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8E46" w14:textId="77777777" w:rsidR="00C70C98" w:rsidRPr="00AA0BD4" w:rsidRDefault="00C70C98">
      <w:pPr>
        <w:rPr>
          <w:lang w:val="sk-SK"/>
        </w:rPr>
      </w:pPr>
    </w:p>
    <w:p w14:paraId="4C26E2C7" w14:textId="79C10397" w:rsidR="00C70C98" w:rsidRPr="001A358D" w:rsidRDefault="0049496B">
      <w:pPr>
        <w:rPr>
          <w:rFonts w:ascii="Bahnschrift Light" w:hAnsi="Bahnschrift Light"/>
          <w:b/>
          <w:sz w:val="36"/>
          <w:szCs w:val="36"/>
          <w:lang w:val="sk-SK"/>
        </w:rPr>
      </w:pPr>
      <w:r>
        <w:rPr>
          <w:rFonts w:ascii="Bahnschrift Light" w:hAnsi="Bahnschrift Light"/>
          <w:b/>
          <w:sz w:val="36"/>
          <w:szCs w:val="36"/>
          <w:lang w:val="sk-SK"/>
        </w:rPr>
        <w:t>SPOLOČNÉ VYHLÁSENIE SPOLUPRÁCE V OBEHOVOM HOSPODÁRSTVE</w:t>
      </w:r>
      <w:r w:rsidR="00851C86" w:rsidRPr="001A358D">
        <w:rPr>
          <w:rFonts w:ascii="Bahnschrift Light" w:hAnsi="Bahnschrift Light"/>
          <w:b/>
          <w:sz w:val="36"/>
          <w:szCs w:val="36"/>
          <w:lang w:val="sk-SK"/>
        </w:rPr>
        <w:t xml:space="preserve"> </w:t>
      </w:r>
    </w:p>
    <w:p w14:paraId="4BA6B123" w14:textId="2409BED3" w:rsidR="00014C00" w:rsidRPr="001A358D" w:rsidRDefault="00014C00" w:rsidP="001A358D">
      <w:pPr>
        <w:jc w:val="both"/>
        <w:rPr>
          <w:rFonts w:ascii="Bahnschrift Light" w:hAnsi="Bahnschrift Light"/>
          <w:b/>
          <w:lang w:val="sk-SK"/>
        </w:rPr>
      </w:pPr>
      <w:r w:rsidRPr="001A358D">
        <w:rPr>
          <w:rFonts w:ascii="Bahnschrift Light" w:hAnsi="Bahnschrift Light"/>
          <w:b/>
          <w:lang w:val="sk-SK"/>
        </w:rPr>
        <w:t xml:space="preserve">medzi platformou Obehové Slovensko, iniciatívou siedmych zakladajúcich partnerov z verejného, súkromného a neziskového sektora, a Holland </w:t>
      </w:r>
      <w:proofErr w:type="spellStart"/>
      <w:r w:rsidRPr="001A358D">
        <w:rPr>
          <w:rFonts w:ascii="Bahnschrift Light" w:hAnsi="Bahnschrift Light"/>
          <w:b/>
          <w:lang w:val="sk-SK"/>
        </w:rPr>
        <w:t>Circular</w:t>
      </w:r>
      <w:proofErr w:type="spellEnd"/>
      <w:r w:rsidRPr="001A358D">
        <w:rPr>
          <w:rFonts w:ascii="Bahnschrift Light" w:hAnsi="Bahnschrift Light"/>
          <w:b/>
          <w:lang w:val="sk-SK"/>
        </w:rPr>
        <w:t xml:space="preserve"> </w:t>
      </w:r>
      <w:proofErr w:type="spellStart"/>
      <w:r w:rsidRPr="001A358D">
        <w:rPr>
          <w:rFonts w:ascii="Bahnschrift Light" w:hAnsi="Bahnschrift Light"/>
          <w:b/>
          <w:lang w:val="sk-SK"/>
        </w:rPr>
        <w:t>Hotspot</w:t>
      </w:r>
      <w:proofErr w:type="spellEnd"/>
      <w:r w:rsidRPr="001A358D">
        <w:rPr>
          <w:rFonts w:ascii="Bahnschrift Light" w:hAnsi="Bahnschrift Light"/>
          <w:b/>
          <w:lang w:val="sk-SK"/>
        </w:rPr>
        <w:t>.</w:t>
      </w:r>
    </w:p>
    <w:p w14:paraId="55642C76" w14:textId="03C96F32" w:rsidR="00AA0BD4" w:rsidRPr="00AA0BD4" w:rsidRDefault="00014C00" w:rsidP="001A358D">
      <w:pPr>
        <w:jc w:val="both"/>
        <w:rPr>
          <w:rFonts w:ascii="Bahnschrift Light" w:hAnsi="Bahnschrift Light"/>
          <w:lang w:val="sk-SK"/>
        </w:rPr>
      </w:pPr>
      <w:r w:rsidRPr="001A358D">
        <w:rPr>
          <w:rFonts w:ascii="Bahnschrift Light" w:hAnsi="Bahnschrift Light"/>
          <w:lang w:val="sk-SK"/>
        </w:rPr>
        <w:t>V súčasnosti je náš svet obehový iba na 9 %. Suroviny vyťažíme, použijeme pri výrobe produktov, ktoré zvyčajne po krátkej dobe používania vyhodíme, čím sa s</w:t>
      </w:r>
      <w:r w:rsidR="00AA0BD4" w:rsidRPr="001A358D">
        <w:rPr>
          <w:rFonts w:ascii="Bahnschrift Light" w:hAnsi="Bahnschrift Light"/>
          <w:lang w:val="sk-SK"/>
        </w:rPr>
        <w:t>tráca ich hodnota. Obehové hosp</w:t>
      </w:r>
      <w:r w:rsidRPr="001A358D">
        <w:rPr>
          <w:rFonts w:ascii="Bahnschrift Light" w:hAnsi="Bahnschrift Light"/>
          <w:lang w:val="sk-SK"/>
        </w:rPr>
        <w:t xml:space="preserve">odárstvo </w:t>
      </w:r>
      <w:r w:rsidR="00AA0BD4" w:rsidRPr="00AA0BD4">
        <w:rPr>
          <w:rFonts w:ascii="Bahnschrift Light" w:eastAsia="Times New Roman" w:hAnsi="Bahnschrift Light" w:cs="Arial"/>
          <w:color w:val="222222"/>
          <w:shd w:val="clear" w:color="auto" w:fill="FFFFFF"/>
          <w:lang w:val="sk-SK"/>
        </w:rPr>
        <w:t>je alternatívou k trad</w:t>
      </w:r>
      <w:r w:rsidR="00AA0BD4" w:rsidRPr="001A358D">
        <w:rPr>
          <w:rFonts w:ascii="Bahnschrift Light" w:eastAsia="Times New Roman" w:hAnsi="Bahnschrift Light" w:cs="Arial"/>
          <w:color w:val="222222"/>
          <w:shd w:val="clear" w:color="auto" w:fill="FFFFFF"/>
          <w:lang w:val="sk-SK"/>
        </w:rPr>
        <w:t xml:space="preserve">ičnému lineárnemu hospodárstvu, v ktorom zdroje </w:t>
      </w:r>
      <w:r w:rsidR="00AA0BD4" w:rsidRPr="00AA0BD4">
        <w:rPr>
          <w:rFonts w:ascii="Bahnschrift Light" w:eastAsia="Times New Roman" w:hAnsi="Bahnschrift Light" w:cs="Arial"/>
          <w:color w:val="222222"/>
          <w:shd w:val="clear" w:color="auto" w:fill="FFFFFF"/>
          <w:lang w:val="sk-SK"/>
        </w:rPr>
        <w:t xml:space="preserve">udržiavame v </w:t>
      </w:r>
      <w:r w:rsidR="00AA0BD4" w:rsidRPr="001A358D">
        <w:rPr>
          <w:rFonts w:ascii="Bahnschrift Light" w:eastAsia="Times New Roman" w:hAnsi="Bahnschrift Light" w:cs="Arial"/>
          <w:color w:val="222222"/>
          <w:shd w:val="clear" w:color="auto" w:fill="FFFFFF"/>
          <w:lang w:val="sk-SK"/>
        </w:rPr>
        <w:t>obehu tak dlho, ako je to možné. Získavame</w:t>
      </w:r>
      <w:r w:rsidR="00AA0BD4" w:rsidRPr="00AA0BD4">
        <w:rPr>
          <w:rFonts w:ascii="Bahnschrift Light" w:eastAsia="Times New Roman" w:hAnsi="Bahnschrift Light" w:cs="Arial"/>
          <w:color w:val="222222"/>
          <w:shd w:val="clear" w:color="auto" w:fill="FFFFFF"/>
          <w:lang w:val="sk-SK"/>
        </w:rPr>
        <w:t xml:space="preserve"> z nich maximálnu hodnotu počas používania, </w:t>
      </w:r>
      <w:r w:rsidR="00AA0BD4" w:rsidRPr="001A358D">
        <w:rPr>
          <w:rFonts w:ascii="Bahnschrift Light" w:eastAsia="Times New Roman" w:hAnsi="Bahnschrift Light" w:cs="Arial"/>
          <w:color w:val="222222"/>
          <w:shd w:val="clear" w:color="auto" w:fill="FFFFFF"/>
          <w:lang w:val="sk-SK"/>
        </w:rPr>
        <w:t xml:space="preserve">produkty a materiály na konci ich životnosti </w:t>
      </w:r>
      <w:r w:rsidR="00AA0BD4" w:rsidRPr="00AA0BD4">
        <w:rPr>
          <w:rFonts w:ascii="Bahnschrift Light" w:eastAsia="Times New Roman" w:hAnsi="Bahnschrift Light" w:cs="Arial"/>
          <w:color w:val="222222"/>
          <w:shd w:val="clear" w:color="auto" w:fill="FFFFFF"/>
          <w:lang w:val="sk-SK"/>
        </w:rPr>
        <w:t>recykluje</w:t>
      </w:r>
      <w:r w:rsidR="00AA0BD4" w:rsidRPr="001A358D">
        <w:rPr>
          <w:rFonts w:ascii="Bahnschrift Light" w:eastAsia="Times New Roman" w:hAnsi="Bahnschrift Light" w:cs="Arial"/>
          <w:color w:val="222222"/>
          <w:shd w:val="clear" w:color="auto" w:fill="FFFFFF"/>
          <w:lang w:val="sk-SK"/>
        </w:rPr>
        <w:t xml:space="preserve">me </w:t>
      </w:r>
      <w:r w:rsidR="00AA0BD4" w:rsidRPr="00AA0BD4">
        <w:rPr>
          <w:rFonts w:ascii="Bahnschrift Light" w:eastAsia="Times New Roman" w:hAnsi="Bahnschrift Light" w:cs="Arial"/>
          <w:color w:val="222222"/>
          <w:shd w:val="clear" w:color="auto" w:fill="FFFFFF"/>
          <w:lang w:val="sk-SK"/>
        </w:rPr>
        <w:t>a vraciame späť do obehu.</w:t>
      </w:r>
    </w:p>
    <w:p w14:paraId="7F0A7F02" w14:textId="19EF4B7F" w:rsidR="00AA0BD4" w:rsidRPr="00AA0BD4" w:rsidRDefault="00AA0BD4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Vidíme, že prechod od lineárneho </w:t>
      </w:r>
      <w:bookmarkStart w:id="0" w:name="_GoBack"/>
      <w:bookmarkEnd w:id="0"/>
      <w:r w:rsidRPr="00AA0BD4">
        <w:rPr>
          <w:rFonts w:ascii="Bahnschrift Light" w:eastAsia="Times New Roman" w:hAnsi="Bahnschrift Light" w:cs="Arial"/>
          <w:color w:val="222222"/>
          <w:lang w:val="sk-SK"/>
        </w:rPr>
        <w:t>hospodárstva k</w:t>
      </w:r>
      <w:r w:rsidRPr="001A358D">
        <w:rPr>
          <w:rFonts w:ascii="Bahnschrift Light" w:eastAsia="Times New Roman" w:hAnsi="Bahnschrift Light" w:cs="Arial"/>
          <w:color w:val="222222"/>
          <w:lang w:val="sk-SK"/>
        </w:rPr>
        <w:t> udržateľnému obehovému modelu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hospodárstva predstavuje nevyhnutnosť, ale predovšetkým </w:t>
      </w:r>
      <w:r w:rsidRPr="001A358D">
        <w:rPr>
          <w:rFonts w:ascii="Bahnschrift Light" w:eastAsia="Times New Roman" w:hAnsi="Bahnschrift Light" w:cs="Arial"/>
          <w:color w:val="222222"/>
          <w:lang w:val="sk-SK"/>
        </w:rPr>
        <w:t>príležitosť na inovácie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a ďalší rozvoj. </w:t>
      </w:r>
      <w:r w:rsidRPr="001A358D">
        <w:rPr>
          <w:rFonts w:ascii="Bahnschrift Light" w:eastAsia="Times New Roman" w:hAnsi="Bahnschrift Light" w:cs="Arial"/>
          <w:color w:val="222222"/>
          <w:lang w:val="sk-SK"/>
        </w:rPr>
        <w:t>Obehové Slovensko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and Holland </w:t>
      </w:r>
      <w:proofErr w:type="spellStart"/>
      <w:r w:rsidRPr="00AA0BD4">
        <w:rPr>
          <w:rFonts w:ascii="Bahnschrift Light" w:eastAsia="Times New Roman" w:hAnsi="Bahnschrift Light" w:cs="Arial"/>
          <w:color w:val="222222"/>
          <w:lang w:val="sk-SK"/>
        </w:rPr>
        <w:t>Circular</w:t>
      </w:r>
      <w:proofErr w:type="spellEnd"/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</w:t>
      </w:r>
      <w:proofErr w:type="spellStart"/>
      <w:r w:rsidRPr="00AA0BD4">
        <w:rPr>
          <w:rFonts w:ascii="Bahnschrift Light" w:eastAsia="Times New Roman" w:hAnsi="Bahnschrift Light" w:cs="Arial"/>
          <w:color w:val="222222"/>
          <w:lang w:val="sk-SK"/>
        </w:rPr>
        <w:t>Hotspot</w:t>
      </w:r>
      <w:proofErr w:type="spellEnd"/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tak spojili svoje sily s ambíciou urýchliť prechod na </w:t>
      </w:r>
      <w:r w:rsidRPr="001A358D">
        <w:rPr>
          <w:rFonts w:ascii="Bahnschrift Light" w:eastAsia="Times New Roman" w:hAnsi="Bahnschrift Light" w:cs="Arial"/>
          <w:color w:val="222222"/>
          <w:lang w:val="sk-SK"/>
        </w:rPr>
        <w:t>obehovú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budúcnosť.</w:t>
      </w:r>
    </w:p>
    <w:p w14:paraId="50B76F41" w14:textId="77777777" w:rsidR="00AA0BD4" w:rsidRPr="00AA0BD4" w:rsidRDefault="00AA0BD4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</w:p>
    <w:p w14:paraId="0525C6E9" w14:textId="03D3CCCA" w:rsidR="001A358D" w:rsidRPr="001A358D" w:rsidRDefault="00AA0BD4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Úzka spolupráca je kľúčovým prvkom pri snahe splniť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tento 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ambiciózny cieľ.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Dosiahnuť </w:t>
      </w:r>
      <w:proofErr w:type="spellStart"/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>obehovosť</w:t>
      </w:r>
      <w:proofErr w:type="spellEnd"/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si vyžaduje systematické zapojenie všetkých zainteresovanýc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>h strán v národnom ako aj medzinárodnom kontexte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. Ak vezmeme do úvahy globálne </w:t>
      </w:r>
      <w:proofErr w:type="spellStart"/>
      <w:r w:rsidRPr="00AA0BD4">
        <w:rPr>
          <w:rFonts w:ascii="Bahnschrift Light" w:eastAsia="Times New Roman" w:hAnsi="Bahnschrift Light" w:cs="Arial"/>
          <w:color w:val="222222"/>
          <w:lang w:val="sk-SK"/>
        </w:rPr>
        <w:t>megatrendy</w:t>
      </w:r>
      <w:proofErr w:type="spellEnd"/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, nemáme dostatok času na investovanie do toho, čo už bolo objavené a implementované. Musíme zabezpečiť výmenu súčasných poznatkov, skúseností a overených riešení, aby sme mohli využívať naše zdroje inteligentnejším a udržateľnejším spôsobom a vytvoriť tak prostredie pre nové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>obehové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>biznis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modely.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 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Holandsko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chce 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byť do roku 2050 plne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>obehovou krajinou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, Slovensko má ambíciu nadviazať silné verejno-súkromné partnerstvo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>podporujúce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>obehové prostredie.</w:t>
      </w:r>
    </w:p>
    <w:p w14:paraId="6F640113" w14:textId="77777777" w:rsidR="001A358D" w:rsidRPr="001A358D" w:rsidRDefault="001A358D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</w:p>
    <w:p w14:paraId="613C5D34" w14:textId="6D04383B" w:rsidR="00AA0BD4" w:rsidRPr="00AA0BD4" w:rsidRDefault="00AA0BD4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Cieľom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>platformy Obehové Slovensko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a Holland </w:t>
      </w:r>
      <w:proofErr w:type="spellStart"/>
      <w:r w:rsidRPr="00AA0BD4">
        <w:rPr>
          <w:rFonts w:ascii="Bahnschrift Light" w:eastAsia="Times New Roman" w:hAnsi="Bahnschrift Light" w:cs="Arial"/>
          <w:color w:val="222222"/>
          <w:lang w:val="sk-SK"/>
        </w:rPr>
        <w:t>Circular</w:t>
      </w:r>
      <w:proofErr w:type="spellEnd"/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</w:t>
      </w:r>
      <w:proofErr w:type="spellStart"/>
      <w:r w:rsidRPr="00AA0BD4">
        <w:rPr>
          <w:rFonts w:ascii="Bahnschrift Light" w:eastAsia="Times New Roman" w:hAnsi="Bahnschrift Light" w:cs="Arial"/>
          <w:color w:val="222222"/>
          <w:lang w:val="sk-SK"/>
        </w:rPr>
        <w:t>Hotspot</w:t>
      </w:r>
      <w:proofErr w:type="spellEnd"/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je prispieť k udržateľnejšej a 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>obehovej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 xml:space="preserve"> budúcnosti kombináciou holandských a slovenských znalostí, skúseností a inovácií. Spoločne vyhlasujeme, že podnikáme kroky k:</w:t>
      </w:r>
    </w:p>
    <w:p w14:paraId="7B167B52" w14:textId="77777777" w:rsidR="001A358D" w:rsidRDefault="001A358D" w:rsidP="001A358D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  <w:r w:rsidRPr="001A358D">
        <w:rPr>
          <w:rFonts w:ascii="Bahnschrift Light" w:eastAsia="Times New Roman" w:hAnsi="Bahnschrift Light" w:cs="Arial"/>
          <w:color w:val="222222"/>
          <w:lang w:val="sk-SK"/>
        </w:rPr>
        <w:t>Vytváraniu</w:t>
      </w:r>
      <w:r w:rsidR="00AA0BD4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 príležitostí na zdieľanie najlepších </w:t>
      </w:r>
      <w:r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obehových postupov, poznatkov a </w:t>
      </w:r>
      <w:r w:rsidR="00AA0BD4" w:rsidRPr="001A358D">
        <w:rPr>
          <w:rFonts w:ascii="Bahnschrift Light" w:eastAsia="Times New Roman" w:hAnsi="Bahnschrift Light" w:cs="Arial"/>
          <w:color w:val="222222"/>
          <w:lang w:val="sk-SK"/>
        </w:rPr>
        <w:t>nástrojov;</w:t>
      </w:r>
    </w:p>
    <w:p w14:paraId="4AD16C45" w14:textId="77777777" w:rsidR="001A358D" w:rsidRDefault="001A358D" w:rsidP="001A358D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  <w:r w:rsidRPr="001A358D">
        <w:rPr>
          <w:rFonts w:ascii="Bahnschrift Light" w:eastAsia="Times New Roman" w:hAnsi="Bahnschrift Light" w:cs="Arial"/>
          <w:color w:val="222222"/>
          <w:lang w:val="sk-SK"/>
        </w:rPr>
        <w:t>Zdieľaniu</w:t>
      </w:r>
      <w:r w:rsidR="00AA0BD4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 vedomostných iniciatív a </w:t>
      </w:r>
      <w:r w:rsidRPr="001A358D">
        <w:rPr>
          <w:rFonts w:ascii="Bahnschrift Light" w:eastAsia="Times New Roman" w:hAnsi="Bahnschrift Light" w:cs="Arial"/>
          <w:color w:val="222222"/>
          <w:lang w:val="sk-SK"/>
        </w:rPr>
        <w:t>podpore</w:t>
      </w:r>
      <w:r w:rsidR="00AA0BD4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 pri prepájaní spoločností v oboch krajinách;</w:t>
      </w:r>
    </w:p>
    <w:p w14:paraId="2221F471" w14:textId="77777777" w:rsidR="001A358D" w:rsidRDefault="001A358D" w:rsidP="001A358D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  <w:r w:rsidRPr="001A358D">
        <w:rPr>
          <w:rFonts w:ascii="Bahnschrift Light" w:eastAsia="Times New Roman" w:hAnsi="Bahnschrift Light" w:cs="Arial"/>
          <w:color w:val="222222"/>
          <w:lang w:val="sk-SK"/>
        </w:rPr>
        <w:t>Koordinácii</w:t>
      </w:r>
      <w:r w:rsidR="00AA0BD4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 úsilia pri organizovaní </w:t>
      </w:r>
      <w:r w:rsidRPr="001A358D">
        <w:rPr>
          <w:rFonts w:ascii="Bahnschrift Light" w:eastAsia="Times New Roman" w:hAnsi="Bahnschrift Light" w:cs="Arial"/>
          <w:color w:val="222222"/>
          <w:lang w:val="sk-SK"/>
        </w:rPr>
        <w:t>obehových</w:t>
      </w:r>
      <w:r w:rsidR="00AA0BD4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 podujatí;</w:t>
      </w:r>
    </w:p>
    <w:p w14:paraId="75131623" w14:textId="0BAB5D4F" w:rsidR="00AA0BD4" w:rsidRPr="001A358D" w:rsidRDefault="001A358D" w:rsidP="001A358D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  <w:r w:rsidRPr="001A358D">
        <w:rPr>
          <w:rFonts w:ascii="Bahnschrift Light" w:eastAsia="Times New Roman" w:hAnsi="Bahnschrift Light" w:cs="Arial"/>
          <w:color w:val="222222"/>
          <w:lang w:val="sk-SK"/>
        </w:rPr>
        <w:t>Podpore</w:t>
      </w:r>
      <w:r w:rsidR="00AA0BD4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 medzinárodnej spolupráce v obehovom hospodárstve.</w:t>
      </w:r>
    </w:p>
    <w:p w14:paraId="78452A2F" w14:textId="4F749E7D" w:rsidR="00AA0BD4" w:rsidRPr="00AA0BD4" w:rsidRDefault="00AA0BD4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222222"/>
          <w:lang w:val="sk-SK"/>
        </w:rPr>
      </w:pPr>
      <w:r w:rsidRPr="00AA0BD4">
        <w:rPr>
          <w:rFonts w:ascii="Bahnschrift Light" w:eastAsia="Times New Roman" w:hAnsi="Bahnschrift Light" w:cs="Arial"/>
          <w:color w:val="222222"/>
          <w:lang w:val="sk-SK"/>
        </w:rPr>
        <w:t>Obidve spolupracujúce organizácie sa budú usilovať o implementáciu vyššie uvede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ných krokov. Dohody o posilnenie 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>spolupráce medzi oboma platformami v oblasti obehového hospodárstva sa budú definovať v neskorších etapách</w:t>
      </w:r>
      <w:r w:rsidR="001A358D" w:rsidRPr="001A358D">
        <w:rPr>
          <w:rFonts w:ascii="Bahnschrift Light" w:eastAsia="Times New Roman" w:hAnsi="Bahnschrift Light" w:cs="Arial"/>
          <w:color w:val="222222"/>
          <w:lang w:val="sk-SK"/>
        </w:rPr>
        <w:t xml:space="preserve">, po formalizácii 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t>slovenskej platformy.</w:t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br/>
      </w:r>
      <w:r w:rsidRPr="00AA0BD4">
        <w:rPr>
          <w:rFonts w:ascii="Bahnschrift Light" w:eastAsia="Times New Roman" w:hAnsi="Bahnschrift Light" w:cs="Arial"/>
          <w:color w:val="222222"/>
          <w:lang w:val="sk-SK"/>
        </w:rPr>
        <w:br/>
        <w:t>Bratislava, 27. februára 2020</w:t>
      </w:r>
    </w:p>
    <w:p w14:paraId="52878DBC" w14:textId="77777777" w:rsidR="00AA0BD4" w:rsidRPr="001A358D" w:rsidRDefault="00AA0BD4" w:rsidP="001A358D">
      <w:pPr>
        <w:jc w:val="both"/>
        <w:rPr>
          <w:rFonts w:ascii="Bahnschrift Light" w:hAnsi="Bahnschrift Light"/>
          <w:lang w:val="sk-SK"/>
        </w:rPr>
      </w:pPr>
    </w:p>
    <w:p w14:paraId="355552B1" w14:textId="77777777" w:rsidR="00AA0BD4" w:rsidRPr="00AA0BD4" w:rsidRDefault="00AA0BD4">
      <w:pPr>
        <w:jc w:val="both"/>
        <w:rPr>
          <w:lang w:val="sk-SK"/>
        </w:rPr>
      </w:pPr>
    </w:p>
    <w:p w14:paraId="1C854B74" w14:textId="7831F7F2" w:rsidR="001A358D" w:rsidRPr="001A358D" w:rsidRDefault="001A358D" w:rsidP="002C7F93">
      <w:pPr>
        <w:shd w:val="clear" w:color="auto" w:fill="FFFFFF"/>
        <w:spacing w:after="0" w:line="240" w:lineRule="auto"/>
        <w:rPr>
          <w:rFonts w:ascii="Bahnschrift Light" w:eastAsia="Times New Roman" w:hAnsi="Bahnschrift Light" w:cs="Arial"/>
          <w:color w:val="222222"/>
          <w:szCs w:val="24"/>
          <w:lang w:val="sk-SK"/>
        </w:rPr>
      </w:pPr>
      <w:r w:rsidRPr="001A358D">
        <w:rPr>
          <w:rFonts w:ascii="Bahnschrift Light" w:eastAsia="Times New Roman" w:hAnsi="Bahnschrift Light" w:cs="Arial"/>
          <w:b/>
          <w:color w:val="222222"/>
          <w:szCs w:val="24"/>
          <w:lang w:val="sk-SK"/>
        </w:rPr>
        <w:t>Spolupracujúce organizácie:</w:t>
      </w:r>
      <w:r w:rsidRPr="001A358D">
        <w:rPr>
          <w:rFonts w:ascii="Bahnschrift Light" w:eastAsia="Times New Roman" w:hAnsi="Bahnschrift Light" w:cs="Arial"/>
          <w:b/>
          <w:color w:val="222222"/>
          <w:szCs w:val="24"/>
          <w:lang w:val="sk-SK"/>
        </w:rPr>
        <w:br/>
      </w: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br/>
      </w:r>
      <w:r w:rsidRPr="001A358D">
        <w:rPr>
          <w:rFonts w:ascii="Bahnschrift Light" w:eastAsia="Times New Roman" w:hAnsi="Bahnschrift Light" w:cs="Arial"/>
          <w:b/>
          <w:color w:val="222222"/>
          <w:szCs w:val="24"/>
          <w:lang w:val="sk-SK"/>
        </w:rPr>
        <w:t>Obehové Slovensko</w:t>
      </w:r>
    </w:p>
    <w:p w14:paraId="40AC5524" w14:textId="42A1A098" w:rsidR="001A358D" w:rsidRPr="001A358D" w:rsidRDefault="001A358D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222222"/>
          <w:szCs w:val="24"/>
          <w:lang w:val="sk-SK"/>
        </w:rPr>
      </w:pP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br/>
        <w:t xml:space="preserve">Obehové Slovensko je </w:t>
      </w:r>
      <w:r>
        <w:rPr>
          <w:rFonts w:ascii="Bahnschrift Light" w:eastAsia="Times New Roman" w:hAnsi="Bahnschrift Light" w:cs="Arial"/>
          <w:color w:val="222222"/>
          <w:szCs w:val="24"/>
          <w:lang w:val="sk-SK"/>
        </w:rPr>
        <w:t>vznikajúca verejno-súkromná platforma</w:t>
      </w: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 na podporu obehového hospodárstva. Platforma spája spoločnosti, vládne inštitúcie, vedomostné centrá, podnikateľské združenia a mimovládne organizácie s cieľom urýchliť prechod na zelenšie a</w:t>
      </w:r>
      <w:r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 obehové </w:t>
      </w: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>Slovensko.</w:t>
      </w:r>
      <w:r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 </w:t>
      </w: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Jedná sa o iniciatívu Ministerstva životného prostredia SR, Veľvyslanectva Holandského </w:t>
      </w:r>
      <w:r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kráľovstva, Slovak Business </w:t>
      </w:r>
      <w:proofErr w:type="spellStart"/>
      <w:r>
        <w:rPr>
          <w:rFonts w:ascii="Bahnschrift Light" w:eastAsia="Times New Roman" w:hAnsi="Bahnschrift Light" w:cs="Arial"/>
          <w:color w:val="222222"/>
          <w:szCs w:val="24"/>
          <w:lang w:val="sk-SK"/>
        </w:rPr>
        <w:t>Agency</w:t>
      </w:r>
      <w:proofErr w:type="spellEnd"/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, Inštitútu cirkulárnej ekonomiky, Slovenskej agentúry životného prostredia, </w:t>
      </w:r>
      <w:proofErr w:type="spellStart"/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>PricewaterhouseCoopers</w:t>
      </w:r>
      <w:proofErr w:type="spellEnd"/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 Slovensko a Holandskej </w:t>
      </w:r>
      <w:r w:rsidR="002C7F93">
        <w:rPr>
          <w:rFonts w:ascii="Bahnschrift Light" w:eastAsia="Times New Roman" w:hAnsi="Bahnschrift Light" w:cs="Arial"/>
          <w:color w:val="222222"/>
          <w:szCs w:val="24"/>
          <w:lang w:val="sk-SK"/>
        </w:rPr>
        <w:t>obchodnej komory.</w:t>
      </w:r>
    </w:p>
    <w:p w14:paraId="2E4B222B" w14:textId="77777777" w:rsidR="001A358D" w:rsidRPr="001A358D" w:rsidRDefault="001A358D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222222"/>
          <w:szCs w:val="24"/>
          <w:lang w:val="sk-SK"/>
        </w:rPr>
      </w:pPr>
    </w:p>
    <w:p w14:paraId="40F84880" w14:textId="77777777" w:rsidR="002C7F93" w:rsidRPr="002C7F93" w:rsidRDefault="002C7F93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b/>
          <w:color w:val="222222"/>
          <w:szCs w:val="24"/>
          <w:lang w:val="sk-SK"/>
        </w:rPr>
      </w:pPr>
      <w:r w:rsidRPr="001A358D">
        <w:rPr>
          <w:rFonts w:ascii="Bahnschrift Light" w:eastAsia="Times New Roman" w:hAnsi="Bahnschrift Light" w:cs="Arial"/>
          <w:b/>
          <w:color w:val="222222"/>
          <w:szCs w:val="24"/>
          <w:lang w:val="sk-SK"/>
        </w:rPr>
        <w:t xml:space="preserve">Holland </w:t>
      </w:r>
      <w:proofErr w:type="spellStart"/>
      <w:r w:rsidRPr="001A358D">
        <w:rPr>
          <w:rFonts w:ascii="Bahnschrift Light" w:eastAsia="Times New Roman" w:hAnsi="Bahnschrift Light" w:cs="Arial"/>
          <w:b/>
          <w:color w:val="222222"/>
          <w:szCs w:val="24"/>
          <w:lang w:val="sk-SK"/>
        </w:rPr>
        <w:t>Circular</w:t>
      </w:r>
      <w:proofErr w:type="spellEnd"/>
      <w:r w:rsidRPr="001A358D">
        <w:rPr>
          <w:rFonts w:ascii="Bahnschrift Light" w:eastAsia="Times New Roman" w:hAnsi="Bahnschrift Light" w:cs="Arial"/>
          <w:b/>
          <w:color w:val="222222"/>
          <w:szCs w:val="24"/>
          <w:lang w:val="sk-SK"/>
        </w:rPr>
        <w:t xml:space="preserve"> </w:t>
      </w:r>
      <w:proofErr w:type="spellStart"/>
      <w:r w:rsidRPr="001A358D">
        <w:rPr>
          <w:rFonts w:ascii="Bahnschrift Light" w:eastAsia="Times New Roman" w:hAnsi="Bahnschrift Light" w:cs="Arial"/>
          <w:b/>
          <w:color w:val="222222"/>
          <w:szCs w:val="24"/>
          <w:lang w:val="sk-SK"/>
        </w:rPr>
        <w:t>Hotspot</w:t>
      </w:r>
      <w:proofErr w:type="spellEnd"/>
    </w:p>
    <w:p w14:paraId="78F6841A" w14:textId="42926804" w:rsidR="001A358D" w:rsidRPr="001A358D" w:rsidRDefault="001A358D" w:rsidP="001A358D">
      <w:pPr>
        <w:shd w:val="clear" w:color="auto" w:fill="FFFFFF"/>
        <w:spacing w:after="0" w:line="240" w:lineRule="auto"/>
        <w:jc w:val="both"/>
        <w:rPr>
          <w:rFonts w:ascii="Bahnschrift Light" w:eastAsia="Times New Roman" w:hAnsi="Bahnschrift Light" w:cs="Arial"/>
          <w:color w:val="222222"/>
          <w:szCs w:val="24"/>
          <w:lang w:val="sk-SK"/>
        </w:rPr>
      </w:pP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br/>
        <w:t xml:space="preserve">Cieľom nadácie Holland </w:t>
      </w:r>
      <w:proofErr w:type="spellStart"/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>Circular</w:t>
      </w:r>
      <w:proofErr w:type="spellEnd"/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 </w:t>
      </w:r>
      <w:proofErr w:type="spellStart"/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>Hotspot</w:t>
      </w:r>
      <w:proofErr w:type="spellEnd"/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 (HCH) je vytvoriť a posilniť exportné a investičné príležitosti obehového hospodárstva pre holandskú podnikateľskú komunitu a stimulovať medzinárodnú výmenu poznatkov a inovácií </w:t>
      </w:r>
      <w:r w:rsidR="002C7F93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v </w:t>
      </w: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>ob</w:t>
      </w:r>
      <w:r w:rsidR="002C7F93">
        <w:rPr>
          <w:rFonts w:ascii="Bahnschrift Light" w:eastAsia="Times New Roman" w:hAnsi="Bahnschrift Light" w:cs="Arial"/>
          <w:color w:val="222222"/>
          <w:szCs w:val="24"/>
          <w:lang w:val="sk-SK"/>
        </w:rPr>
        <w:t>ehovom hospodárstve</w:t>
      </w: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. Deje sa tak za úzkej spolupráce s holandskou vládou a agentúrou </w:t>
      </w:r>
      <w:r w:rsidR="002C7F93">
        <w:rPr>
          <w:rFonts w:ascii="Bahnschrift Light" w:eastAsia="Times New Roman" w:hAnsi="Bahnschrift Light" w:cs="Arial"/>
          <w:color w:val="222222"/>
          <w:szCs w:val="24"/>
          <w:lang w:val="sk-SK"/>
        </w:rPr>
        <w:t>na podporu podnikania</w:t>
      </w: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 (RVO). Holandské vedomosti a odborné znalosti tým prispejú k </w:t>
      </w:r>
      <w:r w:rsidR="002C7F93">
        <w:rPr>
          <w:rFonts w:ascii="Bahnschrift Light" w:eastAsia="Times New Roman" w:hAnsi="Bahnschrift Light" w:cs="Arial"/>
          <w:color w:val="222222"/>
          <w:szCs w:val="24"/>
          <w:lang w:val="sk-SK"/>
        </w:rPr>
        <w:t>implementácii</w:t>
      </w:r>
      <w:r w:rsidRPr="001A358D">
        <w:rPr>
          <w:rFonts w:ascii="Bahnschrift Light" w:eastAsia="Times New Roman" w:hAnsi="Bahnschrift Light" w:cs="Arial"/>
          <w:color w:val="222222"/>
          <w:szCs w:val="24"/>
          <w:lang w:val="sk-SK"/>
        </w:rPr>
        <w:t xml:space="preserve"> obehového hospodárstva v medzinárodnom kontexte a pomôžu urýchliť realizáciu cieľov OSN v oblasti udržateľného rozvoja.</w:t>
      </w:r>
    </w:p>
    <w:p w14:paraId="5D46EBD1" w14:textId="77777777" w:rsidR="00AA0BD4" w:rsidRPr="00AA0BD4" w:rsidRDefault="00AA0BD4">
      <w:pPr>
        <w:jc w:val="both"/>
        <w:rPr>
          <w:lang w:val="sk-SK"/>
        </w:rPr>
      </w:pPr>
    </w:p>
    <w:p w14:paraId="2F756B64" w14:textId="77777777" w:rsidR="00C70C98" w:rsidRPr="00AA0BD4" w:rsidRDefault="00C70C98">
      <w:pPr>
        <w:jc w:val="both"/>
        <w:rPr>
          <w:lang w:val="sk-SK"/>
        </w:rPr>
      </w:pPr>
    </w:p>
    <w:p w14:paraId="1CD5E744" w14:textId="77777777" w:rsidR="00C70C98" w:rsidRPr="00AA0BD4" w:rsidRDefault="00C70C98">
      <w:pPr>
        <w:rPr>
          <w:lang w:val="sk-SK"/>
        </w:rPr>
      </w:pPr>
    </w:p>
    <w:sectPr w:rsidR="00C70C98" w:rsidRPr="00AA0BD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6A68B" w14:textId="77777777" w:rsidR="00A007B2" w:rsidRDefault="00A007B2">
      <w:pPr>
        <w:spacing w:after="0" w:line="240" w:lineRule="auto"/>
      </w:pPr>
      <w:r>
        <w:separator/>
      </w:r>
    </w:p>
  </w:endnote>
  <w:endnote w:type="continuationSeparator" w:id="0">
    <w:p w14:paraId="18A98E92" w14:textId="77777777" w:rsidR="00A007B2" w:rsidRDefault="00A0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hnschrift Light">
    <w:altName w:val="Segoe UI Light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F0D1" w14:textId="77777777" w:rsidR="00A007B2" w:rsidRDefault="00A007B2">
      <w:pPr>
        <w:spacing w:after="0" w:line="240" w:lineRule="auto"/>
      </w:pPr>
      <w:r>
        <w:separator/>
      </w:r>
    </w:p>
  </w:footnote>
  <w:footnote w:type="continuationSeparator" w:id="0">
    <w:p w14:paraId="793C6B70" w14:textId="77777777" w:rsidR="00A007B2" w:rsidRDefault="00A0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8E058" w14:textId="77777777" w:rsidR="00C70C98" w:rsidRDefault="00851C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sk-SK"/>
      </w:rPr>
      <w:drawing>
        <wp:inline distT="0" distB="0" distL="0" distR="0" wp14:anchorId="2806E0DC" wp14:editId="2AED2699">
          <wp:extent cx="2899965" cy="70165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9965" cy="701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lang w:val="sk-SK"/>
      </w:rPr>
      <w:drawing>
        <wp:inline distT="0" distB="0" distL="0" distR="0" wp14:anchorId="66EE8AC7" wp14:editId="684EF445">
          <wp:extent cx="1001408" cy="106598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1408" cy="1065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EBF"/>
    <w:multiLevelType w:val="multilevel"/>
    <w:tmpl w:val="BF1C4B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70623"/>
    <w:multiLevelType w:val="hybridMultilevel"/>
    <w:tmpl w:val="4622D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77161"/>
    <w:multiLevelType w:val="multilevel"/>
    <w:tmpl w:val="F0022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98"/>
    <w:rsid w:val="00014C00"/>
    <w:rsid w:val="00192A59"/>
    <w:rsid w:val="001A358D"/>
    <w:rsid w:val="002C7F93"/>
    <w:rsid w:val="003065FC"/>
    <w:rsid w:val="00484BF4"/>
    <w:rsid w:val="0049496B"/>
    <w:rsid w:val="005C29A4"/>
    <w:rsid w:val="005C3650"/>
    <w:rsid w:val="006F5201"/>
    <w:rsid w:val="007C7C09"/>
    <w:rsid w:val="00851C86"/>
    <w:rsid w:val="0090254C"/>
    <w:rsid w:val="00937794"/>
    <w:rsid w:val="00937D18"/>
    <w:rsid w:val="00A007B2"/>
    <w:rsid w:val="00A06D2E"/>
    <w:rsid w:val="00AA0BD4"/>
    <w:rsid w:val="00C70C98"/>
    <w:rsid w:val="00C84E94"/>
    <w:rsid w:val="00CD3491"/>
    <w:rsid w:val="00D64402"/>
    <w:rsid w:val="00D70280"/>
    <w:rsid w:val="00DE0161"/>
    <w:rsid w:val="00E37A84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CD82F"/>
  <w15:docId w15:val="{EF744BFA-CA02-4B2A-8EF3-2A61FF3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491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3491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F328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92A59"/>
    <w:rPr>
      <w:b/>
      <w:bCs/>
    </w:rPr>
  </w:style>
  <w:style w:type="paragraph" w:styleId="Revzia">
    <w:name w:val="Revision"/>
    <w:hidden/>
    <w:uiPriority w:val="99"/>
    <w:semiHidden/>
    <w:rsid w:val="00902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horvatova</dc:creator>
  <cp:lastModifiedBy>horvatova</cp:lastModifiedBy>
  <cp:revision>2</cp:revision>
  <cp:lastPrinted>2020-02-27T07:31:00Z</cp:lastPrinted>
  <dcterms:created xsi:type="dcterms:W3CDTF">2020-03-02T07:20:00Z</dcterms:created>
  <dcterms:modified xsi:type="dcterms:W3CDTF">2020-03-02T07:20:00Z</dcterms:modified>
</cp:coreProperties>
</file>