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02F7" w14:textId="34D4BAF0" w:rsidR="00660395" w:rsidRDefault="005C249F" w:rsidP="00660395">
      <w:pPr>
        <w:spacing w:after="0" w:line="240" w:lineRule="auto"/>
        <w:jc w:val="center"/>
        <w:rPr>
          <w:rFonts w:cstheme="minorHAnsi"/>
          <w:b/>
          <w:sz w:val="28"/>
        </w:rPr>
      </w:pPr>
      <w:r w:rsidRPr="00340B82">
        <w:rPr>
          <w:rFonts w:cstheme="minorHAnsi"/>
          <w:b/>
          <w:sz w:val="28"/>
        </w:rPr>
        <w:t>Ďalších 20</w:t>
      </w:r>
      <w:r w:rsidR="005C51E8" w:rsidRPr="00340B82">
        <w:rPr>
          <w:rFonts w:cstheme="minorHAnsi"/>
          <w:b/>
          <w:sz w:val="28"/>
        </w:rPr>
        <w:t xml:space="preserve"> aktérov </w:t>
      </w:r>
      <w:r w:rsidR="00B43A8A" w:rsidRPr="00340B82">
        <w:rPr>
          <w:rFonts w:cstheme="minorHAnsi"/>
          <w:b/>
          <w:sz w:val="28"/>
        </w:rPr>
        <w:t>sa prihlásilo</w:t>
      </w:r>
    </w:p>
    <w:p w14:paraId="072FF8B8" w14:textId="1C2CC9FF" w:rsidR="00B43A8A" w:rsidRDefault="00B43A8A" w:rsidP="00660395">
      <w:pPr>
        <w:spacing w:after="0" w:line="240" w:lineRule="auto"/>
        <w:jc w:val="center"/>
        <w:rPr>
          <w:rFonts w:cstheme="minorHAnsi"/>
          <w:b/>
          <w:sz w:val="28"/>
        </w:rPr>
      </w:pPr>
      <w:r w:rsidRPr="00340B82">
        <w:rPr>
          <w:rFonts w:cstheme="minorHAnsi"/>
          <w:b/>
          <w:sz w:val="28"/>
        </w:rPr>
        <w:t xml:space="preserve">k obehovej </w:t>
      </w:r>
      <w:r w:rsidR="005C51E8" w:rsidRPr="00340B82">
        <w:rPr>
          <w:rFonts w:cstheme="minorHAnsi"/>
          <w:b/>
          <w:sz w:val="28"/>
        </w:rPr>
        <w:t xml:space="preserve">ekonomike a zelenšej </w:t>
      </w:r>
      <w:r w:rsidRPr="00340B82">
        <w:rPr>
          <w:rFonts w:cstheme="minorHAnsi"/>
          <w:b/>
          <w:sz w:val="28"/>
        </w:rPr>
        <w:t>budúcnosti Slovenska</w:t>
      </w:r>
    </w:p>
    <w:p w14:paraId="7D5C441D" w14:textId="77777777" w:rsidR="00BC5D4A" w:rsidRDefault="00BC5D4A">
      <w:pPr>
        <w:rPr>
          <w:rFonts w:cstheme="minorHAnsi"/>
          <w:b/>
          <w:sz w:val="28"/>
        </w:rPr>
      </w:pPr>
    </w:p>
    <w:p w14:paraId="277760AF" w14:textId="27EE4D0E" w:rsidR="00BC5D4A" w:rsidRPr="00340B82" w:rsidRDefault="00BC5D4A" w:rsidP="00660395">
      <w:pPr>
        <w:jc w:val="center"/>
        <w:rPr>
          <w:rFonts w:cstheme="minorHAnsi"/>
          <w:b/>
          <w:sz w:val="28"/>
        </w:rPr>
      </w:pPr>
      <w:r>
        <w:rPr>
          <w:noProof/>
          <w:lang w:eastAsia="sk-SK"/>
        </w:rPr>
        <w:drawing>
          <wp:inline distT="0" distB="0" distL="0" distR="0" wp14:anchorId="42A5D6EC" wp14:editId="7BA28C01">
            <wp:extent cx="5273187" cy="1112870"/>
            <wp:effectExtent l="0" t="0" r="3810" b="0"/>
            <wp:docPr id="2" name="Obrázok 2" descr="https://www.odpady-portal.sk/files/Priloha2/obehove%20slovensko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dpady-portal.sk/files/Priloha2/obehove%20slovensko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95" cy="11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0CB6" w14:textId="2BC14FA0" w:rsidR="005C51E8" w:rsidRDefault="005C51E8">
      <w:pPr>
        <w:rPr>
          <w:rFonts w:cstheme="minorHAnsi"/>
          <w:b/>
        </w:rPr>
      </w:pPr>
      <w:r w:rsidRPr="00340B82">
        <w:rPr>
          <w:rFonts w:cstheme="minorHAnsi"/>
          <w:b/>
        </w:rPr>
        <w:t xml:space="preserve">Dnes </w:t>
      </w:r>
      <w:r w:rsidR="00D347C3" w:rsidRPr="00340B82">
        <w:rPr>
          <w:rFonts w:cstheme="minorHAnsi"/>
          <w:b/>
        </w:rPr>
        <w:t>na virtuálnom stretnutí ďalších 20 aktérov deklarovalo spoluprácu v obehovom hospodárstve.</w:t>
      </w:r>
      <w:r w:rsidRPr="00340B82">
        <w:rPr>
          <w:rFonts w:cstheme="minorHAnsi"/>
          <w:b/>
        </w:rPr>
        <w:t xml:space="preserve"> </w:t>
      </w:r>
      <w:r w:rsidR="00D347C3" w:rsidRPr="00340B82">
        <w:rPr>
          <w:rFonts w:cstheme="minorHAnsi"/>
          <w:b/>
        </w:rPr>
        <w:t>Pridali sa tak</w:t>
      </w:r>
      <w:r w:rsidRPr="00340B82">
        <w:rPr>
          <w:rFonts w:cstheme="minorHAnsi"/>
          <w:b/>
        </w:rPr>
        <w:t xml:space="preserve"> k 7 zakladajúcim organizáciám</w:t>
      </w:r>
      <w:r w:rsidR="00D347C3" w:rsidRPr="00340B82">
        <w:rPr>
          <w:rFonts w:cstheme="minorHAnsi"/>
          <w:b/>
        </w:rPr>
        <w:t xml:space="preserve"> platformy Obehové Slovensko.</w:t>
      </w:r>
      <w:r w:rsidR="00440DBC" w:rsidRPr="00340B82">
        <w:rPr>
          <w:rFonts w:cstheme="minorHAnsi"/>
          <w:b/>
        </w:rPr>
        <w:t xml:space="preserve"> Tým sa budú iniciatívne podieľať na aktivitách a strategickom smerovaní platformy a podpore obehového hospodárstva na Slovensku. </w:t>
      </w:r>
    </w:p>
    <w:p w14:paraId="321885B1" w14:textId="139C82FB" w:rsidR="00BC5D4A" w:rsidRPr="00340B82" w:rsidRDefault="00BC5D4A" w:rsidP="00660395">
      <w:pPr>
        <w:jc w:val="center"/>
        <w:rPr>
          <w:rFonts w:cstheme="minorHAnsi"/>
          <w:b/>
        </w:rPr>
      </w:pPr>
      <w:r>
        <w:rPr>
          <w:noProof/>
          <w:lang w:eastAsia="sk-SK"/>
        </w:rPr>
        <w:drawing>
          <wp:inline distT="0" distB="0" distL="0" distR="0" wp14:anchorId="76599226" wp14:editId="6394C6F3">
            <wp:extent cx="5446395" cy="3517463"/>
            <wp:effectExtent l="0" t="0" r="1905" b="6985"/>
            <wp:docPr id="1" name="Obrázok 1" descr="Platforma Obehové Slovensko sa rozrástla o ďalších dvadsať čle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Content_imgHeader" descr="Platforma Obehové Slovensko sa rozrástla o ďalších dvadsať člen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43" cy="35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0756" w14:textId="77777777" w:rsidR="00806A8F" w:rsidRDefault="00806A8F" w:rsidP="00440DBC">
      <w:pPr>
        <w:rPr>
          <w:rFonts w:eastAsia="Times New Roman" w:cstheme="minorHAnsi"/>
          <w:b/>
          <w:color w:val="222222"/>
        </w:rPr>
      </w:pPr>
    </w:p>
    <w:p w14:paraId="4379DEAF" w14:textId="45FF73CB" w:rsidR="00340B82" w:rsidRDefault="00440DBC" w:rsidP="00440DBC">
      <w:pPr>
        <w:rPr>
          <w:rFonts w:eastAsia="Times New Roman" w:cstheme="minorHAnsi"/>
          <w:color w:val="222222"/>
        </w:rPr>
      </w:pPr>
      <w:r w:rsidRPr="00806A8F">
        <w:rPr>
          <w:rFonts w:eastAsia="Times New Roman" w:cstheme="minorHAnsi"/>
          <w:b/>
          <w:color w:val="222222"/>
        </w:rPr>
        <w:t>Obehové Slovensko</w:t>
      </w:r>
      <w:r w:rsidRPr="00340B82">
        <w:rPr>
          <w:rFonts w:eastAsia="Times New Roman" w:cstheme="minorHAnsi"/>
          <w:color w:val="222222"/>
        </w:rPr>
        <w:t xml:space="preserve"> je verejno-súkromná platforma na podporu obehového hospodárstva. Platforma spája spoločnosti, vládne inštitúcie, vedomostné centrá, podnikateľské združenia a mimovládne organizácie s cieľom urýchliť prechod n</w:t>
      </w:r>
      <w:r w:rsidR="00340B82">
        <w:rPr>
          <w:rFonts w:eastAsia="Times New Roman" w:cstheme="minorHAnsi"/>
          <w:color w:val="222222"/>
        </w:rPr>
        <w:t>a zelenšie a obehové Slovensko. Iniciatíva bola spustená v decembri 2019, kedy sa zakladajúce organizácie, Ministerstvo</w:t>
      </w:r>
      <w:r w:rsidR="00340B82" w:rsidRPr="00340B82">
        <w:rPr>
          <w:rFonts w:eastAsia="Times New Roman" w:cstheme="minorHAnsi"/>
          <w:color w:val="222222"/>
        </w:rPr>
        <w:t xml:space="preserve"> životné</w:t>
      </w:r>
      <w:r w:rsidR="00340B82">
        <w:rPr>
          <w:rFonts w:eastAsia="Times New Roman" w:cstheme="minorHAnsi"/>
          <w:color w:val="222222"/>
        </w:rPr>
        <w:t>ho prostredia SR, Veľvyslanectvo</w:t>
      </w:r>
      <w:r w:rsidR="00340B82" w:rsidRPr="00340B82">
        <w:rPr>
          <w:rFonts w:eastAsia="Times New Roman" w:cstheme="minorHAnsi"/>
          <w:color w:val="222222"/>
        </w:rPr>
        <w:t xml:space="preserve"> Holandského kráľovstva, S</w:t>
      </w:r>
      <w:r w:rsidR="00340B82">
        <w:rPr>
          <w:rFonts w:eastAsia="Times New Roman" w:cstheme="minorHAnsi"/>
          <w:color w:val="222222"/>
        </w:rPr>
        <w:t xml:space="preserve">lovak Business </w:t>
      </w:r>
      <w:proofErr w:type="spellStart"/>
      <w:r w:rsidR="00340B82">
        <w:rPr>
          <w:rFonts w:eastAsia="Times New Roman" w:cstheme="minorHAnsi"/>
          <w:color w:val="222222"/>
        </w:rPr>
        <w:t>Agency</w:t>
      </w:r>
      <w:proofErr w:type="spellEnd"/>
      <w:r w:rsidR="00340B82">
        <w:rPr>
          <w:rFonts w:eastAsia="Times New Roman" w:cstheme="minorHAnsi"/>
          <w:color w:val="222222"/>
        </w:rPr>
        <w:t>, Inštitút</w:t>
      </w:r>
      <w:r w:rsidR="00340B82" w:rsidRPr="00340B82">
        <w:rPr>
          <w:rFonts w:eastAsia="Times New Roman" w:cstheme="minorHAnsi"/>
          <w:color w:val="222222"/>
        </w:rPr>
        <w:t xml:space="preserve"> c</w:t>
      </w:r>
      <w:r w:rsidR="00340B82">
        <w:rPr>
          <w:rFonts w:eastAsia="Times New Roman" w:cstheme="minorHAnsi"/>
          <w:color w:val="222222"/>
        </w:rPr>
        <w:t>irkulárnej ekonomiky, Slovenská agentúra</w:t>
      </w:r>
      <w:r w:rsidR="00340B82" w:rsidRPr="00340B82">
        <w:rPr>
          <w:rFonts w:eastAsia="Times New Roman" w:cstheme="minorHAnsi"/>
          <w:color w:val="222222"/>
        </w:rPr>
        <w:t xml:space="preserve"> životného prostredia, </w:t>
      </w:r>
      <w:proofErr w:type="spellStart"/>
      <w:r w:rsidR="00340B82" w:rsidRPr="00340B82">
        <w:rPr>
          <w:rFonts w:eastAsia="Times New Roman" w:cstheme="minorHAnsi"/>
          <w:color w:val="222222"/>
        </w:rPr>
        <w:t>Pr</w:t>
      </w:r>
      <w:r w:rsidR="00340B82">
        <w:rPr>
          <w:rFonts w:eastAsia="Times New Roman" w:cstheme="minorHAnsi"/>
          <w:color w:val="222222"/>
        </w:rPr>
        <w:t>icewaterhouseCoopers</w:t>
      </w:r>
      <w:proofErr w:type="spellEnd"/>
      <w:r w:rsidR="00340B82">
        <w:rPr>
          <w:rFonts w:eastAsia="Times New Roman" w:cstheme="minorHAnsi"/>
          <w:color w:val="222222"/>
        </w:rPr>
        <w:t xml:space="preserve"> Slovensko a Holandskej obchodná komora</w:t>
      </w:r>
      <w:r w:rsidR="00F06EF8">
        <w:rPr>
          <w:rFonts w:eastAsia="Times New Roman" w:cstheme="minorHAnsi"/>
          <w:color w:val="222222"/>
        </w:rPr>
        <w:t>,</w:t>
      </w:r>
      <w:r w:rsidR="00340B82">
        <w:rPr>
          <w:rFonts w:eastAsia="Times New Roman" w:cstheme="minorHAnsi"/>
          <w:color w:val="222222"/>
        </w:rPr>
        <w:t xml:space="preserve"> zaviazali k vytvoreniu verejno-súkromnej platformy pre obehového hospodárstvo.</w:t>
      </w:r>
    </w:p>
    <w:p w14:paraId="56BA6853" w14:textId="0336C307" w:rsidR="003835B2" w:rsidRDefault="003835B2" w:rsidP="00440DBC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Dnes sa platforma rozrástla o ďalších 20 partnerov. Podpisom spoločného vyhlásenia demonštrovali nutnosť urýchliť prechod na obehové a zelenšie Slovensko. Dobrovoľne vyhlásili, že b</w:t>
      </w:r>
      <w:r w:rsidRPr="00340B82">
        <w:rPr>
          <w:rFonts w:cstheme="minorHAnsi"/>
        </w:rPr>
        <w:t xml:space="preserve">udú podporovať výmenu skúseností a vedomostí, ako aj zdieľanie úspešných príkladov z praxe. Dôležitou úlohou bude aj diskusia s tvorcami politík o príležitostiach a odstraňovaní bariér v prechode na obehové </w:t>
      </w:r>
      <w:r w:rsidRPr="00340B82">
        <w:rPr>
          <w:rFonts w:cstheme="minorHAnsi"/>
        </w:rPr>
        <w:lastRenderedPageBreak/>
        <w:t>hospodárstvo, podpora podnikania v oblasti obehového hospodárstva a vzniku obehových partnerstiev a projektov.</w:t>
      </w:r>
    </w:p>
    <w:p w14:paraId="2DD52F08" w14:textId="77777777" w:rsidR="003835B2" w:rsidRPr="00660395" w:rsidRDefault="003835B2" w:rsidP="003835B2">
      <w:pPr>
        <w:rPr>
          <w:rFonts w:cstheme="minorHAnsi"/>
        </w:rPr>
      </w:pPr>
      <w:r w:rsidRPr="00660395">
        <w:rPr>
          <w:rFonts w:cstheme="minorHAnsi"/>
        </w:rPr>
        <w:t>K platforme sa pridali tieto</w:t>
      </w:r>
      <w:r w:rsidRPr="00660395">
        <w:rPr>
          <w:rFonts w:cstheme="minorHAnsi"/>
          <w:b/>
        </w:rPr>
        <w:t xml:space="preserve"> spoločnosti a organizácie aktívne v oblasti obehového hospodárstva:</w:t>
      </w:r>
    </w:p>
    <w:p w14:paraId="76737C13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AfB</w:t>
      </w:r>
      <w:proofErr w:type="spellEnd"/>
      <w:r w:rsidRPr="00660395">
        <w:rPr>
          <w:rFonts w:cstheme="minorHAnsi"/>
          <w:b/>
        </w:rPr>
        <w:t xml:space="preserve"> </w:t>
      </w:r>
      <w:r w:rsidR="002F54CE" w:rsidRPr="00660395">
        <w:rPr>
          <w:rFonts w:cstheme="minorHAnsi"/>
          <w:b/>
        </w:rPr>
        <w:t>Slovakia</w:t>
      </w:r>
      <w:r w:rsidRPr="00660395">
        <w:rPr>
          <w:rFonts w:cstheme="minorHAnsi"/>
          <w:b/>
        </w:rPr>
        <w:t xml:space="preserve"> / </w:t>
      </w:r>
    </w:p>
    <w:p w14:paraId="1143EE5B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Akadémia sociálnej ekonomiky </w:t>
      </w:r>
      <w:r w:rsidR="00F06EF8" w:rsidRPr="00660395">
        <w:rPr>
          <w:rFonts w:cstheme="minorHAnsi"/>
          <w:b/>
        </w:rPr>
        <w:t xml:space="preserve">/ </w:t>
      </w:r>
    </w:p>
    <w:p w14:paraId="22D31D55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Asociácia výrobcov nealkoholických nápojov a minerálnych vôd na Slovensku / </w:t>
      </w:r>
    </w:p>
    <w:p w14:paraId="144205C8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Business </w:t>
      </w:r>
      <w:proofErr w:type="spellStart"/>
      <w:r w:rsidRPr="00660395">
        <w:rPr>
          <w:rFonts w:cstheme="minorHAnsi"/>
          <w:b/>
        </w:rPr>
        <w:t>Leaders</w:t>
      </w:r>
      <w:proofErr w:type="spellEnd"/>
      <w:r w:rsidRPr="00660395">
        <w:rPr>
          <w:rFonts w:cstheme="minorHAnsi"/>
          <w:b/>
        </w:rPr>
        <w:t xml:space="preserve"> </w:t>
      </w:r>
      <w:proofErr w:type="spellStart"/>
      <w:r w:rsidRPr="00660395">
        <w:rPr>
          <w:rFonts w:cstheme="minorHAnsi"/>
          <w:b/>
        </w:rPr>
        <w:t>Forum</w:t>
      </w:r>
      <w:proofErr w:type="spellEnd"/>
      <w:r w:rsidRPr="00660395">
        <w:rPr>
          <w:rFonts w:cstheme="minorHAnsi"/>
          <w:b/>
        </w:rPr>
        <w:t xml:space="preserve"> / </w:t>
      </w:r>
    </w:p>
    <w:p w14:paraId="30594ABF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Business </w:t>
      </w:r>
      <w:proofErr w:type="spellStart"/>
      <w:r w:rsidRPr="00660395">
        <w:rPr>
          <w:rFonts w:cstheme="minorHAnsi"/>
          <w:b/>
        </w:rPr>
        <w:t>Lease</w:t>
      </w:r>
      <w:proofErr w:type="spellEnd"/>
      <w:r w:rsidRPr="00660395">
        <w:rPr>
          <w:rFonts w:cstheme="minorHAnsi"/>
          <w:b/>
        </w:rPr>
        <w:t xml:space="preserve"> Slovakia /</w:t>
      </w:r>
    </w:p>
    <w:p w14:paraId="39804A3E" w14:textId="316C3B5C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Cyrkl</w:t>
      </w:r>
      <w:proofErr w:type="spellEnd"/>
      <w:r w:rsidRPr="00660395">
        <w:rPr>
          <w:rFonts w:cstheme="minorHAnsi"/>
          <w:b/>
        </w:rPr>
        <w:t xml:space="preserve"> / </w:t>
      </w:r>
    </w:p>
    <w:p w14:paraId="52A8EA73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Ekolumi</w:t>
      </w:r>
      <w:proofErr w:type="spellEnd"/>
      <w:r w:rsidRPr="00660395">
        <w:rPr>
          <w:rFonts w:cstheme="minorHAnsi"/>
          <w:b/>
        </w:rPr>
        <w:t xml:space="preserve"> /  </w:t>
      </w:r>
    </w:p>
    <w:p w14:paraId="205D99DF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Ecoplanet</w:t>
      </w:r>
      <w:proofErr w:type="spellEnd"/>
      <w:r w:rsidRPr="00660395">
        <w:rPr>
          <w:rFonts w:cstheme="minorHAnsi"/>
          <w:b/>
        </w:rPr>
        <w:t xml:space="preserve"> Slovakia / </w:t>
      </w:r>
    </w:p>
    <w:p w14:paraId="7F28242C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Ekoservis</w:t>
      </w:r>
      <w:proofErr w:type="spellEnd"/>
      <w:r w:rsidRPr="00660395">
        <w:rPr>
          <w:rFonts w:cstheme="minorHAnsi"/>
          <w:b/>
        </w:rPr>
        <w:t xml:space="preserve"> / </w:t>
      </w:r>
      <w:proofErr w:type="spellStart"/>
      <w:r w:rsidRPr="00660395">
        <w:rPr>
          <w:rFonts w:cstheme="minorHAnsi"/>
          <w:b/>
        </w:rPr>
        <w:t>Fecupral</w:t>
      </w:r>
      <w:proofErr w:type="spellEnd"/>
      <w:r w:rsidRPr="00660395">
        <w:rPr>
          <w:rFonts w:cstheme="minorHAnsi"/>
          <w:b/>
        </w:rPr>
        <w:t xml:space="preserve"> / </w:t>
      </w:r>
    </w:p>
    <w:p w14:paraId="2D8FEDFC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Heineken Slovensko / </w:t>
      </w:r>
      <w:bookmarkStart w:id="0" w:name="_GoBack"/>
      <w:bookmarkEnd w:id="0"/>
    </w:p>
    <w:p w14:paraId="56FE1138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ING Bank / </w:t>
      </w:r>
    </w:p>
    <w:p w14:paraId="291E8F34" w14:textId="6A37AD2A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JRK Slovensko / </w:t>
      </w:r>
    </w:p>
    <w:p w14:paraId="09194F10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Sensoneo</w:t>
      </w:r>
      <w:proofErr w:type="spellEnd"/>
      <w:r w:rsidRPr="00660395">
        <w:rPr>
          <w:rFonts w:cstheme="minorHAnsi"/>
          <w:b/>
        </w:rPr>
        <w:t xml:space="preserve"> /  </w:t>
      </w:r>
    </w:p>
    <w:p w14:paraId="704E5DA4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SKC </w:t>
      </w:r>
      <w:proofErr w:type="spellStart"/>
      <w:r w:rsidRPr="00660395">
        <w:rPr>
          <w:rFonts w:cstheme="minorHAnsi"/>
          <w:b/>
        </w:rPr>
        <w:t>Foundry</w:t>
      </w:r>
      <w:proofErr w:type="spellEnd"/>
      <w:r w:rsidRPr="00660395">
        <w:rPr>
          <w:rFonts w:cstheme="minorHAnsi"/>
          <w:b/>
        </w:rPr>
        <w:t xml:space="preserve"> / </w:t>
      </w:r>
    </w:p>
    <w:p w14:paraId="75D641C8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>SK-</w:t>
      </w:r>
      <w:proofErr w:type="spellStart"/>
      <w:r w:rsidRPr="00660395">
        <w:rPr>
          <w:rFonts w:cstheme="minorHAnsi"/>
          <w:b/>
        </w:rPr>
        <w:t>Tex</w:t>
      </w:r>
      <w:proofErr w:type="spellEnd"/>
      <w:r w:rsidRPr="00660395">
        <w:rPr>
          <w:rFonts w:cstheme="minorHAnsi"/>
          <w:b/>
        </w:rPr>
        <w:t xml:space="preserve"> / </w:t>
      </w:r>
    </w:p>
    <w:p w14:paraId="5F7DCECE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 xml:space="preserve">Slovenská akadémia vied / </w:t>
      </w:r>
    </w:p>
    <w:p w14:paraId="054F07D9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Velux</w:t>
      </w:r>
      <w:proofErr w:type="spellEnd"/>
      <w:r w:rsidRPr="00660395">
        <w:rPr>
          <w:rFonts w:cstheme="minorHAnsi"/>
          <w:b/>
        </w:rPr>
        <w:t xml:space="preserve"> Slovensko /</w:t>
      </w:r>
    </w:p>
    <w:p w14:paraId="62C5D719" w14:textId="77777777" w:rsidR="00660395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proofErr w:type="spellStart"/>
      <w:r w:rsidRPr="00660395">
        <w:rPr>
          <w:rFonts w:cstheme="minorHAnsi"/>
          <w:b/>
        </w:rPr>
        <w:t>Taylor</w:t>
      </w:r>
      <w:proofErr w:type="spellEnd"/>
      <w:r w:rsidRPr="00660395">
        <w:rPr>
          <w:rFonts w:cstheme="minorHAnsi"/>
          <w:b/>
        </w:rPr>
        <w:t xml:space="preserve"> </w:t>
      </w:r>
      <w:proofErr w:type="spellStart"/>
      <w:r w:rsidRPr="00660395">
        <w:rPr>
          <w:rFonts w:cstheme="minorHAnsi"/>
          <w:b/>
        </w:rPr>
        <w:t>Wessing</w:t>
      </w:r>
      <w:proofErr w:type="spellEnd"/>
      <w:r w:rsidRPr="00660395">
        <w:rPr>
          <w:rFonts w:cstheme="minorHAnsi"/>
          <w:b/>
        </w:rPr>
        <w:t xml:space="preserve"> / </w:t>
      </w:r>
    </w:p>
    <w:p w14:paraId="667A139B" w14:textId="6FB3E0D9" w:rsidR="003835B2" w:rsidRPr="00660395" w:rsidRDefault="003835B2" w:rsidP="00660395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660395">
        <w:rPr>
          <w:rFonts w:cstheme="minorHAnsi"/>
          <w:b/>
        </w:rPr>
        <w:t>Tesco Slovensko</w:t>
      </w:r>
    </w:p>
    <w:p w14:paraId="6B49DDD5" w14:textId="77777777" w:rsidR="00660395" w:rsidRDefault="00660395" w:rsidP="003835B2">
      <w:pPr>
        <w:rPr>
          <w:rFonts w:cstheme="minorHAnsi"/>
        </w:rPr>
      </w:pPr>
    </w:p>
    <w:p w14:paraId="744F0902" w14:textId="25E20796" w:rsidR="003835B2" w:rsidRPr="00340B82" w:rsidRDefault="003835B2" w:rsidP="003835B2">
      <w:pPr>
        <w:rPr>
          <w:rFonts w:cstheme="minorHAnsi"/>
        </w:rPr>
      </w:pPr>
      <w:r w:rsidRPr="00340B82">
        <w:rPr>
          <w:rFonts w:cstheme="minorHAnsi"/>
        </w:rPr>
        <w:t xml:space="preserve">Profily podnikov a ďalších aktérov v obehovom hospodárstve budú postupne zverejňované na Informačnej platforme </w:t>
      </w:r>
      <w:hyperlink r:id="rId7" w:history="1">
        <w:r w:rsidRPr="00340B82">
          <w:rPr>
            <w:rStyle w:val="Hypertextovprepojenie"/>
            <w:rFonts w:cstheme="minorHAnsi"/>
          </w:rPr>
          <w:t>Zelené hospodárstvo</w:t>
        </w:r>
      </w:hyperlink>
      <w:r w:rsidRPr="00340B82">
        <w:rPr>
          <w:rFonts w:cstheme="minorHAnsi"/>
        </w:rPr>
        <w:t xml:space="preserve">. </w:t>
      </w:r>
    </w:p>
    <w:p w14:paraId="477F518F" w14:textId="77777777" w:rsidR="003835B2" w:rsidRPr="00340B82" w:rsidRDefault="003835B2" w:rsidP="003835B2">
      <w:pPr>
        <w:rPr>
          <w:rFonts w:cstheme="minorHAnsi"/>
        </w:rPr>
      </w:pPr>
      <w:r w:rsidRPr="00340B82">
        <w:rPr>
          <w:rFonts w:cstheme="minorHAnsi"/>
        </w:rPr>
        <w:t xml:space="preserve">Polovica emisií skleníkových plynov a viac ako 90% straty biodiverzity a nedostatku vody je spôsobená ťažbou a spracovaním zdrojov. Obehové hospodárstvo, ktoré šetrí a efektívne využíva zdroje, má nezastupiteľnú úlohu pri zelenej obnove nášho hospodárstva a pri dosahovaní klimatickej neutrality do roku 2050. Tento udržateľný model je považovaný za jednu z kľúčových priorít Európskej komisie, ktorá v marci tohto roku predstavila nový Akčný plán pre obehové hospodárstvo. K iniciatíve na podporu Európskej zelenej dohody a Zelenej obnovy európskej ekonomiky sa prihlásil aj minister životného prostredia, Ján </w:t>
      </w:r>
      <w:proofErr w:type="spellStart"/>
      <w:r w:rsidRPr="00340B82">
        <w:rPr>
          <w:rFonts w:cstheme="minorHAnsi"/>
        </w:rPr>
        <w:t>Budaj</w:t>
      </w:r>
      <w:proofErr w:type="spellEnd"/>
      <w:r w:rsidRPr="00340B82">
        <w:rPr>
          <w:rFonts w:cstheme="minorHAnsi"/>
        </w:rPr>
        <w:t>.</w:t>
      </w:r>
    </w:p>
    <w:p w14:paraId="13D27F1F" w14:textId="77777777" w:rsidR="003835B2" w:rsidRDefault="003835B2" w:rsidP="00440DBC">
      <w:pPr>
        <w:rPr>
          <w:rFonts w:eastAsia="Times New Roman" w:cstheme="minorHAnsi"/>
          <w:color w:val="222222"/>
        </w:rPr>
      </w:pPr>
    </w:p>
    <w:p w14:paraId="3BD54DF3" w14:textId="77777777" w:rsidR="00F21C9F" w:rsidRPr="00340B82" w:rsidRDefault="00F21C9F">
      <w:pPr>
        <w:rPr>
          <w:rFonts w:cstheme="minorHAnsi"/>
          <w:sz w:val="24"/>
        </w:rPr>
      </w:pPr>
    </w:p>
    <w:sectPr w:rsidR="00F21C9F" w:rsidRPr="0034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1C3" w16cex:dateUtc="2020-06-29T07:24:00Z"/>
  <w16cex:commentExtensible w16cex:durableId="22A431A8" w16cex:dateUtc="2020-06-29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F62B2" w16cid:durableId="22A431C3"/>
  <w16cid:commentId w16cid:paraId="420A2633" w16cid:durableId="22A431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31A"/>
    <w:multiLevelType w:val="hybridMultilevel"/>
    <w:tmpl w:val="0870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BE"/>
    <w:rsid w:val="00076EAA"/>
    <w:rsid w:val="00231192"/>
    <w:rsid w:val="002B7F6E"/>
    <w:rsid w:val="002F54CE"/>
    <w:rsid w:val="00340B82"/>
    <w:rsid w:val="003835B2"/>
    <w:rsid w:val="00390F94"/>
    <w:rsid w:val="00393524"/>
    <w:rsid w:val="00400094"/>
    <w:rsid w:val="00440DBC"/>
    <w:rsid w:val="0053167A"/>
    <w:rsid w:val="005316EB"/>
    <w:rsid w:val="005919C9"/>
    <w:rsid w:val="005C249F"/>
    <w:rsid w:val="005C51E8"/>
    <w:rsid w:val="005C5FE1"/>
    <w:rsid w:val="00660395"/>
    <w:rsid w:val="006949BE"/>
    <w:rsid w:val="006A288E"/>
    <w:rsid w:val="00766340"/>
    <w:rsid w:val="00774081"/>
    <w:rsid w:val="00806A8F"/>
    <w:rsid w:val="00824060"/>
    <w:rsid w:val="008676AF"/>
    <w:rsid w:val="0089664F"/>
    <w:rsid w:val="008B24D6"/>
    <w:rsid w:val="008D0629"/>
    <w:rsid w:val="009B7141"/>
    <w:rsid w:val="00B43A8A"/>
    <w:rsid w:val="00B63D75"/>
    <w:rsid w:val="00BC5D4A"/>
    <w:rsid w:val="00C8214B"/>
    <w:rsid w:val="00D30232"/>
    <w:rsid w:val="00D347C3"/>
    <w:rsid w:val="00D46AC0"/>
    <w:rsid w:val="00DB7DFC"/>
    <w:rsid w:val="00E41B87"/>
    <w:rsid w:val="00F06EF8"/>
    <w:rsid w:val="00F21C9F"/>
    <w:rsid w:val="00F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3CF"/>
  <w15:chartTrackingRefBased/>
  <w15:docId w15:val="{0F8D27B6-DB70-4A14-9172-74CC97B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63D75"/>
    <w:rPr>
      <w:b/>
      <w:bCs/>
    </w:rPr>
  </w:style>
  <w:style w:type="character" w:customStyle="1" w:styleId="6qdm">
    <w:name w:val="_6qdm"/>
    <w:basedOn w:val="Predvolenpsmoodseku"/>
    <w:rsid w:val="008B24D6"/>
  </w:style>
  <w:style w:type="character" w:styleId="Hypertextovprepojenie">
    <w:name w:val="Hyperlink"/>
    <w:basedOn w:val="Predvolenpsmoodseku"/>
    <w:uiPriority w:val="99"/>
    <w:unhideWhenUsed/>
    <w:rsid w:val="00E41B8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1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11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11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11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11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1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6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lene-hospodarstvo.enviroporta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rasova</dc:creator>
  <cp:keywords/>
  <dc:description/>
  <cp:lastModifiedBy>tatiana.gustafikova</cp:lastModifiedBy>
  <cp:revision>3</cp:revision>
  <dcterms:created xsi:type="dcterms:W3CDTF">2020-07-29T08:42:00Z</dcterms:created>
  <dcterms:modified xsi:type="dcterms:W3CDTF">2020-07-29T08:46:00Z</dcterms:modified>
</cp:coreProperties>
</file>