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3D" w:rsidRDefault="00FB003D" w:rsidP="00FB003D"/>
    <w:p w:rsidR="004A39FF" w:rsidRDefault="004A39FF" w:rsidP="00FB003D"/>
    <w:p w:rsidR="004A39FF" w:rsidRDefault="004A39FF" w:rsidP="00FB003D"/>
    <w:p w:rsidR="004A39FF" w:rsidRDefault="004A39FF" w:rsidP="00FB003D"/>
    <w:p w:rsidR="004A39FF" w:rsidRDefault="004A39FF" w:rsidP="00FB003D"/>
    <w:p w:rsidR="00FB003D" w:rsidRDefault="00FB003D" w:rsidP="00FB003D"/>
    <w:p w:rsidR="00FB003D" w:rsidRDefault="00FB003D" w:rsidP="00FB003D">
      <w:pPr>
        <w:jc w:val="center"/>
      </w:pPr>
    </w:p>
    <w:p w:rsidR="00FB003D" w:rsidRDefault="00FB003D" w:rsidP="00FB003D"/>
    <w:p w:rsidR="00FB003D" w:rsidRDefault="00FB003D" w:rsidP="00FB003D"/>
    <w:p w:rsidR="00FB003D" w:rsidRDefault="00FB003D" w:rsidP="00FB003D"/>
    <w:p w:rsidR="00FB003D" w:rsidRDefault="00FB003D" w:rsidP="00FB003D"/>
    <w:p w:rsidR="00FB003D" w:rsidRPr="00DE2F57" w:rsidRDefault="00FB003D" w:rsidP="00FB003D">
      <w:pPr>
        <w:pStyle w:val="Nadpis1"/>
        <w:jc w:val="center"/>
        <w:rPr>
          <w:rFonts w:ascii="Cambria" w:hAnsi="Cambria" w:cs="Lucida Sans Unicode"/>
          <w:sz w:val="24"/>
        </w:rPr>
      </w:pPr>
      <w:r w:rsidRPr="00DE2F57">
        <w:rPr>
          <w:rFonts w:ascii="Cambria" w:hAnsi="Cambria" w:cs="Lucida Sans Unicode"/>
          <w:sz w:val="32"/>
        </w:rPr>
        <w:t xml:space="preserve">Žiadosť o vydanie zmeny povolenia prevádzky podľa zákona o Integrovanej prevencii a kontrole znečisťovania životného prostredia </w:t>
      </w: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sz w:val="32"/>
          <w:szCs w:val="32"/>
        </w:rPr>
      </w:pPr>
      <w:r w:rsidRPr="00DE2F57">
        <w:rPr>
          <w:rFonts w:ascii="Cambria" w:hAnsi="Cambria" w:cs="Lucida Sans Unicode"/>
          <w:sz w:val="32"/>
          <w:szCs w:val="32"/>
        </w:rPr>
        <w:t xml:space="preserve">Názov : </w:t>
      </w:r>
      <w:r w:rsidRPr="00DE2F57">
        <w:rPr>
          <w:rFonts w:ascii="Cambria" w:hAnsi="Cambria" w:cs="Lucida Sans Unicode"/>
          <w:sz w:val="32"/>
          <w:szCs w:val="32"/>
        </w:rPr>
        <w:tab/>
      </w:r>
      <w:r w:rsidRPr="00DE2F57">
        <w:rPr>
          <w:rFonts w:ascii="Cambria" w:hAnsi="Cambria" w:cs="Lucida Sans Unicode"/>
          <w:sz w:val="32"/>
          <w:szCs w:val="32"/>
        </w:rPr>
        <w:tab/>
        <w:t>Skládka Cerová s.r.o.</w:t>
      </w:r>
    </w:p>
    <w:p w:rsidR="00FB003D" w:rsidRPr="00DE2F57" w:rsidRDefault="00FB003D" w:rsidP="00FB003D">
      <w:pPr>
        <w:rPr>
          <w:rFonts w:ascii="Cambria" w:hAnsi="Cambria" w:cs="Lucida Sans Unicode"/>
          <w:sz w:val="32"/>
          <w:szCs w:val="32"/>
        </w:rPr>
      </w:pPr>
      <w:r w:rsidRPr="00DE2F57">
        <w:rPr>
          <w:rFonts w:ascii="Cambria" w:hAnsi="Cambria" w:cs="Lucida Sans Unicode"/>
          <w:sz w:val="32"/>
          <w:szCs w:val="32"/>
        </w:rPr>
        <w:t xml:space="preserve">Sídlo : </w:t>
      </w:r>
      <w:r w:rsidRPr="00DE2F57">
        <w:rPr>
          <w:rFonts w:ascii="Cambria" w:hAnsi="Cambria" w:cs="Lucida Sans Unicode"/>
          <w:sz w:val="32"/>
          <w:szCs w:val="32"/>
        </w:rPr>
        <w:tab/>
      </w:r>
      <w:r w:rsidRPr="00DE2F57">
        <w:rPr>
          <w:rFonts w:ascii="Cambria" w:hAnsi="Cambria" w:cs="Lucida Sans Unicode"/>
          <w:sz w:val="32"/>
          <w:szCs w:val="32"/>
        </w:rPr>
        <w:tab/>
        <w:t>Cerová Lieskové 481, 90633 Cerová</w:t>
      </w:r>
    </w:p>
    <w:p w:rsidR="00FB003D" w:rsidRPr="00DE2F57" w:rsidRDefault="00FB003D" w:rsidP="00FB003D">
      <w:pPr>
        <w:rPr>
          <w:rFonts w:ascii="Cambria" w:hAnsi="Cambria" w:cs="Lucida Sans Unicode"/>
          <w:sz w:val="32"/>
          <w:szCs w:val="32"/>
        </w:rPr>
      </w:pPr>
      <w:r w:rsidRPr="00DE2F57">
        <w:rPr>
          <w:rFonts w:ascii="Cambria" w:hAnsi="Cambria" w:cs="Lucida Sans Unicode"/>
          <w:sz w:val="32"/>
          <w:szCs w:val="32"/>
        </w:rPr>
        <w:t xml:space="preserve">Prevádzka : </w:t>
      </w:r>
      <w:r w:rsidRPr="00DE2F57">
        <w:rPr>
          <w:rFonts w:ascii="Cambria" w:hAnsi="Cambria" w:cs="Lucida Sans Unicode"/>
          <w:sz w:val="32"/>
          <w:szCs w:val="32"/>
        </w:rPr>
        <w:tab/>
        <w:t xml:space="preserve">Skládka </w:t>
      </w:r>
      <w:r>
        <w:rPr>
          <w:rFonts w:ascii="Cambria" w:hAnsi="Cambria" w:cs="Lucida Sans Unicode"/>
          <w:sz w:val="32"/>
          <w:szCs w:val="32"/>
        </w:rPr>
        <w:t xml:space="preserve">odpadov </w:t>
      </w:r>
      <w:r w:rsidRPr="00DE2F57">
        <w:rPr>
          <w:rFonts w:ascii="Cambria" w:hAnsi="Cambria" w:cs="Lucida Sans Unicode"/>
          <w:sz w:val="32"/>
          <w:szCs w:val="32"/>
        </w:rPr>
        <w:t>Cerová</w:t>
      </w:r>
      <w:r w:rsidRPr="00DE2F57">
        <w:rPr>
          <w:rFonts w:ascii="Cambria" w:hAnsi="Cambria" w:cs="Lucida Sans Unicode"/>
          <w:sz w:val="32"/>
          <w:szCs w:val="32"/>
        </w:rPr>
        <w:tab/>
      </w:r>
      <w:r w:rsidRPr="00DE2F57">
        <w:rPr>
          <w:rFonts w:ascii="Cambria" w:hAnsi="Cambria" w:cs="Lucida Sans Unicode"/>
          <w:sz w:val="32"/>
          <w:szCs w:val="32"/>
        </w:rPr>
        <w:tab/>
      </w: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FB003D" w:rsidP="00FB003D">
      <w:pPr>
        <w:rPr>
          <w:rFonts w:ascii="Cambria" w:hAnsi="Cambria" w:cs="Lucida Sans Unicode"/>
        </w:rPr>
      </w:pPr>
    </w:p>
    <w:p w:rsidR="00FB003D" w:rsidRPr="00DE2F57" w:rsidRDefault="004A39FF" w:rsidP="00FB003D">
      <w:pPr>
        <w:pStyle w:val="Nadpis1"/>
        <w:jc w:val="center"/>
        <w:rPr>
          <w:rFonts w:ascii="Cambria" w:hAnsi="Cambria" w:cs="Lucida Sans Unicode"/>
          <w:b w:val="0"/>
          <w:sz w:val="24"/>
        </w:rPr>
      </w:pPr>
      <w:r>
        <w:rPr>
          <w:rFonts w:ascii="Cambria" w:hAnsi="Cambria" w:cs="Lucida Sans Unicode"/>
          <w:b w:val="0"/>
          <w:sz w:val="24"/>
        </w:rPr>
        <w:t>December</w:t>
      </w:r>
      <w:r w:rsidR="00FB003D">
        <w:rPr>
          <w:rFonts w:ascii="Cambria" w:hAnsi="Cambria" w:cs="Lucida Sans Unicode"/>
          <w:b w:val="0"/>
          <w:sz w:val="24"/>
        </w:rPr>
        <w:t xml:space="preserve"> 2016</w:t>
      </w:r>
    </w:p>
    <w:p w:rsidR="00FB003D" w:rsidRDefault="00FB003D" w:rsidP="00FB003D">
      <w:pPr>
        <w:pStyle w:val="Nadpis1"/>
        <w:spacing w:before="0" w:after="0"/>
        <w:jc w:val="center"/>
        <w:rPr>
          <w:rFonts w:ascii="Cambria" w:hAnsi="Cambria"/>
          <w:sz w:val="32"/>
        </w:rPr>
      </w:pPr>
    </w:p>
    <w:p w:rsidR="00FB003D" w:rsidRDefault="00FB003D" w:rsidP="00FB003D"/>
    <w:p w:rsidR="004A39FF" w:rsidRDefault="004A39FF" w:rsidP="00FB003D"/>
    <w:p w:rsidR="004A39FF" w:rsidRDefault="004A39FF" w:rsidP="00FB003D"/>
    <w:p w:rsidR="004A39FF" w:rsidRDefault="004A39FF" w:rsidP="00FB003D"/>
    <w:p w:rsidR="004A39FF" w:rsidRDefault="004A39FF" w:rsidP="00FB003D"/>
    <w:p w:rsidR="004A39FF" w:rsidRDefault="004A39FF" w:rsidP="00FB003D"/>
    <w:p w:rsidR="004A39FF" w:rsidRDefault="004A39FF" w:rsidP="00FB003D"/>
    <w:p w:rsidR="00FB003D" w:rsidRDefault="00FB003D" w:rsidP="00FB003D"/>
    <w:p w:rsidR="00FB003D" w:rsidRDefault="00FB003D" w:rsidP="00FB003D"/>
    <w:p w:rsidR="00FB003D" w:rsidRDefault="00FB003D" w:rsidP="00FB003D"/>
    <w:p w:rsidR="00FB003D" w:rsidRDefault="00FB003D" w:rsidP="00FB003D"/>
    <w:p w:rsidR="00FB003D" w:rsidRPr="00F23EB0" w:rsidRDefault="00FB003D" w:rsidP="00FB003D">
      <w:pPr>
        <w:pStyle w:val="Zkladntext3"/>
        <w:pBdr>
          <w:top w:val="single" w:sz="4" w:space="1" w:color="auto"/>
          <w:left w:val="single" w:sz="4" w:space="1" w:color="auto"/>
          <w:bottom w:val="single" w:sz="4" w:space="1" w:color="auto"/>
          <w:right w:val="single" w:sz="4" w:space="1" w:color="auto"/>
          <w:between w:val="single" w:sz="4" w:space="1" w:color="auto"/>
          <w:bar w:val="single" w:sz="4" w:color="auto"/>
        </w:pBdr>
        <w:rPr>
          <w:bCs/>
          <w:i/>
          <w:iCs/>
          <w:sz w:val="20"/>
          <w:u w:val="single"/>
        </w:rPr>
      </w:pPr>
      <w:r w:rsidRPr="00F23EB0">
        <w:rPr>
          <w:sz w:val="20"/>
        </w:rPr>
        <w:t>Obsah:</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b w:val="0"/>
          <w:sz w:val="20"/>
        </w:rPr>
      </w:pPr>
      <w:r w:rsidRPr="00F23EB0">
        <w:rPr>
          <w:bCs/>
          <w:sz w:val="20"/>
        </w:rPr>
        <w:t>A</w:t>
      </w:r>
      <w:r w:rsidRPr="00F23EB0">
        <w:rPr>
          <w:bCs/>
          <w:sz w:val="20"/>
        </w:rPr>
        <w:tab/>
        <w:t>Údaje identifikujúce prevádzkovateľa</w:t>
      </w:r>
      <w:r w:rsidRPr="00F23EB0">
        <w:rPr>
          <w:b w:val="0"/>
          <w:sz w:val="20"/>
        </w:rPr>
        <w:t xml:space="preserv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sz w:val="20"/>
          <w:szCs w:val="20"/>
        </w:rPr>
        <w:t>1</w:t>
      </w:r>
      <w:r w:rsidRPr="00F23EB0">
        <w:rPr>
          <w:sz w:val="20"/>
          <w:szCs w:val="20"/>
        </w:rPr>
        <w:tab/>
        <w:t xml:space="preserve">Základné informácie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sz w:val="20"/>
          <w:szCs w:val="20"/>
        </w:rPr>
        <w:t>2</w:t>
      </w:r>
      <w:r w:rsidRPr="00F23EB0">
        <w:rPr>
          <w:sz w:val="20"/>
          <w:szCs w:val="20"/>
        </w:rPr>
        <w:tab/>
        <w:t xml:space="preserve">Informácie o povoľovanej prevádzke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sz w:val="20"/>
          <w:szCs w:val="20"/>
        </w:rPr>
        <w:t>3</w:t>
      </w:r>
      <w:r w:rsidRPr="00F23EB0">
        <w:rPr>
          <w:sz w:val="20"/>
          <w:szCs w:val="20"/>
        </w:rPr>
        <w:tab/>
        <w:t xml:space="preserve">Ďalšie informácie o prevádzke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sz w:val="20"/>
          <w:szCs w:val="20"/>
        </w:rPr>
        <w:t>4</w:t>
      </w:r>
      <w:r w:rsidRPr="00F23EB0">
        <w:rPr>
          <w:sz w:val="20"/>
          <w:szCs w:val="20"/>
        </w:rPr>
        <w:tab/>
        <w:t>Základné informácie o stavebných objektoch prevádzky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sz w:val="20"/>
          <w:szCs w:val="20"/>
        </w:rPr>
        <w:t>5</w:t>
      </w:r>
      <w:r w:rsidRPr="00F23EB0">
        <w:rPr>
          <w:sz w:val="20"/>
          <w:szCs w:val="20"/>
        </w:rPr>
        <w:tab/>
        <w:t xml:space="preserve">Informácie k žiadosti o zmenu vydaného integrovaného povolenia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sz w:val="20"/>
          <w:szCs w:val="20"/>
        </w:rPr>
        <w:t>6</w:t>
      </w:r>
      <w:r w:rsidRPr="00F23EB0">
        <w:rPr>
          <w:sz w:val="20"/>
          <w:szCs w:val="20"/>
        </w:rPr>
        <w:tab/>
        <w:t>Utajované a dôverné</w:t>
      </w:r>
      <w:r w:rsidRPr="00F23EB0">
        <w:rPr>
          <w:color w:val="FF0000"/>
          <w:sz w:val="20"/>
          <w:szCs w:val="20"/>
        </w:rPr>
        <w:t xml:space="preserve"> </w:t>
      </w:r>
      <w:r w:rsidRPr="00F23EB0">
        <w:rPr>
          <w:sz w:val="20"/>
          <w:szCs w:val="20"/>
        </w:rPr>
        <w:t>údaje</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 xml:space="preserve">B </w:t>
      </w:r>
      <w:r w:rsidRPr="00F23EB0">
        <w:rPr>
          <w:sz w:val="20"/>
        </w:rPr>
        <w:tab/>
        <w:t xml:space="preserve">Údaje o prevádzke a jej umiestnení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1</w:t>
      </w:r>
      <w:r w:rsidRPr="00F23EB0">
        <w:rPr>
          <w:sz w:val="20"/>
          <w:szCs w:val="20"/>
        </w:rPr>
        <w:tab/>
        <w:t xml:space="preserve">Všeobecná charakteristika prevádzky z hľadiska technického, výroby a služieb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20" w:hanging="720"/>
        <w:jc w:val="both"/>
        <w:rPr>
          <w:sz w:val="20"/>
          <w:szCs w:val="20"/>
        </w:rPr>
      </w:pPr>
      <w:r w:rsidRPr="00F23EB0">
        <w:rPr>
          <w:sz w:val="20"/>
          <w:szCs w:val="20"/>
        </w:rPr>
        <w:t>2</w:t>
      </w:r>
      <w:r w:rsidRPr="00F23EB0">
        <w:rPr>
          <w:sz w:val="20"/>
          <w:szCs w:val="20"/>
        </w:rPr>
        <w:tab/>
        <w:t>Mapový list lokalizujúci umiestnenie povoľovanej prevádzky v rámci celého závodu</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sz w:val="20"/>
          <w:szCs w:val="20"/>
        </w:rPr>
        <w:t>3</w:t>
      </w:r>
      <w:r w:rsidRPr="00F23EB0">
        <w:rPr>
          <w:sz w:val="20"/>
          <w:szCs w:val="20"/>
        </w:rPr>
        <w:tab/>
        <w:t>Opis prevádzky</w:t>
      </w:r>
    </w:p>
    <w:p w:rsidR="00FB003D" w:rsidRPr="00F23EB0" w:rsidRDefault="00FB003D" w:rsidP="00FB003D">
      <w:pPr>
        <w:pStyle w:val="Zarkazkladnhotextu"/>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rPr>
      </w:pPr>
      <w:r w:rsidRPr="00F23EB0">
        <w:rPr>
          <w:sz w:val="20"/>
        </w:rPr>
        <w:t>4</w:t>
      </w:r>
      <w:r w:rsidRPr="00F23EB0">
        <w:rPr>
          <w:sz w:val="20"/>
        </w:rPr>
        <w:tab/>
        <w:t xml:space="preserve">Bloková schéma a materiálová bilancia prevádzky v členení na jednotlivé technologické uzly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vertAlign w:val="superscript"/>
        </w:rPr>
      </w:pPr>
      <w:r w:rsidRPr="00F23EB0">
        <w:rPr>
          <w:sz w:val="20"/>
          <w:szCs w:val="20"/>
        </w:rPr>
        <w:t>5</w:t>
      </w:r>
      <w:r w:rsidRPr="00F23EB0">
        <w:rPr>
          <w:sz w:val="20"/>
          <w:szCs w:val="20"/>
        </w:rPr>
        <w:tab/>
        <w:t>Dokumentácia k prevádzkovaniu prevádzky</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C</w:t>
      </w:r>
      <w:r w:rsidRPr="00F23EB0">
        <w:rPr>
          <w:sz w:val="20"/>
        </w:rPr>
        <w:tab/>
        <w:t xml:space="preserve">Zoznam surovín, pomocných materiálov a ďalších látok a energií, ktoré sa v prevádzke používajú alebo vyrábajú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20" w:hanging="720"/>
        <w:jc w:val="both"/>
        <w:rPr>
          <w:sz w:val="20"/>
          <w:szCs w:val="20"/>
        </w:rPr>
      </w:pPr>
      <w:r w:rsidRPr="00F23EB0">
        <w:rPr>
          <w:sz w:val="20"/>
          <w:szCs w:val="20"/>
        </w:rPr>
        <w:t>1</w:t>
      </w:r>
      <w:r w:rsidRPr="00F23EB0">
        <w:rPr>
          <w:sz w:val="20"/>
          <w:szCs w:val="20"/>
        </w:rPr>
        <w:tab/>
        <w:t>Suroviny, pomocné materiály a ďalšie látky, ktoré sa v prevádzke používajú</w:t>
      </w:r>
      <w:r w:rsidRPr="00F23EB0">
        <w:rPr>
          <w:sz w:val="20"/>
          <w:szCs w:val="20"/>
          <w:highlight w:val="yellow"/>
        </w:rPr>
        <w:t xml:space="preserv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iCs/>
          <w:sz w:val="20"/>
          <w:szCs w:val="20"/>
        </w:rPr>
      </w:pPr>
      <w:r w:rsidRPr="00F23EB0">
        <w:rPr>
          <w:i/>
          <w:iCs/>
          <w:sz w:val="20"/>
          <w:szCs w:val="20"/>
        </w:rPr>
        <w:t>1.1</w:t>
      </w:r>
      <w:r w:rsidRPr="00F23EB0">
        <w:rPr>
          <w:i/>
          <w:iCs/>
          <w:sz w:val="20"/>
          <w:szCs w:val="20"/>
        </w:rPr>
        <w:tab/>
        <w:t xml:space="preserve">Zoznam surovín, pomocných materiálov a ďalších látok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iCs/>
          <w:sz w:val="20"/>
          <w:szCs w:val="20"/>
        </w:rPr>
      </w:pPr>
      <w:r w:rsidRPr="00F23EB0">
        <w:rPr>
          <w:i/>
          <w:iCs/>
          <w:sz w:val="20"/>
          <w:szCs w:val="20"/>
        </w:rPr>
        <w:t>1.2</w:t>
      </w:r>
      <w:r w:rsidRPr="00F23EB0">
        <w:rPr>
          <w:i/>
          <w:iCs/>
          <w:sz w:val="20"/>
          <w:szCs w:val="20"/>
        </w:rPr>
        <w:tab/>
        <w:t>Voda používaná na výrobné a prevádzkové účely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iCs/>
          <w:sz w:val="20"/>
          <w:szCs w:val="20"/>
        </w:rPr>
      </w:pPr>
      <w:r w:rsidRPr="00F23EB0">
        <w:rPr>
          <w:i/>
          <w:iCs/>
          <w:sz w:val="20"/>
          <w:szCs w:val="20"/>
        </w:rPr>
        <w:t>1.3</w:t>
      </w:r>
      <w:r w:rsidRPr="00F23EB0">
        <w:rPr>
          <w:i/>
          <w:iCs/>
          <w:sz w:val="20"/>
          <w:szCs w:val="20"/>
        </w:rPr>
        <w:tab/>
        <w:t>Voda používaná na pitné a sociálne účely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color w:val="000000"/>
          <w:sz w:val="20"/>
          <w:szCs w:val="20"/>
        </w:rPr>
      </w:pPr>
      <w:r w:rsidRPr="00F23EB0">
        <w:rPr>
          <w:color w:val="000000"/>
          <w:sz w:val="20"/>
          <w:szCs w:val="20"/>
        </w:rPr>
        <w:t>2</w:t>
      </w:r>
      <w:r w:rsidRPr="00F23EB0">
        <w:rPr>
          <w:color w:val="000000"/>
          <w:sz w:val="20"/>
          <w:szCs w:val="20"/>
        </w:rPr>
        <w:tab/>
        <w:t>Výrobky a medziprodukty</w:t>
      </w:r>
      <w:r w:rsidRPr="00F23EB0">
        <w:rPr>
          <w:sz w:val="20"/>
          <w:szCs w:val="20"/>
        </w:rPr>
        <w:t>, ktoré sa v prevádzke vyrábajú</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iCs/>
          <w:sz w:val="20"/>
          <w:szCs w:val="20"/>
        </w:rPr>
      </w:pPr>
      <w:r w:rsidRPr="00F23EB0">
        <w:rPr>
          <w:i/>
          <w:iCs/>
          <w:sz w:val="20"/>
          <w:szCs w:val="20"/>
        </w:rPr>
        <w:t>2.1</w:t>
      </w:r>
      <w:r w:rsidRPr="00F23EB0">
        <w:rPr>
          <w:i/>
          <w:iCs/>
          <w:sz w:val="20"/>
          <w:szCs w:val="20"/>
        </w:rPr>
        <w:tab/>
        <w:t>Výrobky alebo skupiny určených výrobkov</w:t>
      </w:r>
    </w:p>
    <w:p w:rsidR="00FB003D" w:rsidRPr="00F23EB0" w:rsidRDefault="00FB003D" w:rsidP="00FB003D">
      <w:pPr>
        <w:pStyle w:val="Hlavika"/>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4536"/>
          <w:tab w:val="clear" w:pos="9072"/>
        </w:tabs>
        <w:jc w:val="both"/>
        <w:rPr>
          <w:sz w:val="20"/>
        </w:rPr>
      </w:pPr>
      <w:r w:rsidRPr="00F23EB0">
        <w:rPr>
          <w:i/>
          <w:iCs/>
          <w:sz w:val="20"/>
        </w:rPr>
        <w:t xml:space="preserve">2.2 </w:t>
      </w:r>
      <w:r w:rsidRPr="00F23EB0">
        <w:rPr>
          <w:i/>
          <w:iCs/>
          <w:sz w:val="20"/>
        </w:rPr>
        <w:tab/>
        <w:t>Medziprodukty</w:t>
      </w:r>
      <w:r w:rsidRPr="00F23EB0">
        <w:rPr>
          <w:sz w:val="20"/>
        </w:rPr>
        <w:t xml:space="preserv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sz w:val="20"/>
          <w:szCs w:val="20"/>
        </w:rPr>
        <w:t>3</w:t>
      </w:r>
      <w:r w:rsidRPr="00F23EB0">
        <w:rPr>
          <w:sz w:val="20"/>
          <w:szCs w:val="20"/>
        </w:rPr>
        <w:tab/>
        <w:t>Energie v prevádzke používané alebo vyrábané</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iCs/>
          <w:sz w:val="20"/>
          <w:szCs w:val="20"/>
        </w:rPr>
      </w:pPr>
      <w:r w:rsidRPr="00F23EB0">
        <w:rPr>
          <w:i/>
          <w:iCs/>
          <w:sz w:val="20"/>
          <w:szCs w:val="20"/>
        </w:rPr>
        <w:t>3.1</w:t>
      </w:r>
      <w:r w:rsidRPr="00F23EB0">
        <w:rPr>
          <w:i/>
          <w:iCs/>
          <w:sz w:val="20"/>
          <w:szCs w:val="20"/>
        </w:rPr>
        <w:tab/>
        <w:t>Vstupy  energie a palív</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iCs/>
          <w:sz w:val="20"/>
          <w:szCs w:val="20"/>
        </w:rPr>
      </w:pPr>
      <w:r w:rsidRPr="00F23EB0">
        <w:rPr>
          <w:i/>
          <w:iCs/>
          <w:sz w:val="20"/>
          <w:szCs w:val="20"/>
        </w:rPr>
        <w:t>3.2</w:t>
      </w:r>
      <w:r w:rsidRPr="00F23EB0">
        <w:rPr>
          <w:i/>
          <w:iCs/>
          <w:sz w:val="20"/>
          <w:szCs w:val="20"/>
        </w:rPr>
        <w:tab/>
        <w:t>Vlastná výroba energií z palív</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iCs/>
          <w:sz w:val="20"/>
          <w:szCs w:val="20"/>
        </w:rPr>
      </w:pPr>
      <w:r w:rsidRPr="00F23EB0">
        <w:rPr>
          <w:i/>
          <w:iCs/>
          <w:sz w:val="20"/>
          <w:szCs w:val="20"/>
        </w:rPr>
        <w:t>3.3</w:t>
      </w:r>
      <w:r w:rsidRPr="00F23EB0">
        <w:rPr>
          <w:i/>
          <w:iCs/>
          <w:sz w:val="20"/>
          <w:szCs w:val="20"/>
        </w:rPr>
        <w:tab/>
        <w:t>Opis všetkých spotrebičov energií</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iCs/>
          <w:sz w:val="20"/>
          <w:szCs w:val="20"/>
        </w:rPr>
      </w:pPr>
      <w:r w:rsidRPr="00F23EB0">
        <w:rPr>
          <w:i/>
          <w:iCs/>
          <w:sz w:val="20"/>
          <w:szCs w:val="20"/>
        </w:rPr>
        <w:t>3.4</w:t>
      </w:r>
      <w:r w:rsidRPr="00F23EB0">
        <w:rPr>
          <w:i/>
          <w:iCs/>
          <w:sz w:val="20"/>
          <w:szCs w:val="20"/>
        </w:rPr>
        <w:tab/>
        <w:t>Využitie energií</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szCs w:val="20"/>
        </w:rPr>
      </w:pPr>
      <w:r w:rsidRPr="00F23EB0">
        <w:rPr>
          <w:i/>
          <w:iCs/>
          <w:sz w:val="20"/>
          <w:szCs w:val="20"/>
        </w:rPr>
        <w:t>3.5</w:t>
      </w:r>
      <w:r w:rsidRPr="00F23EB0">
        <w:rPr>
          <w:i/>
          <w:iCs/>
          <w:sz w:val="20"/>
          <w:szCs w:val="20"/>
        </w:rPr>
        <w:tab/>
        <w:t>Merná spotreba  energie</w:t>
      </w:r>
      <w:r w:rsidRPr="00F23EB0">
        <w:rPr>
          <w:sz w:val="20"/>
          <w:szCs w:val="20"/>
        </w:rPr>
        <w:t xml:space="preserve"> </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D</w:t>
      </w:r>
      <w:r w:rsidRPr="00F23EB0">
        <w:rPr>
          <w:sz w:val="20"/>
        </w:rPr>
        <w:tab/>
        <w:t>Opis miest prevádzky, v ktorých vznikajú emisie a údaje o predpokladaných množstvách a druhoch emisií do jednotlivých zložiek životného prostredia spolu s opisom významných účinkov emisií a ďalších vplyvov na životné prostredie a na zdravie ľudí</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1</w:t>
      </w:r>
      <w:r w:rsidRPr="00F23EB0">
        <w:rPr>
          <w:sz w:val="20"/>
          <w:szCs w:val="20"/>
        </w:rPr>
        <w:tab/>
        <w:t>Znečisťovanie ovzdušia</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1.1</w:t>
      </w:r>
      <w:r w:rsidRPr="00F23EB0">
        <w:rPr>
          <w:i/>
          <w:iCs/>
          <w:sz w:val="20"/>
          <w:szCs w:val="20"/>
        </w:rPr>
        <w:tab/>
        <w:t>Zoznam zdrojov a emisií do ovzdušia vrátane zapáchajúcich látok a spôsob zachytávania emisií</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1.2</w:t>
      </w:r>
      <w:r w:rsidRPr="00F23EB0">
        <w:rPr>
          <w:i/>
          <w:iCs/>
          <w:sz w:val="20"/>
          <w:szCs w:val="20"/>
        </w:rPr>
        <w:tab/>
        <w:t xml:space="preserve">Zoznam miest vypúšťania emisií do ovzdušia pre jednotlivé zdroje emisií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color w:val="FF0000"/>
          <w:sz w:val="20"/>
          <w:szCs w:val="20"/>
        </w:rPr>
      </w:pPr>
      <w:r w:rsidRPr="00F23EB0">
        <w:rPr>
          <w:sz w:val="20"/>
          <w:szCs w:val="20"/>
        </w:rPr>
        <w:t>2</w:t>
      </w:r>
      <w:r w:rsidRPr="00F23EB0">
        <w:rPr>
          <w:sz w:val="20"/>
          <w:szCs w:val="20"/>
        </w:rPr>
        <w:tab/>
        <w:t xml:space="preserve">Znečisťovanie povrchových vôd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2.1</w:t>
      </w:r>
      <w:r w:rsidRPr="00F23EB0">
        <w:rPr>
          <w:i/>
          <w:iCs/>
          <w:sz w:val="20"/>
          <w:szCs w:val="20"/>
        </w:rPr>
        <w:tab/>
        <w:t>Recipienty odpadových vôd</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2.2.</w:t>
      </w:r>
      <w:r w:rsidRPr="00F23EB0">
        <w:rPr>
          <w:i/>
          <w:iCs/>
          <w:sz w:val="20"/>
          <w:szCs w:val="20"/>
        </w:rPr>
        <w:tab/>
        <w:t xml:space="preserve">Produkované odpadové vody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2.2.1</w:t>
      </w:r>
      <w:r w:rsidRPr="00F23EB0">
        <w:rPr>
          <w:i/>
          <w:iCs/>
          <w:sz w:val="20"/>
          <w:szCs w:val="20"/>
        </w:rPr>
        <w:tab/>
        <w:t>Zoznam zdrojov odpadových vôd</w:t>
      </w:r>
    </w:p>
    <w:p w:rsidR="00FB003D"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lastRenderedPageBreak/>
        <w:t>2.2.2</w:t>
      </w:r>
      <w:r w:rsidRPr="00F23EB0">
        <w:rPr>
          <w:i/>
          <w:iCs/>
          <w:sz w:val="20"/>
          <w:szCs w:val="20"/>
        </w:rPr>
        <w:tab/>
        <w:t xml:space="preserve">Zoznam  ukazovateľov znečistenia odpadových vôd </w:t>
      </w:r>
    </w:p>
    <w:p w:rsidR="004A39FF" w:rsidRPr="00F23EB0" w:rsidRDefault="004A39FF"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2.3</w:t>
      </w:r>
      <w:r w:rsidRPr="00F23EB0">
        <w:rPr>
          <w:i/>
          <w:iCs/>
          <w:sz w:val="20"/>
          <w:szCs w:val="20"/>
        </w:rPr>
        <w:tab/>
        <w:t>Odpadové vody preberané od iných pôvodcov</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color w:val="000000"/>
          <w:sz w:val="20"/>
          <w:szCs w:val="20"/>
        </w:rPr>
      </w:pPr>
      <w:r w:rsidRPr="00F23EB0">
        <w:rPr>
          <w:i/>
          <w:iCs/>
          <w:color w:val="000000"/>
          <w:sz w:val="20"/>
          <w:szCs w:val="20"/>
        </w:rPr>
        <w:t>2.3.1</w:t>
      </w:r>
      <w:r w:rsidRPr="00F23EB0">
        <w:rPr>
          <w:i/>
          <w:iCs/>
          <w:color w:val="000000"/>
          <w:sz w:val="20"/>
          <w:szCs w:val="20"/>
        </w:rPr>
        <w:tab/>
        <w:t>Zoznam preberaných odpadových vôd</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2.3.2</w:t>
      </w:r>
      <w:r w:rsidRPr="00F23EB0">
        <w:rPr>
          <w:i/>
          <w:iCs/>
          <w:sz w:val="20"/>
          <w:szCs w:val="20"/>
        </w:rPr>
        <w:tab/>
        <w:t>Zoznam  ukazovateľov znečistenia preberaných odpadových  vôd</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2.4</w:t>
      </w:r>
      <w:r w:rsidRPr="00F23EB0">
        <w:rPr>
          <w:i/>
          <w:iCs/>
          <w:sz w:val="20"/>
          <w:szCs w:val="20"/>
        </w:rPr>
        <w:tab/>
        <w:t xml:space="preserve">Zoznam miest vypúšťania odpadových vôd do povrchových vôd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2.5</w:t>
      </w:r>
      <w:r w:rsidRPr="00F23EB0">
        <w:rPr>
          <w:i/>
          <w:iCs/>
          <w:sz w:val="20"/>
          <w:szCs w:val="20"/>
        </w:rPr>
        <w:tab/>
        <w:t>Vplyv vypúšťania na vodu a vodou viazaný ekosystém</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2.6</w:t>
      </w:r>
      <w:r w:rsidRPr="00F23EB0">
        <w:rPr>
          <w:i/>
          <w:iCs/>
          <w:sz w:val="20"/>
          <w:szCs w:val="20"/>
        </w:rPr>
        <w:tab/>
        <w:t>Odpadové vody s obsahom obzvlášť škodlivých látok vypúšťaných do verejnej kanalizácie</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2.6.1</w:t>
      </w:r>
      <w:r w:rsidRPr="00F23EB0">
        <w:rPr>
          <w:i/>
          <w:iCs/>
          <w:sz w:val="20"/>
          <w:szCs w:val="20"/>
        </w:rPr>
        <w:tab/>
        <w:t>Zoznam zdrojov odpadových vôd s obsahom obzvlášť škodlivých látok vypúšťaných do verejnej kanalizácie</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2.6.2</w:t>
      </w:r>
      <w:r w:rsidRPr="00F23EB0">
        <w:rPr>
          <w:i/>
          <w:iCs/>
          <w:sz w:val="20"/>
          <w:szCs w:val="20"/>
        </w:rPr>
        <w:tab/>
        <w:t>Zoznam ukazovateľov znečistenia odpadových vôd s obsahom obzvlášť škodlivých látok vypúšťaných do verejnej kanalizácie</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2.6.3</w:t>
      </w:r>
      <w:r w:rsidRPr="00F23EB0">
        <w:rPr>
          <w:i/>
          <w:iCs/>
          <w:sz w:val="20"/>
          <w:szCs w:val="20"/>
        </w:rPr>
        <w:tab/>
        <w:t>Zoznam miest vypúšťania odpadových vôd s obsahom obzvlášť škodlivých látok vypúšťaných do verejnej kanalizácie</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3</w:t>
      </w:r>
      <w:r w:rsidRPr="00F23EB0">
        <w:rPr>
          <w:sz w:val="20"/>
          <w:szCs w:val="20"/>
        </w:rPr>
        <w:tab/>
        <w:t>Znečisťovanie pôdy a podzemných vôd</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3.1</w:t>
      </w:r>
      <w:r w:rsidRPr="00F23EB0">
        <w:rPr>
          <w:i/>
          <w:iCs/>
          <w:sz w:val="20"/>
          <w:szCs w:val="20"/>
        </w:rPr>
        <w:tab/>
        <w:t xml:space="preserve">Znečisťovanie podzemných vôd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 xml:space="preserve">3.1.1 </w:t>
      </w:r>
      <w:r w:rsidRPr="00F23EB0">
        <w:rPr>
          <w:i/>
          <w:iCs/>
          <w:sz w:val="20"/>
          <w:szCs w:val="20"/>
        </w:rPr>
        <w:tab/>
        <w:t>Zoznam zdrojov odpadových vôd vypúšťaných do podzemných vôd</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3.1.2</w:t>
      </w:r>
      <w:r w:rsidRPr="00F23EB0">
        <w:rPr>
          <w:i/>
          <w:iCs/>
          <w:sz w:val="20"/>
          <w:szCs w:val="20"/>
        </w:rPr>
        <w:tab/>
        <w:t>Zoznam  ukazovateľov znečistenia odpadových vôd vypúšťaných do podzemných vôd</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3.1.3</w:t>
      </w:r>
      <w:r w:rsidRPr="00F23EB0">
        <w:rPr>
          <w:i/>
          <w:iCs/>
          <w:sz w:val="20"/>
          <w:szCs w:val="20"/>
        </w:rPr>
        <w:tab/>
        <w:t>Zoznam miest vypúšťania odpadových vôd do podzemných vôd (pôdy)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3.1.4</w:t>
      </w:r>
      <w:r w:rsidRPr="00F23EB0">
        <w:rPr>
          <w:i/>
          <w:iCs/>
          <w:sz w:val="20"/>
          <w:szCs w:val="20"/>
        </w:rPr>
        <w:tab/>
        <w:t>Vplyv vypúšťania na pôdu  a pôdou viazaný ekosystém</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3.2</w:t>
      </w:r>
      <w:r w:rsidRPr="00F23EB0">
        <w:rPr>
          <w:i/>
          <w:iCs/>
          <w:sz w:val="20"/>
          <w:szCs w:val="20"/>
        </w:rPr>
        <w:tab/>
        <w:t>Znečisťovanie pôdy pri poľnohospodárskych činnostiach</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3.2.1</w:t>
      </w:r>
      <w:r w:rsidRPr="00F23EB0">
        <w:rPr>
          <w:i/>
          <w:iCs/>
          <w:sz w:val="20"/>
          <w:szCs w:val="20"/>
        </w:rPr>
        <w:tab/>
        <w:t>Zoznam materiálov aplikovaných do pôdy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3.2.2</w:t>
      </w:r>
      <w:r w:rsidRPr="00F23EB0">
        <w:rPr>
          <w:i/>
          <w:iCs/>
          <w:sz w:val="20"/>
          <w:szCs w:val="20"/>
        </w:rPr>
        <w:tab/>
        <w:t>Zoznam  ukazovateľov znečisťovania pôdy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3.2.3</w:t>
      </w:r>
      <w:r w:rsidRPr="00F23EB0">
        <w:rPr>
          <w:i/>
          <w:iCs/>
          <w:sz w:val="20"/>
          <w:szCs w:val="20"/>
        </w:rPr>
        <w:tab/>
        <w:t>Vplyv aplikovaných materiálov na pôdu  a pôdou viazaný ekosystém</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i/>
          <w:iCs/>
          <w:sz w:val="20"/>
          <w:szCs w:val="20"/>
        </w:rPr>
        <w:t>3.3</w:t>
      </w:r>
      <w:r w:rsidRPr="00F23EB0">
        <w:rPr>
          <w:i/>
          <w:iCs/>
          <w:sz w:val="20"/>
          <w:szCs w:val="20"/>
        </w:rPr>
        <w:tab/>
        <w:t>Znečisťovanie podzemných vôd pri zaobchádzaní s nebezpečnými látkami a pri prevádzke skládky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4</w:t>
      </w:r>
      <w:r w:rsidRPr="00F23EB0">
        <w:rPr>
          <w:sz w:val="20"/>
          <w:szCs w:val="20"/>
        </w:rPr>
        <w:tab/>
        <w:t>Nakladanie s odpadmi</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4.1</w:t>
      </w:r>
      <w:r w:rsidRPr="00F23EB0">
        <w:rPr>
          <w:i/>
          <w:iCs/>
          <w:sz w:val="20"/>
          <w:szCs w:val="20"/>
        </w:rPr>
        <w:tab/>
        <w:t>Zdroje a množstvá produkovaných odpadov</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4.2</w:t>
      </w:r>
      <w:r w:rsidRPr="00F23EB0">
        <w:rPr>
          <w:i/>
          <w:iCs/>
          <w:sz w:val="20"/>
          <w:szCs w:val="20"/>
        </w:rPr>
        <w:tab/>
        <w:t>Odpady a ich množstvá preberané od iných držiteľov</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color w:val="000000"/>
          <w:sz w:val="20"/>
          <w:szCs w:val="20"/>
        </w:rPr>
      </w:pPr>
      <w:r w:rsidRPr="00F23EB0">
        <w:rPr>
          <w:color w:val="000000"/>
          <w:sz w:val="20"/>
          <w:szCs w:val="20"/>
        </w:rPr>
        <w:t>5</w:t>
      </w:r>
      <w:r w:rsidRPr="00F23EB0">
        <w:rPr>
          <w:color w:val="000000"/>
          <w:sz w:val="20"/>
          <w:szCs w:val="20"/>
        </w:rPr>
        <w:tab/>
        <w:t>Zdroje hluku</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color w:val="000000"/>
          <w:sz w:val="20"/>
          <w:szCs w:val="20"/>
        </w:rPr>
      </w:pPr>
      <w:r w:rsidRPr="00F23EB0">
        <w:rPr>
          <w:color w:val="000000"/>
          <w:sz w:val="20"/>
          <w:szCs w:val="20"/>
        </w:rPr>
        <w:t>6</w:t>
      </w:r>
      <w:r w:rsidRPr="00F23EB0">
        <w:rPr>
          <w:color w:val="000000"/>
          <w:sz w:val="20"/>
          <w:szCs w:val="20"/>
        </w:rPr>
        <w:tab/>
        <w:t>Vibrácie</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E</w:t>
      </w:r>
      <w:r w:rsidRPr="00F23EB0">
        <w:rPr>
          <w:sz w:val="20"/>
        </w:rPr>
        <w:tab/>
        <w:t xml:space="preserve">Opis miesta prevádzky a charakteristika stavu životného prostredia v tomto mieste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1</w:t>
      </w:r>
      <w:r w:rsidRPr="00F23EB0">
        <w:rPr>
          <w:sz w:val="20"/>
          <w:szCs w:val="20"/>
        </w:rPr>
        <w:tab/>
        <w:t>Grafické znázornenie stavu územia prevádzky a jej širšieho okolia</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1.1</w:t>
      </w:r>
      <w:r w:rsidRPr="00F23EB0">
        <w:rPr>
          <w:i/>
          <w:iCs/>
          <w:sz w:val="20"/>
          <w:szCs w:val="20"/>
        </w:rPr>
        <w:tab/>
        <w:t>Mapa lokality a širšie vzťahy</w:t>
      </w:r>
      <w:r w:rsidRPr="00F23EB0">
        <w:rPr>
          <w:i/>
          <w:iCs/>
          <w:sz w:val="20"/>
          <w:szCs w:val="20"/>
          <w:highlight w:val="yellow"/>
        </w:rPr>
        <w:t xml:space="preserv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2</w:t>
      </w:r>
      <w:r w:rsidRPr="00F23EB0">
        <w:rPr>
          <w:sz w:val="20"/>
          <w:szCs w:val="20"/>
        </w:rPr>
        <w:tab/>
        <w:t>Charakteristika stavu životného prostredia dotknutého územia</w:t>
      </w:r>
      <w:r w:rsidRPr="00F23EB0">
        <w:rPr>
          <w:sz w:val="20"/>
          <w:szCs w:val="20"/>
          <w:vertAlign w:val="superscript"/>
        </w:rPr>
        <w:t xml:space="preserv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3</w:t>
      </w:r>
      <w:r w:rsidRPr="00F23EB0">
        <w:rPr>
          <w:sz w:val="20"/>
          <w:szCs w:val="20"/>
        </w:rPr>
        <w:tab/>
        <w:t>Staré záťaže, realizované i plánované nápravné opatrenia</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 xml:space="preserve">F </w:t>
      </w:r>
      <w:r w:rsidRPr="00F23EB0">
        <w:rPr>
          <w:sz w:val="20"/>
        </w:rPr>
        <w:tab/>
        <w:t>Opis a charakteristika používanej alebo navrhovanej technológie a ďalších techník na predchádzanie vzniku emisií, a ak to nie je možné, na obmedzenie emisií.</w:t>
      </w:r>
    </w:p>
    <w:p w:rsidR="00FB003D" w:rsidRPr="00F23EB0" w:rsidRDefault="00FB003D" w:rsidP="00FB003D">
      <w:pPr>
        <w:pStyle w:val="Zarkazkladnhotextu"/>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rPr>
      </w:pPr>
      <w:r w:rsidRPr="00F23EB0">
        <w:rPr>
          <w:sz w:val="20"/>
        </w:rPr>
        <w:t>1</w:t>
      </w:r>
      <w:r w:rsidRPr="00F23EB0">
        <w:rPr>
          <w:sz w:val="20"/>
        </w:rPr>
        <w:tab/>
        <w:t>Používané technológie a techniky na predchádzanie vzniku emisií a obmedzenie emisií (koncové technológie)</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 xml:space="preserve">2 </w:t>
      </w:r>
      <w:r w:rsidRPr="00F23EB0">
        <w:rPr>
          <w:sz w:val="20"/>
          <w:szCs w:val="20"/>
        </w:rPr>
        <w:tab/>
        <w:t>Navrhované  technológie a techniky na predchádzanie vzniku emisií a</w:t>
      </w:r>
      <w:r w:rsidRPr="00F23EB0">
        <w:rPr>
          <w:color w:val="FF0000"/>
          <w:sz w:val="20"/>
          <w:szCs w:val="20"/>
        </w:rPr>
        <w:t xml:space="preserve"> </w:t>
      </w:r>
      <w:r w:rsidRPr="00F23EB0">
        <w:rPr>
          <w:sz w:val="20"/>
          <w:szCs w:val="20"/>
        </w:rPr>
        <w:t>obmedzenie emisií (koncové technológie)</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 xml:space="preserve">G </w:t>
      </w:r>
      <w:r w:rsidRPr="00F23EB0">
        <w:rPr>
          <w:sz w:val="20"/>
        </w:rPr>
        <w:tab/>
        <w:t xml:space="preserve">Opis a charakteristika používaných alebo navrhovaných opatrení na predchádzanie vzniku odpadov a na prednostné zhodnocovanie odpadov vznikajúcich v prevádzke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1</w:t>
      </w:r>
      <w:r w:rsidRPr="00F23EB0">
        <w:rPr>
          <w:sz w:val="20"/>
          <w:szCs w:val="20"/>
        </w:rPr>
        <w:tab/>
        <w:t>Používané opatrenia na predchádzanie vzniku odpadov, na zhodnocovanie alebo zneškodňovanie odpadov</w:t>
      </w:r>
    </w:p>
    <w:p w:rsidR="00FB003D" w:rsidRPr="00F23EB0" w:rsidRDefault="00FB003D" w:rsidP="00FB003D">
      <w:pPr>
        <w:pStyle w:val="Zarkazkladnhotextu"/>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rPr>
      </w:pPr>
      <w:r w:rsidRPr="00F23EB0">
        <w:rPr>
          <w:sz w:val="20"/>
        </w:rPr>
        <w:lastRenderedPageBreak/>
        <w:t>2</w:t>
      </w:r>
      <w:r w:rsidRPr="00F23EB0">
        <w:rPr>
          <w:sz w:val="20"/>
        </w:rPr>
        <w:tab/>
        <w:t>Navrhované opatrenia na predchádzanie vzniku odpadov, na zhodnocovanie alebo zneškodňovanie odpadov</w:t>
      </w:r>
    </w:p>
    <w:p w:rsidR="00FB003D" w:rsidRPr="00F23EB0" w:rsidRDefault="00FB003D" w:rsidP="00FB003D">
      <w:pPr>
        <w:pStyle w:val="Zarkazkladnhotextu"/>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H</w:t>
      </w:r>
      <w:r w:rsidRPr="00F23EB0">
        <w:rPr>
          <w:sz w:val="20"/>
        </w:rPr>
        <w:tab/>
        <w:t>Opis a charakteristika používaných alebo pripravovaných opatrení a technických zariadení na monitorovanie prevádzky a emisií do životného prostredia</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1</w:t>
      </w:r>
      <w:r w:rsidRPr="00F23EB0">
        <w:rPr>
          <w:sz w:val="20"/>
          <w:szCs w:val="20"/>
        </w:rPr>
        <w:tab/>
        <w:t>Používaný systém opatrení a technických zariadení na monitorovanie prevádzky a emisií do životného  prostredia</w:t>
      </w:r>
    </w:p>
    <w:p w:rsidR="00FB003D" w:rsidRPr="00F23EB0" w:rsidRDefault="00FB003D" w:rsidP="00FB003D">
      <w:pPr>
        <w:pStyle w:val="Zarkazkladnhotextu"/>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0"/>
        </w:rPr>
      </w:pPr>
      <w:r w:rsidRPr="00F23EB0">
        <w:rPr>
          <w:sz w:val="20"/>
        </w:rPr>
        <w:t>2</w:t>
      </w:r>
      <w:r w:rsidRPr="00F23EB0">
        <w:rPr>
          <w:sz w:val="20"/>
        </w:rPr>
        <w:tab/>
        <w:t>Pripravovaný systém opatrení a technických zariadení na monitorovanie prevádzky a emisií do životného prostredia</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I</w:t>
      </w:r>
      <w:r w:rsidRPr="00F23EB0">
        <w:rPr>
          <w:sz w:val="20"/>
        </w:rPr>
        <w:tab/>
        <w:t xml:space="preserve">Rozbor porovnania prevádzky s najlepšou dostupnou technikou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1</w:t>
      </w:r>
      <w:r w:rsidRPr="00F23EB0">
        <w:rPr>
          <w:sz w:val="20"/>
          <w:szCs w:val="20"/>
        </w:rPr>
        <w:tab/>
        <w:t>Porovnanie parametrov a technologického a technického riešenia  prevádzky s najlepšou dostupnou technikou</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2</w:t>
      </w:r>
      <w:r w:rsidRPr="00F23EB0">
        <w:rPr>
          <w:sz w:val="20"/>
          <w:szCs w:val="20"/>
        </w:rPr>
        <w:tab/>
        <w:t>Porovnanie emisných parametrov prevádzky s najlepšími dostupnými technikami</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i/>
          <w:iCs/>
          <w:sz w:val="20"/>
          <w:szCs w:val="20"/>
        </w:rPr>
      </w:pPr>
      <w:r w:rsidRPr="00F23EB0">
        <w:rPr>
          <w:i/>
          <w:iCs/>
          <w:sz w:val="20"/>
          <w:szCs w:val="20"/>
        </w:rPr>
        <w:t>2.1</w:t>
      </w:r>
      <w:r w:rsidRPr="00F23EB0">
        <w:rPr>
          <w:i/>
          <w:iCs/>
          <w:sz w:val="20"/>
          <w:szCs w:val="20"/>
        </w:rPr>
        <w:tab/>
        <w:t>Znečisťovanie ovzdušia</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color w:val="FF0000"/>
          <w:sz w:val="20"/>
          <w:szCs w:val="20"/>
        </w:rPr>
      </w:pPr>
      <w:r w:rsidRPr="00F23EB0">
        <w:rPr>
          <w:i/>
          <w:iCs/>
          <w:sz w:val="20"/>
          <w:szCs w:val="20"/>
        </w:rPr>
        <w:t>2.2</w:t>
      </w:r>
      <w:r w:rsidRPr="00F23EB0">
        <w:rPr>
          <w:i/>
          <w:iCs/>
          <w:sz w:val="20"/>
          <w:szCs w:val="20"/>
        </w:rPr>
        <w:tab/>
        <w:t>Znečisťovanie vody a pôdy</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J</w:t>
      </w:r>
      <w:r w:rsidRPr="00F23EB0">
        <w:rPr>
          <w:sz w:val="20"/>
        </w:rPr>
        <w:tab/>
        <w:t xml:space="preserve">Opis a charakteristika ďalších pripravovaných opatrení v prevádzke, najmä opatrení na hospodárne využívanie energií, na predchádzanie haváriám a na obmedzovanie ich prípadných následkov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1</w:t>
      </w:r>
      <w:r w:rsidRPr="00F23EB0">
        <w:rPr>
          <w:sz w:val="20"/>
          <w:szCs w:val="20"/>
        </w:rPr>
        <w:tab/>
        <w:t>Opatrenia na úsporu a zlepšenie využitia surovín vrátane vody, pomocných materiálov a ďalších látok</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2</w:t>
      </w:r>
      <w:r w:rsidRPr="00F23EB0">
        <w:rPr>
          <w:sz w:val="20"/>
          <w:szCs w:val="20"/>
        </w:rPr>
        <w:tab/>
        <w:t xml:space="preserve">Opatrenia na hospodárne využitie energie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3</w:t>
      </w:r>
      <w:r w:rsidRPr="00F23EB0">
        <w:rPr>
          <w:sz w:val="20"/>
          <w:szCs w:val="20"/>
        </w:rPr>
        <w:tab/>
        <w:t xml:space="preserve">Opatrenia na predchádzanie haváriám a obmedzovanie ich prípadných následkov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4</w:t>
      </w:r>
      <w:r w:rsidRPr="00F23EB0">
        <w:rPr>
          <w:sz w:val="20"/>
          <w:szCs w:val="20"/>
        </w:rPr>
        <w:tab/>
        <w:t xml:space="preserve">Opatrenia na vylúčenie rizík znečistenia životného prostredia a ohrozovania zdravia ľudí po skončení činnosti prevádzky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5</w:t>
      </w:r>
      <w:r w:rsidRPr="00F23EB0">
        <w:rPr>
          <w:sz w:val="20"/>
          <w:szCs w:val="20"/>
        </w:rPr>
        <w:tab/>
        <w:t xml:space="preserve">Opatrenia systému environmentálneho manažmentu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6</w:t>
      </w:r>
      <w:r w:rsidRPr="00F23EB0">
        <w:rPr>
          <w:sz w:val="20"/>
          <w:szCs w:val="20"/>
        </w:rPr>
        <w:tab/>
        <w:t>Vecný  a časový plán zmien, ktoré vyvolajú alebo môžu vyvolať vydanie nového integrovaného povolenia</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7</w:t>
      </w:r>
      <w:r w:rsidRPr="00F23EB0">
        <w:rPr>
          <w:sz w:val="20"/>
          <w:szCs w:val="20"/>
        </w:rPr>
        <w:tab/>
        <w:t xml:space="preserve">Zoznam ďalších významných dokladov vzťahujúcich sa na ochranu životného prostredia (environmentálna politika, prehlásenie EMAS, udelenie známky Environmentálne vhodný výrobok) </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K</w:t>
      </w:r>
      <w:r w:rsidRPr="00F23EB0">
        <w:rPr>
          <w:sz w:val="20"/>
        </w:rPr>
        <w:tab/>
        <w:t xml:space="preserve">Opis spôsobu ukončenia činnosti prevádzky a opatrení na vylúčenie rizík prípadného znečisťovania životného prostredia alebo ohrozenia zdravia ľudí pochádzajúceho z prevádzky po ukončení jej činnosti a opatrení na prinavrátenie miesta prevádzky do uspokojivého stavu </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L</w:t>
      </w:r>
      <w:r w:rsidRPr="00F23EB0">
        <w:rPr>
          <w:sz w:val="20"/>
        </w:rPr>
        <w:tab/>
        <w:t xml:space="preserve">Stručné zhrnutie údajov a informácií uvedených v písmenách A) až K) všeobecne zrozumiteľným spôsobom na účely zverejnenia </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rPr>
          <w:sz w:val="20"/>
        </w:rPr>
      </w:pPr>
      <w:r w:rsidRPr="00F23EB0">
        <w:rPr>
          <w:sz w:val="20"/>
        </w:rPr>
        <w:t>M</w:t>
      </w:r>
      <w:r w:rsidRPr="00F23EB0">
        <w:rPr>
          <w:sz w:val="20"/>
        </w:rPr>
        <w:tab/>
        <w:t>Návrh podmienok povolenia</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 xml:space="preserve">1 </w:t>
      </w:r>
      <w:r w:rsidRPr="00F23EB0">
        <w:rPr>
          <w:sz w:val="20"/>
          <w:szCs w:val="20"/>
        </w:rPr>
        <w:tab/>
        <w:t>Podrobnosti o opatreniach a technických zariadeniach na ochranu ovzdušia, vody a pôdy v prevádzke</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 xml:space="preserve">2 </w:t>
      </w:r>
      <w:r w:rsidRPr="00F23EB0">
        <w:rPr>
          <w:sz w:val="20"/>
          <w:szCs w:val="20"/>
        </w:rPr>
        <w:tab/>
        <w:t xml:space="preserve">Určenie emisných limitov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 xml:space="preserve">3 </w:t>
      </w:r>
      <w:r w:rsidRPr="00F23EB0">
        <w:rPr>
          <w:sz w:val="20"/>
          <w:szCs w:val="20"/>
        </w:rPr>
        <w:tab/>
        <w:t>Opatrenia na prevenciu znečisťovania použitím najlepších dostupných techník</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4</w:t>
      </w:r>
      <w:r w:rsidRPr="00F23EB0">
        <w:rPr>
          <w:sz w:val="20"/>
          <w:szCs w:val="20"/>
        </w:rPr>
        <w:tab/>
        <w:t>Opatrenia na zamedzenie vzniku odpadov, prípadne ich zhodnotenie alebo zneškodnenie</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5</w:t>
      </w:r>
      <w:r w:rsidRPr="00F23EB0">
        <w:rPr>
          <w:sz w:val="20"/>
          <w:szCs w:val="20"/>
        </w:rPr>
        <w:tab/>
        <w:t xml:space="preserve">Podmienky hospodárenia s energiami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6</w:t>
      </w:r>
      <w:r w:rsidRPr="00F23EB0">
        <w:rPr>
          <w:sz w:val="20"/>
          <w:szCs w:val="20"/>
        </w:rPr>
        <w:tab/>
        <w:t xml:space="preserve">Opatrenia na predchádzanie haváriám a obmedzovanie ich následkov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7</w:t>
      </w:r>
      <w:r w:rsidRPr="00F23EB0">
        <w:rPr>
          <w:sz w:val="20"/>
          <w:szCs w:val="20"/>
        </w:rPr>
        <w:tab/>
        <w:t>Opatrenia na minimalizáciu diaľkového  znečisťovania a cezhraničného vplyvu znečisťovania</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8</w:t>
      </w:r>
      <w:r w:rsidRPr="00F23EB0">
        <w:rPr>
          <w:sz w:val="20"/>
          <w:szCs w:val="20"/>
        </w:rPr>
        <w:tab/>
        <w:t>Opatrenia na obmedzenie vysokého stupňa celkového znečistenia v mieste prevádzky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lastRenderedPageBreak/>
        <w:t>9</w:t>
      </w:r>
      <w:r w:rsidRPr="00F23EB0">
        <w:rPr>
          <w:sz w:val="20"/>
          <w:szCs w:val="20"/>
        </w:rPr>
        <w:tab/>
        <w:t>Požiadavky na spôsob a metódy monitorovania a údaje, ktoré je potrebné evidovať a poskytovať do informačného systému</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b/>
          <w:i/>
          <w:sz w:val="20"/>
          <w:szCs w:val="20"/>
        </w:rPr>
      </w:pPr>
      <w:r w:rsidRPr="00F23EB0">
        <w:rPr>
          <w:sz w:val="20"/>
          <w:szCs w:val="20"/>
        </w:rPr>
        <w:t>10</w:t>
      </w:r>
      <w:r w:rsidRPr="00F23EB0">
        <w:rPr>
          <w:sz w:val="20"/>
          <w:szCs w:val="20"/>
        </w:rPr>
        <w:tab/>
        <w:t xml:space="preserve">Požiadavky na skúšobnú prevádzku a opatrenia pre prípad zlyhania činnosti v prevádzke </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N</w:t>
      </w:r>
      <w:r w:rsidRPr="00F23EB0">
        <w:rPr>
          <w:sz w:val="20"/>
        </w:rPr>
        <w:tab/>
        <w:t xml:space="preserve">Označenie účastníkov konania, ktorí sú prevádzkovateľovi známi, prípadne cudzí dotknutý orgán, ak jestvujúca prevádzka má alebo nová prevádzka môže mať cezhraničný vplyv </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rPr>
          <w:sz w:val="20"/>
        </w:rPr>
      </w:pPr>
      <w:r w:rsidRPr="00F23EB0">
        <w:rPr>
          <w:sz w:val="20"/>
        </w:rPr>
        <w:t>O</w:t>
      </w:r>
      <w:r w:rsidRPr="00F23EB0">
        <w:rPr>
          <w:color w:val="FF0000"/>
          <w:sz w:val="20"/>
        </w:rPr>
        <w:tab/>
      </w:r>
      <w:r w:rsidRPr="00F23EB0">
        <w:rPr>
          <w:sz w:val="20"/>
        </w:rPr>
        <w:t>Prehlásenie</w:t>
      </w:r>
    </w:p>
    <w:p w:rsidR="00FB003D" w:rsidRPr="00F23EB0" w:rsidRDefault="00FB003D" w:rsidP="00FB003D">
      <w:pPr>
        <w:pStyle w:val="Nadpis2"/>
        <w:pBdr>
          <w:top w:val="single" w:sz="4" w:space="1" w:color="auto"/>
          <w:left w:val="single" w:sz="4" w:space="1" w:color="auto"/>
          <w:bottom w:val="single" w:sz="4" w:space="1" w:color="auto"/>
          <w:right w:val="single" w:sz="4" w:space="1" w:color="auto"/>
          <w:between w:val="single" w:sz="4" w:space="1" w:color="auto"/>
          <w:bar w:val="single" w:sz="4" w:color="auto"/>
        </w:pBdr>
        <w:rPr>
          <w:sz w:val="20"/>
        </w:rPr>
      </w:pPr>
      <w:r w:rsidRPr="00F23EB0">
        <w:rPr>
          <w:sz w:val="20"/>
        </w:rPr>
        <w:t>P</w:t>
      </w:r>
      <w:r w:rsidRPr="00F23EB0">
        <w:rPr>
          <w:sz w:val="20"/>
        </w:rPr>
        <w:tab/>
        <w:t xml:space="preserve">Prílohy k žiadosti: </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1</w:t>
      </w:r>
      <w:r w:rsidRPr="00F23EB0">
        <w:rPr>
          <w:sz w:val="20"/>
          <w:szCs w:val="20"/>
        </w:rPr>
        <w:tab/>
        <w:t>Údaje s označením „utajované a dôverné“</w:t>
      </w:r>
    </w:p>
    <w:p w:rsidR="00FB003D" w:rsidRPr="00F23EB0" w:rsidRDefault="00FB003D" w:rsidP="00FB003D">
      <w:pPr>
        <w:pStyle w:val="Hlavika"/>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4536"/>
          <w:tab w:val="clear" w:pos="9072"/>
        </w:tabs>
        <w:ind w:left="709" w:hanging="709"/>
        <w:jc w:val="both"/>
        <w:rPr>
          <w:sz w:val="20"/>
        </w:rPr>
      </w:pPr>
      <w:r w:rsidRPr="00F23EB0">
        <w:rPr>
          <w:sz w:val="20"/>
        </w:rPr>
        <w:t>2</w:t>
      </w:r>
      <w:r w:rsidRPr="00F23EB0">
        <w:rPr>
          <w:sz w:val="20"/>
        </w:rPr>
        <w:tab/>
        <w:t>Ďalšie doklady</w:t>
      </w:r>
    </w:p>
    <w:p w:rsidR="00FB003D" w:rsidRPr="00F23EB0" w:rsidRDefault="00FB003D" w:rsidP="00FB003D">
      <w:pPr>
        <w:pBdr>
          <w:top w:val="single" w:sz="4" w:space="1" w:color="auto"/>
          <w:left w:val="single" w:sz="4" w:space="1" w:color="auto"/>
          <w:bottom w:val="single" w:sz="4" w:space="1" w:color="auto"/>
          <w:right w:val="single" w:sz="4" w:space="1" w:color="auto"/>
          <w:between w:val="single" w:sz="4" w:space="1" w:color="auto"/>
          <w:bar w:val="single" w:sz="4" w:color="auto"/>
        </w:pBdr>
        <w:ind w:left="709" w:hanging="709"/>
        <w:jc w:val="both"/>
        <w:rPr>
          <w:sz w:val="20"/>
          <w:szCs w:val="20"/>
        </w:rPr>
      </w:pPr>
      <w:r w:rsidRPr="00F23EB0">
        <w:rPr>
          <w:sz w:val="20"/>
          <w:szCs w:val="20"/>
        </w:rPr>
        <w:t>3</w:t>
      </w:r>
      <w:r w:rsidRPr="00F23EB0">
        <w:rPr>
          <w:sz w:val="20"/>
          <w:szCs w:val="20"/>
        </w:rPr>
        <w:tab/>
        <w:t>Zoznam použitých skratiek a značiek</w:t>
      </w:r>
    </w:p>
    <w:p w:rsidR="00FB003D" w:rsidRDefault="00FB003D" w:rsidP="00FB003D">
      <w:pPr>
        <w:ind w:left="709" w:hanging="709"/>
        <w:jc w:val="both"/>
      </w:pPr>
    </w:p>
    <w:p w:rsidR="00FB003D" w:rsidRDefault="00FB003D" w:rsidP="00FB003D">
      <w:pPr>
        <w:jc w:val="both"/>
      </w:pPr>
      <w:r>
        <w:br w:type="page"/>
      </w:r>
      <w:r w:rsidRPr="007E1279">
        <w:lastRenderedPageBreak/>
        <w:t xml:space="preserve">Žiadosť o zmenu č. </w:t>
      </w:r>
      <w:r w:rsidR="007248BD" w:rsidRPr="007E1279">
        <w:t>6</w:t>
      </w:r>
      <w:r w:rsidRPr="007E1279">
        <w:t xml:space="preserve"> integrovaného</w:t>
      </w:r>
      <w:r w:rsidRPr="003A7DE4">
        <w:t xml:space="preserve"> povolenia neopisuje údaje, ktoré sú známe a nemenili sa oproti  pôvodnej </w:t>
      </w:r>
      <w:r>
        <w:t>žiadosti a</w:t>
      </w:r>
      <w:r w:rsidR="007E1279">
        <w:t xml:space="preserve"> vydanému integrovanému povoleniu </w:t>
      </w:r>
      <w:proofErr w:type="spellStart"/>
      <w:r w:rsidR="007E1279">
        <w:t>včetne</w:t>
      </w:r>
      <w:proofErr w:type="spellEnd"/>
      <w:r w:rsidR="007E1279">
        <w:t xml:space="preserve"> jeho zmien.</w:t>
      </w:r>
    </w:p>
    <w:p w:rsidR="00FB003D" w:rsidRDefault="00FB003D" w:rsidP="00FB003D">
      <w:pPr>
        <w:jc w:val="both"/>
      </w:pPr>
    </w:p>
    <w:p w:rsidR="00FB003D" w:rsidRDefault="00FB003D" w:rsidP="00FB003D">
      <w:pPr>
        <w:jc w:val="both"/>
      </w:pPr>
    </w:p>
    <w:p w:rsidR="00FB003D" w:rsidRDefault="00FB003D" w:rsidP="00FB003D">
      <w:pPr>
        <w:jc w:val="both"/>
        <w:rPr>
          <w:b/>
          <w:sz w:val="28"/>
        </w:rPr>
      </w:pPr>
      <w:r>
        <w:rPr>
          <w:b/>
          <w:sz w:val="28"/>
        </w:rPr>
        <w:t>A        Údaje identifikujúce prevádzkovateľa</w:t>
      </w:r>
    </w:p>
    <w:p w:rsidR="00FB003D" w:rsidRDefault="00FB003D" w:rsidP="00FB003D"/>
    <w:p w:rsidR="00FB003D" w:rsidRDefault="00FB003D" w:rsidP="00FB003D">
      <w:pPr>
        <w:ind w:left="709" w:hanging="709"/>
        <w:rPr>
          <w:b/>
          <w:i/>
        </w:rPr>
      </w:pPr>
      <w:r>
        <w:rPr>
          <w:b/>
          <w:i/>
        </w:rPr>
        <w:t>1.</w:t>
      </w:r>
      <w:r>
        <w:rPr>
          <w:b/>
          <w:i/>
        </w:rPr>
        <w:tab/>
        <w:t xml:space="preserve"> Základné informácie </w:t>
      </w:r>
    </w:p>
    <w:tbl>
      <w:tblPr>
        <w:tblW w:w="9433"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7"/>
        <w:gridCol w:w="2694"/>
        <w:gridCol w:w="1701"/>
        <w:gridCol w:w="1698"/>
        <w:gridCol w:w="1562"/>
        <w:gridCol w:w="851"/>
      </w:tblGrid>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1.1</w:t>
            </w:r>
          </w:p>
        </w:tc>
        <w:tc>
          <w:tcPr>
            <w:tcW w:w="2694" w:type="dxa"/>
            <w:tcBorders>
              <w:top w:val="single" w:sz="4" w:space="0" w:color="auto"/>
              <w:left w:val="single" w:sz="4" w:space="0" w:color="auto"/>
              <w:bottom w:val="single" w:sz="4" w:space="0" w:color="auto"/>
              <w:right w:val="nil"/>
            </w:tcBorders>
            <w:shd w:val="pct10" w:color="auto" w:fill="FFFFFF"/>
          </w:tcPr>
          <w:p w:rsidR="00FB003D" w:rsidRDefault="00FB003D" w:rsidP="00DA7409">
            <w:pPr>
              <w:pStyle w:val="Zkladntext2"/>
              <w:rPr>
                <w:vertAlign w:val="superscript"/>
              </w:rPr>
            </w:pPr>
            <w:r>
              <w:t xml:space="preserve">Názov prevádzkovateľa </w:t>
            </w:r>
          </w:p>
        </w:tc>
        <w:tc>
          <w:tcPr>
            <w:tcW w:w="5812" w:type="dxa"/>
            <w:gridSpan w:val="4"/>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rPr>
                <w:b/>
              </w:rPr>
            </w:pPr>
            <w:r>
              <w:rPr>
                <w:b/>
              </w:rPr>
              <w:t>Skládka Cerová s.r.o.</w:t>
            </w:r>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1.2</w:t>
            </w:r>
          </w:p>
        </w:tc>
        <w:tc>
          <w:tcPr>
            <w:tcW w:w="2694" w:type="dxa"/>
            <w:tcBorders>
              <w:top w:val="single" w:sz="4" w:space="0" w:color="auto"/>
              <w:left w:val="single" w:sz="4" w:space="0" w:color="auto"/>
              <w:bottom w:val="single" w:sz="4" w:space="0" w:color="auto"/>
              <w:right w:val="nil"/>
            </w:tcBorders>
            <w:shd w:val="pct10" w:color="auto" w:fill="FFFFFF"/>
          </w:tcPr>
          <w:p w:rsidR="00FB003D" w:rsidRDefault="00FB003D" w:rsidP="00DA7409">
            <w:pPr>
              <w:pStyle w:val="Zkladntext2"/>
            </w:pPr>
            <w:r>
              <w:t>Právna forma</w:t>
            </w:r>
          </w:p>
        </w:tc>
        <w:tc>
          <w:tcPr>
            <w:tcW w:w="5812" w:type="dxa"/>
            <w:gridSpan w:val="4"/>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r>
              <w:t>Spoločnosť s ručením obmedzením</w:t>
            </w:r>
          </w:p>
        </w:tc>
      </w:tr>
      <w:tr w:rsidR="00FB003D" w:rsidTr="00DA7409">
        <w:trPr>
          <w:cantSplit/>
          <w:trHeight w:val="240"/>
          <w:tblHeader/>
        </w:trPr>
        <w:tc>
          <w:tcPr>
            <w:tcW w:w="927" w:type="dxa"/>
            <w:vMerge w:val="restart"/>
            <w:tcBorders>
              <w:right w:val="nil"/>
            </w:tcBorders>
            <w:shd w:val="pct10" w:color="auto" w:fill="FFFFFF"/>
          </w:tcPr>
          <w:p w:rsidR="00FB003D" w:rsidRDefault="00FB003D" w:rsidP="00DA7409">
            <w:pPr>
              <w:pStyle w:val="Zkladntext2"/>
              <w:jc w:val="center"/>
            </w:pPr>
            <w:r>
              <w:t>1.3</w:t>
            </w:r>
          </w:p>
        </w:tc>
        <w:tc>
          <w:tcPr>
            <w:tcW w:w="2694" w:type="dxa"/>
            <w:vMerge w:val="restart"/>
            <w:tcBorders>
              <w:top w:val="single" w:sz="4" w:space="0" w:color="auto"/>
              <w:left w:val="single" w:sz="4" w:space="0" w:color="auto"/>
              <w:bottom w:val="single" w:sz="4" w:space="0" w:color="auto"/>
              <w:right w:val="single" w:sz="4" w:space="0" w:color="auto"/>
            </w:tcBorders>
            <w:shd w:val="pct10" w:color="auto" w:fill="FFFFFF"/>
          </w:tcPr>
          <w:p w:rsidR="00FB003D" w:rsidRDefault="00FB003D" w:rsidP="00DA7409">
            <w:pPr>
              <w:pStyle w:val="Zkladntext2"/>
            </w:pPr>
            <w:r>
              <w:t>Druh žiadosti</w:t>
            </w:r>
          </w:p>
        </w:tc>
        <w:tc>
          <w:tcPr>
            <w:tcW w:w="4961" w:type="dxa"/>
            <w:gridSpan w:val="3"/>
            <w:tcBorders>
              <w:top w:val="nil"/>
              <w:left w:val="nil"/>
              <w:bottom w:val="single" w:sz="6" w:space="0" w:color="000000"/>
            </w:tcBorders>
            <w:shd w:val="pct10" w:color="000000" w:fill="FFFFFF"/>
          </w:tcPr>
          <w:p w:rsidR="00FB003D" w:rsidRDefault="00FB003D" w:rsidP="00DA7409">
            <w:pPr>
              <w:pStyle w:val="Zkladntext2"/>
            </w:pPr>
            <w:r>
              <w:t>Jestvujúca prevádzka podľa § 29 ods. 1</w:t>
            </w:r>
            <w:r>
              <w:rPr>
                <w:b/>
              </w:rPr>
              <w:t xml:space="preserve"> </w:t>
            </w:r>
            <w:r>
              <w:t>zákona o IPKZ</w:t>
            </w:r>
          </w:p>
        </w:tc>
        <w:tc>
          <w:tcPr>
            <w:tcW w:w="851" w:type="dxa"/>
            <w:tcBorders>
              <w:top w:val="nil"/>
              <w:bottom w:val="nil"/>
            </w:tcBorders>
          </w:tcPr>
          <w:p w:rsidR="00FB003D" w:rsidRDefault="00FB003D" w:rsidP="00DA7409">
            <w:pPr>
              <w:pStyle w:val="Zkladntext2"/>
            </w:pPr>
            <w:r>
              <w:t>X</w:t>
            </w:r>
          </w:p>
        </w:tc>
      </w:tr>
      <w:tr w:rsidR="00FB003D" w:rsidTr="00DA7409">
        <w:trPr>
          <w:cantSplit/>
          <w:trHeight w:val="240"/>
          <w:tblHeader/>
        </w:trPr>
        <w:tc>
          <w:tcPr>
            <w:tcW w:w="927" w:type="dxa"/>
            <w:vMerge/>
            <w:tcBorders>
              <w:right w:val="nil"/>
            </w:tcBorders>
          </w:tcPr>
          <w:p w:rsidR="00FB003D" w:rsidRDefault="00FB003D" w:rsidP="00DA7409">
            <w:pPr>
              <w:pStyle w:val="Zkladntext2"/>
              <w:jc w:val="center"/>
            </w:pPr>
          </w:p>
        </w:tc>
        <w:tc>
          <w:tcPr>
            <w:tcW w:w="2694" w:type="dxa"/>
            <w:vMerge/>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p>
        </w:tc>
        <w:tc>
          <w:tcPr>
            <w:tcW w:w="4961" w:type="dxa"/>
            <w:gridSpan w:val="3"/>
            <w:tcBorders>
              <w:left w:val="nil"/>
              <w:bottom w:val="single" w:sz="6" w:space="0" w:color="000000"/>
              <w:right w:val="nil"/>
            </w:tcBorders>
            <w:shd w:val="pct10" w:color="000000" w:fill="FFFFFF"/>
          </w:tcPr>
          <w:p w:rsidR="00FB003D" w:rsidRDefault="00FB003D" w:rsidP="00DA7409">
            <w:pPr>
              <w:pStyle w:val="Zkladntext2"/>
            </w:pPr>
            <w:r>
              <w:t>Nová prevádzka podľa § 29 ods.  3  zákona o IPKZ</w:t>
            </w:r>
          </w:p>
        </w:tc>
        <w:tc>
          <w:tcPr>
            <w:tcW w:w="851" w:type="dxa"/>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p>
        </w:tc>
      </w:tr>
      <w:tr w:rsidR="00FB003D" w:rsidTr="00DA7409">
        <w:trPr>
          <w:cantSplit/>
          <w:trHeight w:val="240"/>
          <w:tblHeader/>
        </w:trPr>
        <w:tc>
          <w:tcPr>
            <w:tcW w:w="927" w:type="dxa"/>
            <w:vMerge/>
            <w:tcBorders>
              <w:right w:val="nil"/>
            </w:tcBorders>
          </w:tcPr>
          <w:p w:rsidR="00FB003D" w:rsidRDefault="00FB003D" w:rsidP="00DA7409">
            <w:pPr>
              <w:pStyle w:val="Zkladntext2"/>
              <w:jc w:val="center"/>
            </w:pPr>
          </w:p>
        </w:tc>
        <w:tc>
          <w:tcPr>
            <w:tcW w:w="2694" w:type="dxa"/>
            <w:vMerge/>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p>
        </w:tc>
        <w:tc>
          <w:tcPr>
            <w:tcW w:w="4961" w:type="dxa"/>
            <w:gridSpan w:val="3"/>
            <w:tcBorders>
              <w:left w:val="nil"/>
              <w:bottom w:val="single" w:sz="6" w:space="0" w:color="000000"/>
              <w:right w:val="nil"/>
            </w:tcBorders>
            <w:shd w:val="pct10" w:color="000000" w:fill="FFFFFF"/>
          </w:tcPr>
          <w:p w:rsidR="00FB003D" w:rsidRDefault="00FB003D" w:rsidP="00DA7409">
            <w:pPr>
              <w:pStyle w:val="Zkladntext2"/>
            </w:pPr>
            <w:r>
              <w:t>Nová prevádzka podľa § 29 ods.  4  zákona o IPKZ</w:t>
            </w:r>
          </w:p>
        </w:tc>
        <w:tc>
          <w:tcPr>
            <w:tcW w:w="851" w:type="dxa"/>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p>
        </w:tc>
      </w:tr>
      <w:tr w:rsidR="00FB003D" w:rsidTr="00DA7409">
        <w:trPr>
          <w:cantSplit/>
          <w:trHeight w:val="240"/>
          <w:tblHeader/>
        </w:trPr>
        <w:tc>
          <w:tcPr>
            <w:tcW w:w="927" w:type="dxa"/>
            <w:vMerge/>
            <w:tcBorders>
              <w:bottom w:val="single" w:sz="6" w:space="0" w:color="000000"/>
              <w:right w:val="nil"/>
            </w:tcBorders>
          </w:tcPr>
          <w:p w:rsidR="00FB003D" w:rsidRDefault="00FB003D" w:rsidP="00DA7409">
            <w:pPr>
              <w:pStyle w:val="Zkladntext2"/>
              <w:jc w:val="center"/>
            </w:pPr>
          </w:p>
        </w:tc>
        <w:tc>
          <w:tcPr>
            <w:tcW w:w="2694" w:type="dxa"/>
            <w:vMerge/>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p>
        </w:tc>
        <w:tc>
          <w:tcPr>
            <w:tcW w:w="4961" w:type="dxa"/>
            <w:gridSpan w:val="3"/>
            <w:tcBorders>
              <w:left w:val="nil"/>
              <w:bottom w:val="nil"/>
            </w:tcBorders>
            <w:shd w:val="pct10" w:color="000000" w:fill="FFFFFF"/>
          </w:tcPr>
          <w:p w:rsidR="00FB003D" w:rsidRDefault="00FB003D" w:rsidP="00DA7409">
            <w:pPr>
              <w:pStyle w:val="Zkladntext2"/>
            </w:pPr>
            <w:r>
              <w:t>Nová prevádzka, pre ktorú začne stavebné konanie po nadobudnutí účinnosti zákona  o IPKZ</w:t>
            </w:r>
          </w:p>
        </w:tc>
        <w:tc>
          <w:tcPr>
            <w:tcW w:w="851" w:type="dxa"/>
            <w:tcBorders>
              <w:top w:val="nil"/>
              <w:bottom w:val="nil"/>
            </w:tcBorders>
          </w:tcPr>
          <w:p w:rsidR="00FB003D" w:rsidRDefault="00FB003D" w:rsidP="00DA7409">
            <w:pPr>
              <w:pStyle w:val="Zkladntext2"/>
            </w:pPr>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1.4</w:t>
            </w:r>
          </w:p>
        </w:tc>
        <w:tc>
          <w:tcPr>
            <w:tcW w:w="2694" w:type="dxa"/>
            <w:tcBorders>
              <w:top w:val="single" w:sz="4" w:space="0" w:color="auto"/>
              <w:left w:val="single" w:sz="4" w:space="0" w:color="auto"/>
              <w:bottom w:val="single" w:sz="4" w:space="0" w:color="auto"/>
              <w:right w:val="nil"/>
            </w:tcBorders>
            <w:shd w:val="pct10" w:color="auto" w:fill="FFFFFF"/>
          </w:tcPr>
          <w:p w:rsidR="00FB003D" w:rsidRDefault="00FB003D" w:rsidP="00DA7409">
            <w:pPr>
              <w:pStyle w:val="Zkladntext2"/>
            </w:pPr>
            <w:r>
              <w:t xml:space="preserve">Adresa sídla prevádzkovateľa </w:t>
            </w:r>
          </w:p>
        </w:tc>
        <w:tc>
          <w:tcPr>
            <w:tcW w:w="5812" w:type="dxa"/>
            <w:gridSpan w:val="4"/>
            <w:tcBorders>
              <w:top w:val="single" w:sz="4" w:space="0" w:color="auto"/>
              <w:left w:val="single" w:sz="4" w:space="0" w:color="auto"/>
              <w:bottom w:val="single" w:sz="4" w:space="0" w:color="auto"/>
              <w:right w:val="single" w:sz="4" w:space="0" w:color="auto"/>
            </w:tcBorders>
          </w:tcPr>
          <w:p w:rsidR="00FB003D" w:rsidRPr="00263541" w:rsidRDefault="00FB003D" w:rsidP="00DA7409">
            <w:pPr>
              <w:pStyle w:val="Zkladntext2"/>
            </w:pPr>
            <w:r w:rsidRPr="00263541">
              <w:t>Cerová Lieskové 481, 906 33 Cerová</w:t>
            </w:r>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1.5</w:t>
            </w:r>
          </w:p>
        </w:tc>
        <w:tc>
          <w:tcPr>
            <w:tcW w:w="2694" w:type="dxa"/>
            <w:tcBorders>
              <w:top w:val="single" w:sz="4" w:space="0" w:color="auto"/>
              <w:left w:val="single" w:sz="4" w:space="0" w:color="auto"/>
              <w:bottom w:val="single" w:sz="4" w:space="0" w:color="auto"/>
              <w:right w:val="nil"/>
            </w:tcBorders>
            <w:shd w:val="pct10" w:color="auto" w:fill="FFFFFF"/>
          </w:tcPr>
          <w:p w:rsidR="00FB003D" w:rsidRDefault="00FB003D" w:rsidP="00DA7409">
            <w:pPr>
              <w:pStyle w:val="Zkladntext2"/>
            </w:pPr>
            <w:r>
              <w:t>Poštová adresa (pokiaľ sa líši od vyššie uvedenej)</w:t>
            </w:r>
          </w:p>
        </w:tc>
        <w:tc>
          <w:tcPr>
            <w:tcW w:w="5812" w:type="dxa"/>
            <w:gridSpan w:val="4"/>
            <w:tcBorders>
              <w:top w:val="single" w:sz="4" w:space="0" w:color="auto"/>
              <w:left w:val="single" w:sz="4" w:space="0" w:color="auto"/>
              <w:bottom w:val="single" w:sz="4" w:space="0" w:color="auto"/>
              <w:right w:val="single" w:sz="4" w:space="0" w:color="auto"/>
            </w:tcBorders>
          </w:tcPr>
          <w:p w:rsidR="00FB003D" w:rsidRPr="001A6AA0" w:rsidRDefault="00FB003D" w:rsidP="00DA7409">
            <w:pPr>
              <w:pStyle w:val="Zkladntext2"/>
              <w:rPr>
                <w:color w:val="0000FF"/>
              </w:rPr>
            </w:pPr>
            <w:r>
              <w:rPr>
                <w:color w:val="0000FF"/>
              </w:rPr>
              <w:t>-</w:t>
            </w:r>
          </w:p>
        </w:tc>
      </w:tr>
      <w:tr w:rsidR="00FB003D" w:rsidTr="00DA7409">
        <w:trPr>
          <w:cantSplit/>
          <w:trHeight w:val="240"/>
          <w:tblHeader/>
        </w:trPr>
        <w:tc>
          <w:tcPr>
            <w:tcW w:w="927" w:type="dxa"/>
            <w:tcBorders>
              <w:bottom w:val="nil"/>
              <w:right w:val="nil"/>
            </w:tcBorders>
            <w:shd w:val="pct10" w:color="auto" w:fill="FFFFFF"/>
          </w:tcPr>
          <w:p w:rsidR="00FB003D" w:rsidRDefault="00FB003D" w:rsidP="00DA7409">
            <w:pPr>
              <w:pStyle w:val="Zkladntext2"/>
              <w:jc w:val="center"/>
            </w:pPr>
            <w:r>
              <w:t>1.6</w:t>
            </w:r>
          </w:p>
        </w:tc>
        <w:tc>
          <w:tcPr>
            <w:tcW w:w="2694" w:type="dxa"/>
            <w:tcBorders>
              <w:top w:val="single" w:sz="4" w:space="0" w:color="auto"/>
              <w:left w:val="single" w:sz="4" w:space="0" w:color="auto"/>
              <w:bottom w:val="single" w:sz="4" w:space="0" w:color="auto"/>
              <w:right w:val="nil"/>
            </w:tcBorders>
            <w:shd w:val="pct10" w:color="auto" w:fill="FFFFFF"/>
          </w:tcPr>
          <w:p w:rsidR="00FB003D" w:rsidRDefault="00FB003D" w:rsidP="00DA7409">
            <w:pPr>
              <w:pStyle w:val="Zkladntext2"/>
            </w:pPr>
            <w:proofErr w:type="spellStart"/>
            <w:r>
              <w:t>www</w:t>
            </w:r>
            <w:proofErr w:type="spellEnd"/>
            <w:r>
              <w:t xml:space="preserve"> adresa</w:t>
            </w:r>
          </w:p>
        </w:tc>
        <w:tc>
          <w:tcPr>
            <w:tcW w:w="5812" w:type="dxa"/>
            <w:gridSpan w:val="4"/>
            <w:tcBorders>
              <w:top w:val="single" w:sz="4" w:space="0" w:color="auto"/>
              <w:left w:val="single" w:sz="4" w:space="0" w:color="auto"/>
              <w:bottom w:val="single" w:sz="4" w:space="0" w:color="auto"/>
              <w:right w:val="single" w:sz="4" w:space="0" w:color="auto"/>
            </w:tcBorders>
          </w:tcPr>
          <w:p w:rsidR="00FB003D" w:rsidRDefault="007E1279" w:rsidP="00DA7409">
            <w:pPr>
              <w:pStyle w:val="Zkladntext2"/>
            </w:pPr>
            <w:proofErr w:type="spellStart"/>
            <w:r>
              <w:t>www.skladkacerova.sk</w:t>
            </w:r>
            <w:proofErr w:type="spellEnd"/>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1.7</w:t>
            </w:r>
          </w:p>
        </w:tc>
        <w:tc>
          <w:tcPr>
            <w:tcW w:w="2694" w:type="dxa"/>
            <w:tcBorders>
              <w:top w:val="single" w:sz="4" w:space="0" w:color="auto"/>
              <w:left w:val="single" w:sz="4" w:space="0" w:color="auto"/>
              <w:bottom w:val="single" w:sz="4" w:space="0" w:color="auto"/>
              <w:right w:val="nil"/>
            </w:tcBorders>
            <w:shd w:val="pct10" w:color="auto" w:fill="FFFFFF"/>
          </w:tcPr>
          <w:p w:rsidR="00FB003D" w:rsidRDefault="00FB003D" w:rsidP="00DA7409">
            <w:pPr>
              <w:pStyle w:val="Zkladntext2"/>
            </w:pPr>
            <w:r>
              <w:t xml:space="preserve">Štatutárny zástupca, </w:t>
            </w:r>
          </w:p>
          <w:p w:rsidR="00FB003D" w:rsidRDefault="00FB003D" w:rsidP="00DA7409">
            <w:pPr>
              <w:pStyle w:val="Zkladntext2"/>
            </w:pPr>
            <w:r>
              <w:t>funkcia v spoločnosti</w:t>
            </w:r>
          </w:p>
        </w:tc>
        <w:tc>
          <w:tcPr>
            <w:tcW w:w="5812" w:type="dxa"/>
            <w:gridSpan w:val="4"/>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r>
              <w:t>Mengler Jozef, konateľ</w:t>
            </w:r>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1.8</w:t>
            </w:r>
          </w:p>
        </w:tc>
        <w:tc>
          <w:tcPr>
            <w:tcW w:w="2694" w:type="dxa"/>
            <w:tcBorders>
              <w:top w:val="single" w:sz="4" w:space="0" w:color="auto"/>
              <w:left w:val="single" w:sz="4" w:space="0" w:color="auto"/>
              <w:bottom w:val="single" w:sz="4" w:space="0" w:color="auto"/>
              <w:right w:val="nil"/>
            </w:tcBorders>
            <w:shd w:val="pct10" w:color="auto" w:fill="FFFFFF"/>
          </w:tcPr>
          <w:p w:rsidR="00FB003D" w:rsidRPr="0089638E" w:rsidRDefault="00FB003D" w:rsidP="00DA7409">
            <w:pPr>
              <w:pStyle w:val="Zkladntext2"/>
            </w:pPr>
            <w:r w:rsidRPr="0089638E">
              <w:t>IČO</w:t>
            </w:r>
          </w:p>
        </w:tc>
        <w:tc>
          <w:tcPr>
            <w:tcW w:w="5812" w:type="dxa"/>
            <w:gridSpan w:val="4"/>
            <w:tcBorders>
              <w:top w:val="single" w:sz="4" w:space="0" w:color="auto"/>
              <w:left w:val="single" w:sz="4" w:space="0" w:color="auto"/>
              <w:bottom w:val="single" w:sz="4" w:space="0" w:color="auto"/>
              <w:right w:val="single" w:sz="4" w:space="0" w:color="auto"/>
            </w:tcBorders>
          </w:tcPr>
          <w:p w:rsidR="00FB003D" w:rsidRPr="0089638E" w:rsidRDefault="00FB003D" w:rsidP="00DA7409">
            <w:pPr>
              <w:pStyle w:val="Zkladntext2"/>
            </w:pPr>
            <w:r w:rsidRPr="0089638E">
              <w:t>48 315 630</w:t>
            </w:r>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1.9</w:t>
            </w:r>
          </w:p>
        </w:tc>
        <w:tc>
          <w:tcPr>
            <w:tcW w:w="2694" w:type="dxa"/>
            <w:tcBorders>
              <w:top w:val="single" w:sz="4" w:space="0" w:color="auto"/>
              <w:left w:val="single" w:sz="4" w:space="0" w:color="auto"/>
              <w:bottom w:val="single" w:sz="4" w:space="0" w:color="auto"/>
              <w:right w:val="nil"/>
            </w:tcBorders>
            <w:shd w:val="pct10" w:color="auto" w:fill="FFFFFF"/>
          </w:tcPr>
          <w:p w:rsidR="00FB003D" w:rsidRPr="003A7DE4" w:rsidRDefault="00FB003D" w:rsidP="00DA7409">
            <w:pPr>
              <w:pStyle w:val="Zkladntext2"/>
              <w:rPr>
                <w:vertAlign w:val="superscript"/>
              </w:rPr>
            </w:pPr>
            <w:r w:rsidRPr="003A7DE4">
              <w:t>Kód OKEČ (NACE), NOSE-P</w:t>
            </w:r>
          </w:p>
        </w:tc>
        <w:tc>
          <w:tcPr>
            <w:tcW w:w="5812" w:type="dxa"/>
            <w:gridSpan w:val="4"/>
            <w:tcBorders>
              <w:top w:val="single" w:sz="4" w:space="0" w:color="auto"/>
              <w:left w:val="single" w:sz="4" w:space="0" w:color="auto"/>
              <w:bottom w:val="nil"/>
              <w:right w:val="single" w:sz="4" w:space="0" w:color="auto"/>
            </w:tcBorders>
          </w:tcPr>
          <w:p w:rsidR="00FB003D" w:rsidRPr="003A7DE4" w:rsidRDefault="00FB003D" w:rsidP="00DA7409">
            <w:pPr>
              <w:pStyle w:val="Zkladntext2"/>
            </w:pPr>
            <w:r w:rsidRPr="003A7DE4">
              <w:t>OKEČ: 90001; NOSE : 109.06</w:t>
            </w:r>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1.10</w:t>
            </w:r>
          </w:p>
        </w:tc>
        <w:tc>
          <w:tcPr>
            <w:tcW w:w="2694" w:type="dxa"/>
            <w:tcBorders>
              <w:top w:val="single" w:sz="4" w:space="0" w:color="auto"/>
              <w:left w:val="single" w:sz="4" w:space="0" w:color="auto"/>
              <w:bottom w:val="nil"/>
              <w:right w:val="single" w:sz="4" w:space="0" w:color="auto"/>
            </w:tcBorders>
            <w:shd w:val="pct10" w:color="auto" w:fill="FFFFFF"/>
          </w:tcPr>
          <w:p w:rsidR="00FB003D" w:rsidRDefault="00FB003D" w:rsidP="00DA7409">
            <w:pPr>
              <w:pStyle w:val="Zkladntext2"/>
            </w:pPr>
            <w:r>
              <w:t>Výpis z obchodného registra alebo z inej evidencie</w:t>
            </w:r>
          </w:p>
        </w:tc>
        <w:tc>
          <w:tcPr>
            <w:tcW w:w="1701" w:type="dxa"/>
            <w:tcBorders>
              <w:top w:val="single" w:sz="4" w:space="0" w:color="auto"/>
              <w:left w:val="nil"/>
              <w:bottom w:val="single" w:sz="4" w:space="0" w:color="auto"/>
              <w:right w:val="single" w:sz="4" w:space="0" w:color="auto"/>
            </w:tcBorders>
          </w:tcPr>
          <w:p w:rsidR="00FB003D" w:rsidRDefault="00FB003D" w:rsidP="00DA7409">
            <w:pPr>
              <w:pStyle w:val="Zkladntext2"/>
            </w:pPr>
          </w:p>
        </w:tc>
        <w:tc>
          <w:tcPr>
            <w:tcW w:w="1698" w:type="dxa"/>
            <w:tcBorders>
              <w:top w:val="single" w:sz="4" w:space="0" w:color="auto"/>
              <w:left w:val="single" w:sz="4" w:space="0" w:color="auto"/>
              <w:bottom w:val="single" w:sz="4" w:space="0" w:color="auto"/>
              <w:right w:val="single" w:sz="4" w:space="0" w:color="auto"/>
            </w:tcBorders>
            <w:shd w:val="pct10" w:color="000000" w:fill="FFFFFF"/>
          </w:tcPr>
          <w:p w:rsidR="00FB003D" w:rsidRPr="00107563" w:rsidRDefault="00FB003D" w:rsidP="00DA7409">
            <w:pPr>
              <w:pStyle w:val="Zkladntext2"/>
            </w:pPr>
            <w:r w:rsidRPr="00107563">
              <w:t xml:space="preserve">Príloha č. </w:t>
            </w:r>
          </w:p>
        </w:tc>
        <w:tc>
          <w:tcPr>
            <w:tcW w:w="2413" w:type="dxa"/>
            <w:gridSpan w:val="2"/>
            <w:tcBorders>
              <w:top w:val="single" w:sz="4" w:space="0" w:color="auto"/>
              <w:left w:val="single" w:sz="4" w:space="0" w:color="auto"/>
              <w:bottom w:val="single" w:sz="4" w:space="0" w:color="auto"/>
              <w:right w:val="single" w:sz="4" w:space="0" w:color="auto"/>
            </w:tcBorders>
          </w:tcPr>
          <w:p w:rsidR="00FB003D" w:rsidRPr="00107563" w:rsidRDefault="00FB003D" w:rsidP="00DA7409">
            <w:pPr>
              <w:pStyle w:val="Zkladntext2"/>
            </w:pPr>
            <w:r w:rsidRPr="00107563">
              <w:t>3</w:t>
            </w:r>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1.11</w:t>
            </w:r>
          </w:p>
        </w:tc>
        <w:tc>
          <w:tcPr>
            <w:tcW w:w="2694" w:type="dxa"/>
            <w:tcBorders>
              <w:top w:val="single" w:sz="4" w:space="0" w:color="auto"/>
              <w:left w:val="single" w:sz="4" w:space="0" w:color="auto"/>
              <w:bottom w:val="single" w:sz="4" w:space="0" w:color="auto"/>
              <w:right w:val="single" w:sz="4" w:space="0" w:color="auto"/>
            </w:tcBorders>
            <w:shd w:val="pct10" w:color="auto" w:fill="FFFFFF"/>
          </w:tcPr>
          <w:p w:rsidR="00FB003D" w:rsidRDefault="00FB003D" w:rsidP="00DA7409">
            <w:pPr>
              <w:pStyle w:val="Zkladntext2"/>
            </w:pPr>
            <w:r>
              <w:t xml:space="preserve">Splnomocnená kontaktná osoba </w:t>
            </w:r>
          </w:p>
        </w:tc>
        <w:tc>
          <w:tcPr>
            <w:tcW w:w="5812" w:type="dxa"/>
            <w:gridSpan w:val="4"/>
            <w:tcBorders>
              <w:top w:val="single" w:sz="4" w:space="0" w:color="auto"/>
              <w:left w:val="nil"/>
              <w:bottom w:val="single" w:sz="4" w:space="0" w:color="auto"/>
              <w:right w:val="single" w:sz="4" w:space="0" w:color="auto"/>
            </w:tcBorders>
          </w:tcPr>
          <w:p w:rsidR="00FB003D" w:rsidRDefault="00FB003D" w:rsidP="00DA7409">
            <w:pPr>
              <w:pStyle w:val="Zkladntext2"/>
            </w:pPr>
            <w:r>
              <w:t xml:space="preserve">RNDr. </w:t>
            </w:r>
            <w:proofErr w:type="spellStart"/>
            <w:smartTag w:uri="urn:schemas-microsoft-com:office:smarttags" w:element="PersonName">
              <w:smartTagPr>
                <w:attr w:name="ProductID" w:val="Kiripolsk￡ Blanka"/>
              </w:smartTagPr>
              <w:r>
                <w:t>Kiripolská</w:t>
              </w:r>
              <w:proofErr w:type="spellEnd"/>
              <w:r>
                <w:t xml:space="preserve"> Blanka</w:t>
              </w:r>
            </w:smartTag>
            <w:r>
              <w:t xml:space="preserve">, </w:t>
            </w:r>
            <w:proofErr w:type="spellStart"/>
            <w:r>
              <w:t>t.č</w:t>
            </w:r>
            <w:proofErr w:type="spellEnd"/>
            <w:r>
              <w:t>. 0905 335 489</w:t>
            </w:r>
          </w:p>
        </w:tc>
      </w:tr>
      <w:tr w:rsidR="00FB003D" w:rsidTr="00DA7409">
        <w:trPr>
          <w:cantSplit/>
          <w:trHeight w:val="240"/>
          <w:tblHeader/>
        </w:trPr>
        <w:tc>
          <w:tcPr>
            <w:tcW w:w="927" w:type="dxa"/>
            <w:tcBorders>
              <w:right w:val="nil"/>
            </w:tcBorders>
            <w:shd w:val="pct10" w:color="auto" w:fill="FFFFFF"/>
          </w:tcPr>
          <w:p w:rsidR="00FB003D" w:rsidRDefault="00FB003D" w:rsidP="00DA7409">
            <w:pPr>
              <w:pStyle w:val="Zkladntext2"/>
              <w:jc w:val="center"/>
            </w:pPr>
            <w:r>
              <w:t>1.12</w:t>
            </w:r>
          </w:p>
        </w:tc>
        <w:tc>
          <w:tcPr>
            <w:tcW w:w="2694" w:type="dxa"/>
            <w:tcBorders>
              <w:top w:val="single" w:sz="4" w:space="0" w:color="auto"/>
              <w:left w:val="single" w:sz="4" w:space="0" w:color="auto"/>
              <w:bottom w:val="single" w:sz="4" w:space="0" w:color="auto"/>
              <w:right w:val="single" w:sz="4" w:space="0" w:color="auto"/>
            </w:tcBorders>
            <w:shd w:val="pct10" w:color="auto" w:fill="FFFFFF"/>
          </w:tcPr>
          <w:p w:rsidR="00FB003D" w:rsidRDefault="00FB003D" w:rsidP="00DA7409">
            <w:pPr>
              <w:pStyle w:val="Zkladntext2"/>
            </w:pPr>
            <w:r>
              <w:t>Identifikácia spracovateľa predkladanej žiadosti</w:t>
            </w:r>
          </w:p>
        </w:tc>
        <w:tc>
          <w:tcPr>
            <w:tcW w:w="5812" w:type="dxa"/>
            <w:gridSpan w:val="4"/>
            <w:tcBorders>
              <w:top w:val="single" w:sz="4" w:space="0" w:color="auto"/>
              <w:left w:val="nil"/>
              <w:bottom w:val="single" w:sz="4" w:space="0" w:color="auto"/>
              <w:right w:val="single" w:sz="4" w:space="0" w:color="auto"/>
            </w:tcBorders>
          </w:tcPr>
          <w:p w:rsidR="00FB003D" w:rsidRDefault="004A39FF" w:rsidP="00DA7409">
            <w:pPr>
              <w:pStyle w:val="Zkladntext2"/>
            </w:pPr>
            <w:r>
              <w:t>Jozef Mengler</w:t>
            </w:r>
          </w:p>
          <w:p w:rsidR="00FB003D" w:rsidRDefault="00FB003D" w:rsidP="00DA7409">
            <w:pPr>
              <w:pStyle w:val="Zkladntext2"/>
            </w:pPr>
            <w:r>
              <w:t xml:space="preserve"> </w:t>
            </w:r>
          </w:p>
        </w:tc>
      </w:tr>
    </w:tbl>
    <w:p w:rsidR="00FB003D" w:rsidRDefault="00FB003D" w:rsidP="00FB003D"/>
    <w:p w:rsidR="00FB003D" w:rsidRDefault="00FB003D" w:rsidP="00FB003D"/>
    <w:p w:rsidR="00FB003D" w:rsidRDefault="00FB003D" w:rsidP="00FB003D">
      <w:pPr>
        <w:pStyle w:val="Hlavika"/>
        <w:tabs>
          <w:tab w:val="clear" w:pos="4536"/>
          <w:tab w:val="clear" w:pos="9072"/>
        </w:tabs>
        <w:ind w:left="709" w:hanging="709"/>
        <w:rPr>
          <w:b/>
          <w:i/>
        </w:rPr>
      </w:pPr>
      <w:r>
        <w:rPr>
          <w:b/>
          <w:i/>
        </w:rPr>
        <w:t>2.</w:t>
      </w:r>
      <w:r>
        <w:rPr>
          <w:b/>
          <w:i/>
        </w:rPr>
        <w:tab/>
        <w:t xml:space="preserve"> Informácie o povoľovanej prevádzke </w:t>
      </w:r>
    </w:p>
    <w:tbl>
      <w:tblPr>
        <w:tblW w:w="94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4820"/>
        <w:gridCol w:w="3685"/>
      </w:tblGrid>
      <w:tr w:rsidR="00FB003D" w:rsidTr="00DA7409">
        <w:trPr>
          <w:trHeight w:val="240"/>
        </w:trPr>
        <w:tc>
          <w:tcPr>
            <w:tcW w:w="927" w:type="dxa"/>
            <w:shd w:val="pct10" w:color="000000" w:fill="FFFFFF"/>
          </w:tcPr>
          <w:p w:rsidR="00FB003D" w:rsidRDefault="00FB003D" w:rsidP="00DA7409">
            <w:pPr>
              <w:pStyle w:val="Zkladntext2"/>
              <w:jc w:val="center"/>
            </w:pPr>
            <w:r>
              <w:t>2.1</w:t>
            </w:r>
          </w:p>
        </w:tc>
        <w:tc>
          <w:tcPr>
            <w:tcW w:w="4820" w:type="dxa"/>
            <w:shd w:val="pct10" w:color="000000" w:fill="FFFFFF"/>
          </w:tcPr>
          <w:p w:rsidR="00FB003D" w:rsidRDefault="00FB003D" w:rsidP="00DA7409">
            <w:pPr>
              <w:pStyle w:val="Zkladntext2"/>
            </w:pPr>
            <w:r>
              <w:t>Názov prevádzky</w:t>
            </w:r>
          </w:p>
        </w:tc>
        <w:tc>
          <w:tcPr>
            <w:tcW w:w="3685" w:type="dxa"/>
          </w:tcPr>
          <w:p w:rsidR="00FB003D" w:rsidRDefault="00FB003D" w:rsidP="00DA7409">
            <w:pPr>
              <w:pStyle w:val="Zkladntext2"/>
            </w:pPr>
            <w:r>
              <w:t xml:space="preserve">Skládka odpadov Cerová </w:t>
            </w:r>
          </w:p>
        </w:tc>
      </w:tr>
      <w:tr w:rsidR="00FB003D" w:rsidTr="00DA7409">
        <w:trPr>
          <w:trHeight w:val="240"/>
        </w:trPr>
        <w:tc>
          <w:tcPr>
            <w:tcW w:w="927" w:type="dxa"/>
            <w:shd w:val="pct10" w:color="000000" w:fill="FFFFFF"/>
          </w:tcPr>
          <w:p w:rsidR="00FB003D" w:rsidRDefault="00FB003D" w:rsidP="00DA7409">
            <w:pPr>
              <w:pStyle w:val="Zkladntext2"/>
              <w:jc w:val="center"/>
            </w:pPr>
            <w:r>
              <w:t>2.2</w:t>
            </w:r>
          </w:p>
        </w:tc>
        <w:tc>
          <w:tcPr>
            <w:tcW w:w="4820" w:type="dxa"/>
            <w:shd w:val="pct10" w:color="000000" w:fill="FFFFFF"/>
          </w:tcPr>
          <w:p w:rsidR="00FB003D" w:rsidRDefault="00FB003D" w:rsidP="00DA7409">
            <w:pPr>
              <w:pStyle w:val="Zkladntext2"/>
            </w:pPr>
            <w:r>
              <w:t>Adresa prevádzky</w:t>
            </w:r>
          </w:p>
        </w:tc>
        <w:tc>
          <w:tcPr>
            <w:tcW w:w="3685" w:type="dxa"/>
          </w:tcPr>
          <w:p w:rsidR="00FB003D" w:rsidRDefault="00FB003D" w:rsidP="00DA7409">
            <w:pPr>
              <w:pStyle w:val="Zkladntext2"/>
            </w:pPr>
            <w:r>
              <w:t>Cerová</w:t>
            </w:r>
          </w:p>
        </w:tc>
      </w:tr>
      <w:tr w:rsidR="00FB003D" w:rsidTr="00DA7409">
        <w:trPr>
          <w:trHeight w:val="240"/>
        </w:trPr>
        <w:tc>
          <w:tcPr>
            <w:tcW w:w="927" w:type="dxa"/>
            <w:shd w:val="pct10" w:color="000000" w:fill="FFFFFF"/>
          </w:tcPr>
          <w:p w:rsidR="00FB003D" w:rsidRDefault="00FB003D" w:rsidP="00DA7409">
            <w:pPr>
              <w:pStyle w:val="Zkladntext2"/>
              <w:jc w:val="center"/>
            </w:pPr>
            <w:r>
              <w:t>2.3</w:t>
            </w:r>
          </w:p>
        </w:tc>
        <w:tc>
          <w:tcPr>
            <w:tcW w:w="4820" w:type="dxa"/>
            <w:shd w:val="pct10" w:color="000000" w:fill="FFFFFF"/>
          </w:tcPr>
          <w:p w:rsidR="00FB003D" w:rsidRDefault="00FB003D" w:rsidP="00DA7409">
            <w:pPr>
              <w:pStyle w:val="Zkladntext2"/>
            </w:pPr>
            <w:r>
              <w:t>Umiestnenie prevádzky</w:t>
            </w:r>
          </w:p>
        </w:tc>
        <w:tc>
          <w:tcPr>
            <w:tcW w:w="3685" w:type="dxa"/>
          </w:tcPr>
          <w:p w:rsidR="00FB003D" w:rsidRDefault="00FB003D" w:rsidP="00DA7409">
            <w:pPr>
              <w:pStyle w:val="Zkladntext2"/>
            </w:pPr>
            <w:r>
              <w:t xml:space="preserve">Trnavský kraj, okres - Senica, </w:t>
            </w:r>
          </w:p>
          <w:p w:rsidR="00FB003D" w:rsidRDefault="00FB003D" w:rsidP="00DA7409">
            <w:pPr>
              <w:pStyle w:val="Zkladntext2"/>
            </w:pPr>
            <w:proofErr w:type="spellStart"/>
            <w:r>
              <w:t>k.ú</w:t>
            </w:r>
            <w:proofErr w:type="spellEnd"/>
            <w:r>
              <w:t xml:space="preserve">. Cerová Lieskové </w:t>
            </w:r>
          </w:p>
          <w:p w:rsidR="00FB003D" w:rsidRDefault="00FB003D" w:rsidP="00DA7409">
            <w:pPr>
              <w:pStyle w:val="Zkladntext2"/>
            </w:pPr>
          </w:p>
          <w:p w:rsidR="00FB003D" w:rsidRDefault="00FB003D" w:rsidP="00DA7409">
            <w:pPr>
              <w:rPr>
                <w:sz w:val="20"/>
                <w:szCs w:val="20"/>
              </w:rPr>
            </w:pPr>
            <w:r w:rsidRPr="009813FA">
              <w:rPr>
                <w:sz w:val="20"/>
                <w:szCs w:val="20"/>
              </w:rPr>
              <w:t xml:space="preserve">parcelné čísla: </w:t>
            </w:r>
          </w:p>
          <w:p w:rsidR="00FB003D" w:rsidRDefault="00FB003D" w:rsidP="00DA7409">
            <w:pPr>
              <w:rPr>
                <w:sz w:val="20"/>
                <w:szCs w:val="20"/>
              </w:rPr>
            </w:pPr>
            <w:r w:rsidRPr="009813FA">
              <w:rPr>
                <w:sz w:val="20"/>
                <w:szCs w:val="20"/>
              </w:rPr>
              <w:t>786/</w:t>
            </w:r>
            <w:r w:rsidR="009863C2">
              <w:rPr>
                <w:sz w:val="20"/>
                <w:szCs w:val="20"/>
              </w:rPr>
              <w:t>33</w:t>
            </w:r>
            <w:r w:rsidRPr="009813FA">
              <w:rPr>
                <w:sz w:val="20"/>
                <w:szCs w:val="20"/>
              </w:rPr>
              <w:t xml:space="preserve"> – </w:t>
            </w:r>
            <w:proofErr w:type="spellStart"/>
            <w:r w:rsidRPr="009813FA">
              <w:rPr>
                <w:sz w:val="20"/>
                <w:szCs w:val="20"/>
              </w:rPr>
              <w:t>ost.plocha</w:t>
            </w:r>
            <w:proofErr w:type="spellEnd"/>
            <w:r w:rsidRPr="009813FA">
              <w:rPr>
                <w:sz w:val="20"/>
                <w:szCs w:val="20"/>
              </w:rPr>
              <w:t xml:space="preserve"> (skládka), </w:t>
            </w:r>
          </w:p>
          <w:p w:rsidR="00FB003D" w:rsidRDefault="00FB003D" w:rsidP="00DA7409">
            <w:pPr>
              <w:rPr>
                <w:sz w:val="20"/>
                <w:szCs w:val="20"/>
              </w:rPr>
            </w:pPr>
            <w:r w:rsidRPr="009813FA">
              <w:rPr>
                <w:sz w:val="20"/>
                <w:szCs w:val="20"/>
              </w:rPr>
              <w:t xml:space="preserve">786/13 - </w:t>
            </w:r>
            <w:proofErr w:type="spellStart"/>
            <w:r w:rsidRPr="009813FA">
              <w:rPr>
                <w:sz w:val="20"/>
                <w:szCs w:val="20"/>
              </w:rPr>
              <w:t>ost.plocha</w:t>
            </w:r>
            <w:proofErr w:type="spellEnd"/>
            <w:r w:rsidRPr="009813FA">
              <w:rPr>
                <w:sz w:val="20"/>
                <w:szCs w:val="20"/>
              </w:rPr>
              <w:t xml:space="preserve"> , </w:t>
            </w:r>
          </w:p>
          <w:p w:rsidR="00FB003D" w:rsidRDefault="00FB003D" w:rsidP="00DA7409">
            <w:pPr>
              <w:rPr>
                <w:sz w:val="20"/>
                <w:szCs w:val="20"/>
              </w:rPr>
            </w:pPr>
            <w:r w:rsidRPr="009813FA">
              <w:rPr>
                <w:sz w:val="20"/>
                <w:szCs w:val="20"/>
              </w:rPr>
              <w:t xml:space="preserve">786/14 – </w:t>
            </w:r>
            <w:proofErr w:type="spellStart"/>
            <w:r w:rsidRPr="009813FA">
              <w:rPr>
                <w:sz w:val="20"/>
                <w:szCs w:val="20"/>
              </w:rPr>
              <w:t>zast</w:t>
            </w:r>
            <w:proofErr w:type="spellEnd"/>
            <w:r w:rsidRPr="009813FA">
              <w:rPr>
                <w:sz w:val="20"/>
                <w:szCs w:val="20"/>
              </w:rPr>
              <w:t xml:space="preserve">. plocha  </w:t>
            </w:r>
          </w:p>
          <w:p w:rsidR="00FB003D" w:rsidRDefault="00FB003D" w:rsidP="00DA7409">
            <w:pPr>
              <w:rPr>
                <w:sz w:val="20"/>
                <w:szCs w:val="20"/>
              </w:rPr>
            </w:pPr>
            <w:r w:rsidRPr="009813FA">
              <w:rPr>
                <w:sz w:val="20"/>
                <w:szCs w:val="20"/>
              </w:rPr>
              <w:t xml:space="preserve">786/15 – </w:t>
            </w:r>
            <w:proofErr w:type="spellStart"/>
            <w:r w:rsidRPr="009813FA">
              <w:rPr>
                <w:sz w:val="20"/>
                <w:szCs w:val="20"/>
              </w:rPr>
              <w:t>zast</w:t>
            </w:r>
            <w:proofErr w:type="spellEnd"/>
            <w:r w:rsidRPr="009813FA">
              <w:rPr>
                <w:sz w:val="20"/>
                <w:szCs w:val="20"/>
              </w:rPr>
              <w:t xml:space="preserve">. plocha (garáže), </w:t>
            </w:r>
          </w:p>
          <w:p w:rsidR="00FB003D" w:rsidRDefault="00FB003D" w:rsidP="00DA7409">
            <w:pPr>
              <w:rPr>
                <w:sz w:val="20"/>
                <w:szCs w:val="20"/>
              </w:rPr>
            </w:pPr>
            <w:r w:rsidRPr="009813FA">
              <w:rPr>
                <w:sz w:val="20"/>
                <w:szCs w:val="20"/>
              </w:rPr>
              <w:t xml:space="preserve">786/16 – </w:t>
            </w:r>
            <w:proofErr w:type="spellStart"/>
            <w:r w:rsidRPr="009813FA">
              <w:rPr>
                <w:sz w:val="20"/>
                <w:szCs w:val="20"/>
              </w:rPr>
              <w:t>zast.plocha</w:t>
            </w:r>
            <w:proofErr w:type="spellEnd"/>
            <w:r w:rsidRPr="009813FA">
              <w:rPr>
                <w:sz w:val="20"/>
                <w:szCs w:val="20"/>
              </w:rPr>
              <w:t xml:space="preserve"> (garáže), </w:t>
            </w:r>
          </w:p>
          <w:p w:rsidR="00FB003D" w:rsidRDefault="00FB003D" w:rsidP="00DA7409">
            <w:pPr>
              <w:rPr>
                <w:sz w:val="20"/>
                <w:szCs w:val="20"/>
              </w:rPr>
            </w:pPr>
            <w:r>
              <w:rPr>
                <w:sz w:val="20"/>
                <w:szCs w:val="20"/>
              </w:rPr>
              <w:t xml:space="preserve">786/17 – </w:t>
            </w:r>
            <w:proofErr w:type="spellStart"/>
            <w:r>
              <w:rPr>
                <w:sz w:val="20"/>
                <w:szCs w:val="20"/>
              </w:rPr>
              <w:t>ost.plocha</w:t>
            </w:r>
            <w:proofErr w:type="spellEnd"/>
            <w:r>
              <w:rPr>
                <w:sz w:val="20"/>
                <w:szCs w:val="20"/>
              </w:rPr>
              <w:t xml:space="preserve"> </w:t>
            </w:r>
          </w:p>
          <w:p w:rsidR="00FB003D" w:rsidRDefault="00FB003D" w:rsidP="00DA7409">
            <w:pPr>
              <w:rPr>
                <w:sz w:val="20"/>
                <w:szCs w:val="20"/>
              </w:rPr>
            </w:pPr>
            <w:r>
              <w:rPr>
                <w:sz w:val="20"/>
                <w:szCs w:val="20"/>
              </w:rPr>
              <w:t xml:space="preserve">786/18 – </w:t>
            </w:r>
            <w:proofErr w:type="spellStart"/>
            <w:r>
              <w:rPr>
                <w:sz w:val="20"/>
                <w:szCs w:val="20"/>
              </w:rPr>
              <w:t>ost.plocha</w:t>
            </w:r>
            <w:proofErr w:type="spellEnd"/>
            <w:r>
              <w:rPr>
                <w:sz w:val="20"/>
                <w:szCs w:val="20"/>
              </w:rPr>
              <w:t xml:space="preserve"> </w:t>
            </w:r>
          </w:p>
          <w:p w:rsidR="00FB003D" w:rsidRPr="009813FA" w:rsidRDefault="00FB003D" w:rsidP="00DA7409">
            <w:pPr>
              <w:rPr>
                <w:sz w:val="20"/>
                <w:szCs w:val="20"/>
              </w:rPr>
            </w:pPr>
            <w:r w:rsidRPr="009813FA">
              <w:rPr>
                <w:sz w:val="20"/>
                <w:szCs w:val="20"/>
              </w:rPr>
              <w:t xml:space="preserve">786/19 – </w:t>
            </w:r>
            <w:proofErr w:type="spellStart"/>
            <w:r w:rsidRPr="009813FA">
              <w:rPr>
                <w:sz w:val="20"/>
                <w:szCs w:val="20"/>
              </w:rPr>
              <w:t>ost.plocha</w:t>
            </w:r>
            <w:proofErr w:type="spellEnd"/>
            <w:r w:rsidRPr="009813FA">
              <w:rPr>
                <w:sz w:val="20"/>
                <w:szCs w:val="20"/>
              </w:rPr>
              <w:t xml:space="preserve"> </w:t>
            </w:r>
          </w:p>
        </w:tc>
      </w:tr>
      <w:tr w:rsidR="00FB003D" w:rsidTr="00DA7409">
        <w:trPr>
          <w:trHeight w:val="240"/>
        </w:trPr>
        <w:tc>
          <w:tcPr>
            <w:tcW w:w="927" w:type="dxa"/>
            <w:shd w:val="pct10" w:color="000000" w:fill="FFFFFF"/>
          </w:tcPr>
          <w:p w:rsidR="00FB003D" w:rsidRDefault="00FB003D" w:rsidP="00DA7409">
            <w:pPr>
              <w:pStyle w:val="Zkladntext2"/>
              <w:jc w:val="center"/>
            </w:pPr>
            <w:r>
              <w:t>2.4</w:t>
            </w:r>
          </w:p>
        </w:tc>
        <w:tc>
          <w:tcPr>
            <w:tcW w:w="4820" w:type="dxa"/>
            <w:shd w:val="pct10" w:color="000000" w:fill="FFFFFF"/>
          </w:tcPr>
          <w:p w:rsidR="00FB003D" w:rsidRDefault="00FB003D" w:rsidP="00DA7409">
            <w:pPr>
              <w:pStyle w:val="Zkladntext2"/>
            </w:pPr>
            <w:r>
              <w:t>Počet zamestnancov</w:t>
            </w:r>
          </w:p>
        </w:tc>
        <w:tc>
          <w:tcPr>
            <w:tcW w:w="3685" w:type="dxa"/>
          </w:tcPr>
          <w:p w:rsidR="00FB003D" w:rsidRDefault="00FB003D" w:rsidP="00DA7409">
            <w:pPr>
              <w:pStyle w:val="Zkladntext2"/>
            </w:pPr>
            <w:r w:rsidRPr="00265177">
              <w:t>2 ( na TPP)</w:t>
            </w:r>
          </w:p>
        </w:tc>
      </w:tr>
      <w:tr w:rsidR="00FB003D" w:rsidTr="00DA7409">
        <w:trPr>
          <w:trHeight w:val="240"/>
        </w:trPr>
        <w:tc>
          <w:tcPr>
            <w:tcW w:w="927" w:type="dxa"/>
            <w:shd w:val="pct10" w:color="000000" w:fill="FFFFFF"/>
          </w:tcPr>
          <w:p w:rsidR="00FB003D" w:rsidRDefault="00FB003D" w:rsidP="00DA7409">
            <w:pPr>
              <w:pStyle w:val="Zkladntext2"/>
              <w:jc w:val="center"/>
            </w:pPr>
            <w:r>
              <w:t>2.5</w:t>
            </w:r>
          </w:p>
        </w:tc>
        <w:tc>
          <w:tcPr>
            <w:tcW w:w="4820" w:type="dxa"/>
            <w:shd w:val="pct10" w:color="000000" w:fill="FFFFFF"/>
          </w:tcPr>
          <w:p w:rsidR="00FB003D" w:rsidRDefault="00FB003D" w:rsidP="00DA7409">
            <w:pPr>
              <w:pStyle w:val="Zkladntext2"/>
            </w:pPr>
            <w:r>
              <w:t>Dátum začatia a predpokladaného ukončenia činnosti prevádzky</w:t>
            </w:r>
          </w:p>
        </w:tc>
        <w:tc>
          <w:tcPr>
            <w:tcW w:w="3685" w:type="dxa"/>
          </w:tcPr>
          <w:p w:rsidR="00FB003D" w:rsidRPr="006C6667" w:rsidRDefault="004A39FF" w:rsidP="00DA7409">
            <w:pPr>
              <w:pStyle w:val="Zkladntext2"/>
            </w:pPr>
            <w:r>
              <w:t>Začiatok :</w:t>
            </w:r>
            <w:r w:rsidR="00FB003D" w:rsidRPr="006C6667">
              <w:t>2017</w:t>
            </w:r>
          </w:p>
          <w:p w:rsidR="00FB003D" w:rsidRPr="006C6667" w:rsidRDefault="00FB003D" w:rsidP="00DA7409">
            <w:pPr>
              <w:pStyle w:val="Zkladntext2"/>
            </w:pPr>
            <w:r w:rsidRPr="006C6667">
              <w:t>Ukončenie činnosti : cca r</w:t>
            </w:r>
            <w:r w:rsidRPr="0099516E">
              <w:t xml:space="preserve">. </w:t>
            </w:r>
            <w:r w:rsidR="004A39FF">
              <w:t>2026</w:t>
            </w:r>
          </w:p>
        </w:tc>
      </w:tr>
      <w:tr w:rsidR="00FB003D" w:rsidTr="00DA7409">
        <w:trPr>
          <w:trHeight w:val="240"/>
        </w:trPr>
        <w:tc>
          <w:tcPr>
            <w:tcW w:w="927" w:type="dxa"/>
            <w:shd w:val="pct10" w:color="000000" w:fill="FFFFFF"/>
          </w:tcPr>
          <w:p w:rsidR="00FB003D" w:rsidRDefault="00FB003D" w:rsidP="00DA7409">
            <w:pPr>
              <w:pStyle w:val="Zkladntext2"/>
              <w:jc w:val="center"/>
            </w:pPr>
            <w:r>
              <w:t>2.6</w:t>
            </w:r>
          </w:p>
        </w:tc>
        <w:tc>
          <w:tcPr>
            <w:tcW w:w="4820" w:type="dxa"/>
            <w:shd w:val="pct10" w:color="000000" w:fill="FFFFFF"/>
          </w:tcPr>
          <w:p w:rsidR="00FB003D" w:rsidRDefault="00FB003D" w:rsidP="00DA7409">
            <w:pPr>
              <w:pStyle w:val="Zkladntext2"/>
            </w:pPr>
            <w:r>
              <w:t>Kategória činnosti, do ktorej prevádzka spadá podľa prílohy č.1 zákona o IPKZ</w:t>
            </w:r>
          </w:p>
        </w:tc>
        <w:tc>
          <w:tcPr>
            <w:tcW w:w="3685" w:type="dxa"/>
          </w:tcPr>
          <w:p w:rsidR="00FB003D" w:rsidRDefault="00FB003D" w:rsidP="00DA7409">
            <w:pPr>
              <w:pStyle w:val="Zkladntext2"/>
            </w:pPr>
            <w:r>
              <w:t>5. Nakladanie s odpadmi</w:t>
            </w:r>
          </w:p>
          <w:p w:rsidR="00FB003D" w:rsidRPr="00284924" w:rsidRDefault="00FB003D" w:rsidP="004A39FF">
            <w:pPr>
              <w:pStyle w:val="Zkladntext2"/>
            </w:pPr>
            <w:r w:rsidRPr="00284924">
              <w:t>5.</w:t>
            </w:r>
            <w:r>
              <w:t>4. Skládky odpadov, ako sú vymedzené v osobitnom predpise, ktoré prijímajú viac ako 10 t odpadov za deň alebo majú celkovú kapacitu presahujúcu 25 000 t, okrem skládok inertných odpadov</w:t>
            </w:r>
          </w:p>
        </w:tc>
      </w:tr>
      <w:tr w:rsidR="00FB003D" w:rsidTr="00DA7409">
        <w:trPr>
          <w:trHeight w:val="240"/>
        </w:trPr>
        <w:tc>
          <w:tcPr>
            <w:tcW w:w="927" w:type="dxa"/>
            <w:shd w:val="pct10" w:color="000000" w:fill="FFFFFF"/>
          </w:tcPr>
          <w:p w:rsidR="00FB003D" w:rsidRDefault="00FB003D" w:rsidP="00DA7409">
            <w:pPr>
              <w:pStyle w:val="Zkladntext2"/>
              <w:jc w:val="center"/>
            </w:pPr>
            <w:r>
              <w:lastRenderedPageBreak/>
              <w:t>2.7</w:t>
            </w:r>
          </w:p>
        </w:tc>
        <w:tc>
          <w:tcPr>
            <w:tcW w:w="4820" w:type="dxa"/>
            <w:shd w:val="pct10" w:color="000000" w:fill="FFFFFF"/>
          </w:tcPr>
          <w:p w:rsidR="00FB003D" w:rsidRDefault="00FB003D" w:rsidP="00DA7409">
            <w:pPr>
              <w:pStyle w:val="Zkladntext2"/>
            </w:pPr>
            <w:r>
              <w:t>Hodnota príslušného rozhodovacieho parametra v danej kategórii (podľa prílohy č.1 zákona o IPKZ)</w:t>
            </w:r>
          </w:p>
        </w:tc>
        <w:tc>
          <w:tcPr>
            <w:tcW w:w="3685" w:type="dxa"/>
          </w:tcPr>
          <w:p w:rsidR="00FB003D" w:rsidRDefault="00FB003D" w:rsidP="00DA7409">
            <w:pPr>
              <w:pStyle w:val="Zkladntext2"/>
            </w:pPr>
            <w:r>
              <w:t>Kapacita zariadenia presahujúca 25 000 t odpadu</w:t>
            </w:r>
          </w:p>
        </w:tc>
      </w:tr>
      <w:tr w:rsidR="00FB003D" w:rsidTr="00DA7409">
        <w:trPr>
          <w:cantSplit/>
          <w:trHeight w:val="240"/>
        </w:trPr>
        <w:tc>
          <w:tcPr>
            <w:tcW w:w="927" w:type="dxa"/>
            <w:shd w:val="pct10" w:color="000000" w:fill="FFFFFF"/>
          </w:tcPr>
          <w:p w:rsidR="00FB003D" w:rsidRDefault="00FB003D" w:rsidP="00DA7409">
            <w:pPr>
              <w:pStyle w:val="Zkladntext2"/>
              <w:jc w:val="center"/>
            </w:pPr>
            <w:r>
              <w:t>2.8</w:t>
            </w:r>
          </w:p>
        </w:tc>
        <w:tc>
          <w:tcPr>
            <w:tcW w:w="4820" w:type="dxa"/>
            <w:shd w:val="pct10" w:color="000000" w:fill="FFFFFF"/>
          </w:tcPr>
          <w:p w:rsidR="00FB003D" w:rsidRDefault="00FB003D" w:rsidP="00DA7409">
            <w:pPr>
              <w:pStyle w:val="Zkladntext2"/>
            </w:pPr>
            <w:r>
              <w:t>Projektovaná hodnota vyššie uvedeného rozhodovacieho parametra</w:t>
            </w:r>
          </w:p>
        </w:tc>
        <w:tc>
          <w:tcPr>
            <w:tcW w:w="3685" w:type="dxa"/>
          </w:tcPr>
          <w:p w:rsidR="00FB003D" w:rsidRDefault="00FB003D" w:rsidP="004A39FF">
            <w:pPr>
              <w:pStyle w:val="Zkladntext2"/>
            </w:pPr>
            <w:r>
              <w:t xml:space="preserve">II. etapa – </w:t>
            </w:r>
            <w:r w:rsidR="004A39FF">
              <w:t xml:space="preserve">1. kazeta  </w:t>
            </w:r>
            <w:r w:rsidR="004A39FF" w:rsidRPr="00EA137F">
              <w:t>61 800</w:t>
            </w:r>
            <w:r w:rsidRPr="00EA137F">
              <w:t xml:space="preserve"> m</w:t>
            </w:r>
            <w:r w:rsidRPr="00EA137F">
              <w:rPr>
                <w:vertAlign w:val="superscript"/>
              </w:rPr>
              <w:t>3</w:t>
            </w:r>
          </w:p>
        </w:tc>
      </w:tr>
      <w:tr w:rsidR="00FB003D" w:rsidTr="00DA7409">
        <w:trPr>
          <w:cantSplit/>
          <w:trHeight w:val="240"/>
        </w:trPr>
        <w:tc>
          <w:tcPr>
            <w:tcW w:w="927" w:type="dxa"/>
            <w:shd w:val="pct10" w:color="000000" w:fill="FFFFFF"/>
          </w:tcPr>
          <w:p w:rsidR="00FB003D" w:rsidRDefault="00FB003D" w:rsidP="00DA7409">
            <w:pPr>
              <w:pStyle w:val="Zkladntext2"/>
              <w:jc w:val="center"/>
            </w:pPr>
            <w:r>
              <w:t>2.9</w:t>
            </w:r>
          </w:p>
        </w:tc>
        <w:tc>
          <w:tcPr>
            <w:tcW w:w="4820" w:type="dxa"/>
            <w:shd w:val="pct10" w:color="000000" w:fill="FFFFFF"/>
          </w:tcPr>
          <w:p w:rsidR="00FB003D" w:rsidRDefault="00FB003D" w:rsidP="00DA7409">
            <w:pPr>
              <w:pStyle w:val="Zkladntext2"/>
            </w:pPr>
            <w:r>
              <w:t>Prevádzkovaná kapacita a prevádzkovaná doba (hod.)</w:t>
            </w:r>
          </w:p>
        </w:tc>
        <w:tc>
          <w:tcPr>
            <w:tcW w:w="3685" w:type="dxa"/>
          </w:tcPr>
          <w:p w:rsidR="00FB003D" w:rsidRPr="006C6667" w:rsidRDefault="00A476DD" w:rsidP="00DA7409">
            <w:pPr>
              <w:pStyle w:val="Zkladntext2"/>
            </w:pPr>
            <w:r>
              <w:t>61 800</w:t>
            </w:r>
            <w:r w:rsidR="00FB003D" w:rsidRPr="006C6667">
              <w:t xml:space="preserve"> m</w:t>
            </w:r>
            <w:r w:rsidR="00FB003D" w:rsidRPr="006C6667">
              <w:rPr>
                <w:vertAlign w:val="superscript"/>
              </w:rPr>
              <w:t>3</w:t>
            </w:r>
            <w:r w:rsidR="00FB003D">
              <w:t xml:space="preserve">  odpadu</w:t>
            </w:r>
          </w:p>
          <w:p w:rsidR="00FB003D" w:rsidRPr="00CF4A0C" w:rsidRDefault="00FB003D" w:rsidP="00DA7409">
            <w:pPr>
              <w:pStyle w:val="Zkladntext2"/>
            </w:pPr>
            <w:r w:rsidRPr="00CF4A0C">
              <w:t>Prevádzková doba :</w:t>
            </w:r>
          </w:p>
          <w:p w:rsidR="00FB003D" w:rsidRPr="001708E5" w:rsidRDefault="00FB003D" w:rsidP="005F3EE1">
            <w:pPr>
              <w:pStyle w:val="Zkladntext2"/>
              <w:rPr>
                <w:color w:val="FF0000"/>
              </w:rPr>
            </w:pPr>
            <w:r w:rsidRPr="00CF4A0C">
              <w:t xml:space="preserve">Pondelok - piatok od 7 </w:t>
            </w:r>
            <w:r w:rsidRPr="00CF4A0C">
              <w:rPr>
                <w:vertAlign w:val="superscript"/>
              </w:rPr>
              <w:t>00</w:t>
            </w:r>
            <w:r w:rsidRPr="00CF4A0C">
              <w:t xml:space="preserve"> do 15 </w:t>
            </w:r>
            <w:r w:rsidRPr="00CF4A0C">
              <w:rPr>
                <w:vertAlign w:val="superscript"/>
              </w:rPr>
              <w:t>30</w:t>
            </w:r>
            <w:r w:rsidRPr="00CF4A0C">
              <w:t xml:space="preserve"> hod.</w:t>
            </w:r>
          </w:p>
        </w:tc>
      </w:tr>
      <w:tr w:rsidR="00FB003D" w:rsidTr="00DA7409">
        <w:trPr>
          <w:cantSplit/>
          <w:trHeight w:val="240"/>
        </w:trPr>
        <w:tc>
          <w:tcPr>
            <w:tcW w:w="927" w:type="dxa"/>
            <w:shd w:val="pct10" w:color="000000" w:fill="FFFFFF"/>
          </w:tcPr>
          <w:p w:rsidR="00FB003D" w:rsidRDefault="00FB003D" w:rsidP="00DA7409">
            <w:pPr>
              <w:pStyle w:val="Zkladntext2"/>
              <w:jc w:val="center"/>
            </w:pPr>
            <w:r>
              <w:t>2.10</w:t>
            </w:r>
          </w:p>
        </w:tc>
        <w:tc>
          <w:tcPr>
            <w:tcW w:w="4820" w:type="dxa"/>
            <w:shd w:val="pct10" w:color="000000" w:fill="FFFFFF"/>
          </w:tcPr>
          <w:p w:rsidR="00FB003D" w:rsidRDefault="00FB003D" w:rsidP="00DA7409">
            <w:pPr>
              <w:pStyle w:val="Zkladntext2"/>
            </w:pPr>
            <w:r>
              <w:t>Zoznam vykonávaných činností podľa prílohy č. 2 a 3 zák. č. 223/2001</w:t>
            </w:r>
          </w:p>
        </w:tc>
        <w:tc>
          <w:tcPr>
            <w:tcW w:w="3685" w:type="dxa"/>
          </w:tcPr>
          <w:p w:rsidR="00FB003D" w:rsidRPr="006C6667" w:rsidRDefault="00FB003D" w:rsidP="00DA7409">
            <w:pPr>
              <w:pStyle w:val="Zkladntext2"/>
            </w:pPr>
            <w:r w:rsidRPr="006C6667">
              <w:t xml:space="preserve">D1 – uloženie do zeme alebo na povrchu zeme </w:t>
            </w:r>
          </w:p>
        </w:tc>
      </w:tr>
      <w:tr w:rsidR="00FB003D" w:rsidTr="00DA7409">
        <w:trPr>
          <w:cantSplit/>
          <w:trHeight w:val="240"/>
        </w:trPr>
        <w:tc>
          <w:tcPr>
            <w:tcW w:w="927" w:type="dxa"/>
            <w:shd w:val="pct10" w:color="000000" w:fill="FFFFFF"/>
          </w:tcPr>
          <w:p w:rsidR="00FB003D" w:rsidRDefault="00FB003D" w:rsidP="00DA7409">
            <w:pPr>
              <w:pStyle w:val="Zkladntext2"/>
              <w:jc w:val="center"/>
            </w:pPr>
            <w:r>
              <w:t>2.11</w:t>
            </w:r>
          </w:p>
        </w:tc>
        <w:tc>
          <w:tcPr>
            <w:tcW w:w="4820" w:type="dxa"/>
            <w:shd w:val="pct10" w:color="000000" w:fill="FFFFFF"/>
          </w:tcPr>
          <w:p w:rsidR="00FB003D" w:rsidRDefault="00FB003D" w:rsidP="00DA7409">
            <w:pPr>
              <w:pStyle w:val="Zkladntext2"/>
            </w:pPr>
            <w:r>
              <w:t xml:space="preserve">Kategorizácie zdrojov znečisťovania ovzdušia podľa vyhlášky MŽP SR č. 706/2002 v znení vyhlášky MŽP SR č. 410/2003 </w:t>
            </w:r>
            <w:proofErr w:type="spellStart"/>
            <w:r>
              <w:t>Z.z</w:t>
            </w:r>
            <w:proofErr w:type="spellEnd"/>
            <w:r>
              <w:t>.</w:t>
            </w:r>
          </w:p>
        </w:tc>
        <w:tc>
          <w:tcPr>
            <w:tcW w:w="3685" w:type="dxa"/>
          </w:tcPr>
          <w:p w:rsidR="00FB003D" w:rsidRDefault="00FB003D" w:rsidP="00DA7409">
            <w:pPr>
              <w:pStyle w:val="Zkladntext2"/>
            </w:pPr>
            <w:r>
              <w:t>Malý zdroj znečistenia</w:t>
            </w:r>
          </w:p>
          <w:p w:rsidR="00FB003D" w:rsidRDefault="00FB003D" w:rsidP="00DA7409">
            <w:pPr>
              <w:pStyle w:val="Zkladntext2"/>
            </w:pPr>
          </w:p>
          <w:p w:rsidR="00FB003D" w:rsidRDefault="00FB003D" w:rsidP="00DA7409">
            <w:pPr>
              <w:pStyle w:val="Zkladntext2"/>
            </w:pPr>
          </w:p>
        </w:tc>
      </w:tr>
      <w:tr w:rsidR="00FB003D" w:rsidTr="00DA7409">
        <w:trPr>
          <w:cantSplit/>
          <w:trHeight w:val="240"/>
        </w:trPr>
        <w:tc>
          <w:tcPr>
            <w:tcW w:w="927" w:type="dxa"/>
            <w:shd w:val="pct10" w:color="000000" w:fill="FFFFFF"/>
          </w:tcPr>
          <w:p w:rsidR="00FB003D" w:rsidRDefault="00FB003D" w:rsidP="00DA7409">
            <w:pPr>
              <w:pStyle w:val="Zkladntext2"/>
              <w:jc w:val="center"/>
            </w:pPr>
            <w:r>
              <w:t>2.12</w:t>
            </w:r>
          </w:p>
        </w:tc>
        <w:tc>
          <w:tcPr>
            <w:tcW w:w="4820" w:type="dxa"/>
            <w:shd w:val="pct10" w:color="000000" w:fill="FFFFFF"/>
          </w:tcPr>
          <w:p w:rsidR="00FB003D" w:rsidRDefault="00FB003D" w:rsidP="00DA7409">
            <w:pPr>
              <w:pStyle w:val="Zkladntext2"/>
            </w:pPr>
            <w:r>
              <w:t>Trieda skládky odpadov</w:t>
            </w:r>
          </w:p>
        </w:tc>
        <w:tc>
          <w:tcPr>
            <w:tcW w:w="3685" w:type="dxa"/>
          </w:tcPr>
          <w:p w:rsidR="00FB003D" w:rsidRDefault="00FB003D" w:rsidP="00DA7409">
            <w:pPr>
              <w:pStyle w:val="Zkladntext2"/>
            </w:pPr>
            <w:r>
              <w:t>Skládka na odpad, ktorý nie je nebezpečný</w:t>
            </w:r>
          </w:p>
        </w:tc>
      </w:tr>
    </w:tbl>
    <w:p w:rsidR="00FB003D" w:rsidRDefault="00FB003D" w:rsidP="00FB003D">
      <w:pPr>
        <w:pStyle w:val="Hlavika"/>
        <w:tabs>
          <w:tab w:val="clear" w:pos="4536"/>
          <w:tab w:val="clear" w:pos="9072"/>
        </w:tabs>
        <w:ind w:left="709" w:hanging="709"/>
        <w:jc w:val="both"/>
        <w:rPr>
          <w:b/>
          <w:i/>
        </w:rPr>
      </w:pPr>
    </w:p>
    <w:p w:rsidR="00FB003D" w:rsidRPr="005D58AE" w:rsidRDefault="00FB003D" w:rsidP="00FB003D">
      <w:pPr>
        <w:pStyle w:val="Hlavika"/>
        <w:tabs>
          <w:tab w:val="clear" w:pos="4536"/>
          <w:tab w:val="clear" w:pos="9072"/>
        </w:tabs>
        <w:ind w:left="-284"/>
        <w:jc w:val="both"/>
        <w:rPr>
          <w:b/>
          <w:sz w:val="22"/>
          <w:szCs w:val="22"/>
          <w:u w:val="single"/>
        </w:rPr>
      </w:pPr>
      <w:r w:rsidRPr="005D58AE">
        <w:rPr>
          <w:b/>
          <w:sz w:val="22"/>
          <w:szCs w:val="22"/>
          <w:u w:val="single"/>
        </w:rPr>
        <w:t>Jedná sa o nasledovné konania :</w:t>
      </w:r>
    </w:p>
    <w:p w:rsidR="00FB003D" w:rsidRPr="005D58AE" w:rsidRDefault="00FB003D" w:rsidP="00FB003D">
      <w:pPr>
        <w:pStyle w:val="Hlavika"/>
        <w:tabs>
          <w:tab w:val="clear" w:pos="4536"/>
          <w:tab w:val="clear" w:pos="9072"/>
        </w:tabs>
        <w:ind w:left="-284"/>
        <w:jc w:val="both"/>
        <w:rPr>
          <w:sz w:val="22"/>
          <w:szCs w:val="22"/>
          <w:u w:val="single"/>
        </w:rPr>
      </w:pPr>
      <w:r w:rsidRPr="005D58AE">
        <w:rPr>
          <w:sz w:val="22"/>
          <w:szCs w:val="22"/>
          <w:u w:val="single"/>
        </w:rPr>
        <w:t>V oblasti odpadov :</w:t>
      </w:r>
    </w:p>
    <w:p w:rsidR="00FB003D" w:rsidRDefault="00FB003D" w:rsidP="00FB003D">
      <w:pPr>
        <w:pStyle w:val="Hlavika"/>
        <w:tabs>
          <w:tab w:val="clear" w:pos="4536"/>
          <w:tab w:val="clear" w:pos="9072"/>
        </w:tabs>
        <w:ind w:left="-284"/>
        <w:jc w:val="both"/>
        <w:rPr>
          <w:sz w:val="22"/>
          <w:szCs w:val="22"/>
        </w:rPr>
      </w:pPr>
      <w:r w:rsidRPr="005D58AE">
        <w:rPr>
          <w:sz w:val="22"/>
          <w:szCs w:val="22"/>
        </w:rPr>
        <w:t xml:space="preserve">§ </w:t>
      </w:r>
      <w:r>
        <w:rPr>
          <w:sz w:val="22"/>
          <w:szCs w:val="22"/>
        </w:rPr>
        <w:t>3</w:t>
      </w:r>
      <w:r w:rsidRPr="005D58AE">
        <w:rPr>
          <w:sz w:val="22"/>
          <w:szCs w:val="22"/>
        </w:rPr>
        <w:t xml:space="preserve"> ods. </w:t>
      </w:r>
      <w:r>
        <w:rPr>
          <w:sz w:val="22"/>
          <w:szCs w:val="22"/>
        </w:rPr>
        <w:t>3</w:t>
      </w:r>
      <w:r w:rsidRPr="005D58AE">
        <w:rPr>
          <w:sz w:val="22"/>
          <w:szCs w:val="22"/>
        </w:rPr>
        <w:t xml:space="preserve"> písm. c) bod </w:t>
      </w:r>
      <w:r w:rsidR="00EA137F">
        <w:rPr>
          <w:sz w:val="22"/>
          <w:szCs w:val="22"/>
        </w:rPr>
        <w:t>1</w:t>
      </w:r>
      <w:r w:rsidRPr="005D58AE">
        <w:rPr>
          <w:sz w:val="22"/>
          <w:szCs w:val="22"/>
        </w:rPr>
        <w:t xml:space="preserve"> – </w:t>
      </w:r>
      <w:r w:rsidR="00EA137F">
        <w:rPr>
          <w:sz w:val="22"/>
          <w:szCs w:val="22"/>
        </w:rPr>
        <w:t>súhlas na prevádzkovanie zariadenia na zneškodňovanie odpadov okrem spaľovní odpadov a zariadení na spoluspaľovanie odpadov a vodných stavieb, v ktorých sa zneškodňujú osobitné druhy kvapalných odpadov</w:t>
      </w:r>
    </w:p>
    <w:p w:rsidR="00EA137F" w:rsidRPr="005D58AE" w:rsidRDefault="00EA137F" w:rsidP="00FB003D">
      <w:pPr>
        <w:pStyle w:val="Hlavika"/>
        <w:tabs>
          <w:tab w:val="clear" w:pos="4536"/>
          <w:tab w:val="clear" w:pos="9072"/>
        </w:tabs>
        <w:ind w:left="-284"/>
        <w:jc w:val="both"/>
        <w:rPr>
          <w:sz w:val="22"/>
          <w:szCs w:val="22"/>
        </w:rPr>
      </w:pPr>
      <w:r w:rsidRPr="005D58AE">
        <w:rPr>
          <w:sz w:val="22"/>
          <w:szCs w:val="22"/>
        </w:rPr>
        <w:t xml:space="preserve">§ </w:t>
      </w:r>
      <w:r>
        <w:rPr>
          <w:sz w:val="22"/>
          <w:szCs w:val="22"/>
        </w:rPr>
        <w:t>3</w:t>
      </w:r>
      <w:r w:rsidRPr="005D58AE">
        <w:rPr>
          <w:sz w:val="22"/>
          <w:szCs w:val="22"/>
        </w:rPr>
        <w:t xml:space="preserve"> ods. </w:t>
      </w:r>
      <w:r>
        <w:rPr>
          <w:sz w:val="22"/>
          <w:szCs w:val="22"/>
        </w:rPr>
        <w:t>3</w:t>
      </w:r>
      <w:r w:rsidRPr="005D58AE">
        <w:rPr>
          <w:sz w:val="22"/>
          <w:szCs w:val="22"/>
        </w:rPr>
        <w:t xml:space="preserve"> písm. c) bod </w:t>
      </w:r>
      <w:r>
        <w:rPr>
          <w:sz w:val="22"/>
          <w:szCs w:val="22"/>
        </w:rPr>
        <w:t>4 – súhlas na vydanie prevádzkového poriadku zariadenia na zneškodňovanie odpadov a zariadenia na zhodnocovanie odpadov</w:t>
      </w:r>
    </w:p>
    <w:p w:rsidR="00FB003D" w:rsidRPr="005D58AE" w:rsidRDefault="00FB003D" w:rsidP="00FB003D">
      <w:pPr>
        <w:pStyle w:val="Hlavika"/>
        <w:tabs>
          <w:tab w:val="clear" w:pos="4536"/>
          <w:tab w:val="clear" w:pos="9072"/>
        </w:tabs>
        <w:ind w:left="-284"/>
        <w:jc w:val="both"/>
        <w:rPr>
          <w:sz w:val="22"/>
          <w:szCs w:val="22"/>
          <w:u w:val="single"/>
        </w:rPr>
      </w:pPr>
    </w:p>
    <w:p w:rsidR="00FB003D" w:rsidRDefault="00FB003D" w:rsidP="00FB003D">
      <w:pPr>
        <w:pStyle w:val="Hlavika"/>
        <w:tabs>
          <w:tab w:val="clear" w:pos="4536"/>
          <w:tab w:val="clear" w:pos="9072"/>
        </w:tabs>
        <w:ind w:left="709" w:hanging="709"/>
        <w:jc w:val="both"/>
        <w:rPr>
          <w:b/>
          <w:i/>
        </w:rPr>
      </w:pPr>
    </w:p>
    <w:p w:rsidR="00FB003D" w:rsidRDefault="00FB003D" w:rsidP="00FB003D">
      <w:pPr>
        <w:pStyle w:val="Hlavika"/>
        <w:tabs>
          <w:tab w:val="clear" w:pos="4536"/>
          <w:tab w:val="clear" w:pos="9072"/>
        </w:tabs>
        <w:ind w:left="709" w:hanging="709"/>
        <w:jc w:val="both"/>
        <w:rPr>
          <w:b/>
          <w:i/>
        </w:rPr>
      </w:pPr>
      <w:r>
        <w:rPr>
          <w:b/>
          <w:i/>
        </w:rPr>
        <w:t>3.</w:t>
      </w:r>
      <w:r>
        <w:rPr>
          <w:b/>
          <w:i/>
        </w:rPr>
        <w:tab/>
        <w:t xml:space="preserve"> Ďalšie informácie o prevádzke </w:t>
      </w:r>
    </w:p>
    <w:tbl>
      <w:tblPr>
        <w:tblW w:w="950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108"/>
        <w:gridCol w:w="494"/>
        <w:gridCol w:w="425"/>
        <w:gridCol w:w="766"/>
        <w:gridCol w:w="510"/>
        <w:gridCol w:w="1842"/>
        <w:gridCol w:w="638"/>
      </w:tblGrid>
      <w:tr w:rsidR="00FB003D" w:rsidTr="00DA7409">
        <w:trPr>
          <w:cantSplit/>
          <w:trHeight w:val="240"/>
        </w:trPr>
        <w:tc>
          <w:tcPr>
            <w:tcW w:w="720" w:type="dxa"/>
            <w:vMerge w:val="restart"/>
            <w:shd w:val="pct10" w:color="000000" w:fill="FFFFFF"/>
          </w:tcPr>
          <w:p w:rsidR="00FB003D" w:rsidRDefault="00FB003D" w:rsidP="00DA7409">
            <w:pPr>
              <w:pStyle w:val="Zkladntext2"/>
              <w:jc w:val="center"/>
            </w:pPr>
            <w:r>
              <w:t>3.1</w:t>
            </w:r>
          </w:p>
        </w:tc>
        <w:tc>
          <w:tcPr>
            <w:tcW w:w="4108" w:type="dxa"/>
            <w:vMerge w:val="restart"/>
            <w:shd w:val="pct10" w:color="000000" w:fill="FFFFFF"/>
          </w:tcPr>
          <w:p w:rsidR="00FB003D" w:rsidRDefault="00FB003D" w:rsidP="00DA7409">
            <w:pPr>
              <w:pStyle w:val="Zkladntext2"/>
            </w:pPr>
            <w:r>
              <w:t>Hodnotenie vplyvu prevádzky na životné prostredie</w:t>
            </w:r>
          </w:p>
        </w:tc>
        <w:tc>
          <w:tcPr>
            <w:tcW w:w="1685" w:type="dxa"/>
            <w:gridSpan w:val="3"/>
            <w:shd w:val="pct10" w:color="000000" w:fill="FFFFFF"/>
          </w:tcPr>
          <w:p w:rsidR="00FB003D" w:rsidRDefault="00FB003D" w:rsidP="00DA7409">
            <w:pPr>
              <w:pStyle w:val="Zkladntext2"/>
            </w:pPr>
            <w:r>
              <w:t>Nie</w:t>
            </w:r>
          </w:p>
        </w:tc>
        <w:tc>
          <w:tcPr>
            <w:tcW w:w="510" w:type="dxa"/>
          </w:tcPr>
          <w:p w:rsidR="00FB003D" w:rsidRDefault="00FB003D" w:rsidP="00DA7409">
            <w:pPr>
              <w:pStyle w:val="Zkladntext2"/>
            </w:pPr>
          </w:p>
        </w:tc>
        <w:tc>
          <w:tcPr>
            <w:tcW w:w="1842" w:type="dxa"/>
            <w:shd w:val="pct10" w:color="000000" w:fill="FFFFFF"/>
          </w:tcPr>
          <w:p w:rsidR="00FB003D" w:rsidRDefault="00FB003D" w:rsidP="00DA7409">
            <w:pPr>
              <w:pStyle w:val="Zkladntext2"/>
            </w:pPr>
            <w:r>
              <w:t>Áno</w:t>
            </w:r>
          </w:p>
        </w:tc>
        <w:tc>
          <w:tcPr>
            <w:tcW w:w="638" w:type="dxa"/>
          </w:tcPr>
          <w:p w:rsidR="00FB003D" w:rsidRPr="00792EDB" w:rsidRDefault="00FB003D" w:rsidP="00DA7409">
            <w:pPr>
              <w:pStyle w:val="Zkladntext2"/>
            </w:pPr>
            <w:r w:rsidRPr="00792EDB">
              <w:t>x</w:t>
            </w:r>
          </w:p>
        </w:tc>
      </w:tr>
      <w:tr w:rsidR="00FB003D" w:rsidTr="00DA7409">
        <w:trPr>
          <w:cantSplit/>
          <w:trHeight w:val="240"/>
        </w:trPr>
        <w:tc>
          <w:tcPr>
            <w:tcW w:w="720" w:type="dxa"/>
            <w:vMerge/>
          </w:tcPr>
          <w:p w:rsidR="00FB003D" w:rsidRDefault="00FB003D" w:rsidP="00DA7409">
            <w:pPr>
              <w:pStyle w:val="Zkladntext2"/>
              <w:jc w:val="center"/>
            </w:pPr>
          </w:p>
        </w:tc>
        <w:tc>
          <w:tcPr>
            <w:tcW w:w="4108" w:type="dxa"/>
            <w:vMerge/>
          </w:tcPr>
          <w:p w:rsidR="00FB003D" w:rsidRDefault="00FB003D" w:rsidP="00DA7409">
            <w:pPr>
              <w:pStyle w:val="Zkladntext2"/>
            </w:pPr>
          </w:p>
        </w:tc>
        <w:tc>
          <w:tcPr>
            <w:tcW w:w="1685" w:type="dxa"/>
            <w:gridSpan w:val="3"/>
            <w:shd w:val="pct10" w:color="000000" w:fill="FFFFFF"/>
          </w:tcPr>
          <w:p w:rsidR="00FB003D" w:rsidRDefault="00FB003D" w:rsidP="00DA7409">
            <w:pPr>
              <w:pStyle w:val="Zkladntext2"/>
            </w:pPr>
            <w:r>
              <w:t>Práve prebieha</w:t>
            </w:r>
          </w:p>
        </w:tc>
        <w:tc>
          <w:tcPr>
            <w:tcW w:w="510" w:type="dxa"/>
          </w:tcPr>
          <w:p w:rsidR="00FB003D" w:rsidRDefault="00FB003D" w:rsidP="00DA7409">
            <w:pPr>
              <w:pStyle w:val="Zkladntext2"/>
            </w:pPr>
          </w:p>
        </w:tc>
        <w:tc>
          <w:tcPr>
            <w:tcW w:w="1842" w:type="dxa"/>
            <w:shd w:val="pct10" w:color="000000" w:fill="FFFFFF"/>
          </w:tcPr>
          <w:p w:rsidR="00FB003D" w:rsidRPr="00107563" w:rsidRDefault="00FB003D" w:rsidP="00DA7409">
            <w:pPr>
              <w:pStyle w:val="Zkladntext2"/>
            </w:pPr>
            <w:r w:rsidRPr="00107563">
              <w:t>Príloha č.</w:t>
            </w:r>
          </w:p>
        </w:tc>
        <w:tc>
          <w:tcPr>
            <w:tcW w:w="638" w:type="dxa"/>
          </w:tcPr>
          <w:p w:rsidR="00FB003D" w:rsidRPr="00107563" w:rsidRDefault="00FB003D" w:rsidP="00DA7409">
            <w:pPr>
              <w:pStyle w:val="Zkladntext2"/>
            </w:pPr>
            <w:r w:rsidRPr="00107563">
              <w:t>2</w:t>
            </w:r>
          </w:p>
        </w:tc>
      </w:tr>
      <w:tr w:rsidR="00FB003D" w:rsidTr="00DA7409">
        <w:trPr>
          <w:cantSplit/>
          <w:trHeight w:val="240"/>
        </w:trPr>
        <w:tc>
          <w:tcPr>
            <w:tcW w:w="720" w:type="dxa"/>
            <w:shd w:val="pct10" w:color="000000" w:fill="FFFFFF"/>
          </w:tcPr>
          <w:p w:rsidR="00FB003D" w:rsidRDefault="00FB003D" w:rsidP="00DA7409">
            <w:pPr>
              <w:pStyle w:val="Zkladntext2"/>
              <w:jc w:val="center"/>
            </w:pPr>
            <w:r>
              <w:t>3.2</w:t>
            </w:r>
          </w:p>
        </w:tc>
        <w:tc>
          <w:tcPr>
            <w:tcW w:w="4108" w:type="dxa"/>
            <w:shd w:val="pct10" w:color="000000" w:fill="FFFFFF"/>
          </w:tcPr>
          <w:p w:rsidR="00FB003D" w:rsidRDefault="00FB003D" w:rsidP="00DA7409">
            <w:pPr>
              <w:pStyle w:val="Zkladntext2"/>
            </w:pPr>
            <w:r>
              <w:t>Cezhraničné vplyvy</w:t>
            </w:r>
          </w:p>
        </w:tc>
        <w:tc>
          <w:tcPr>
            <w:tcW w:w="494" w:type="dxa"/>
            <w:shd w:val="pct10" w:color="000000" w:fill="FFFFFF"/>
          </w:tcPr>
          <w:p w:rsidR="00FB003D" w:rsidRDefault="00FB003D" w:rsidP="00DA7409">
            <w:pPr>
              <w:pStyle w:val="Zkladntext2"/>
            </w:pPr>
            <w:r>
              <w:t>Nie</w:t>
            </w:r>
          </w:p>
        </w:tc>
        <w:tc>
          <w:tcPr>
            <w:tcW w:w="425" w:type="dxa"/>
          </w:tcPr>
          <w:p w:rsidR="00FB003D" w:rsidRDefault="00FB003D" w:rsidP="00DA7409">
            <w:pPr>
              <w:pStyle w:val="Zkladntext2"/>
            </w:pPr>
            <w:r>
              <w:t>X</w:t>
            </w:r>
          </w:p>
        </w:tc>
        <w:tc>
          <w:tcPr>
            <w:tcW w:w="766" w:type="dxa"/>
            <w:shd w:val="pct10" w:color="000000" w:fill="FFFFFF"/>
          </w:tcPr>
          <w:p w:rsidR="00FB003D" w:rsidRDefault="00FB003D" w:rsidP="00DA7409">
            <w:pPr>
              <w:pStyle w:val="Zkladntext2"/>
            </w:pPr>
            <w:r>
              <w:t>Áno</w:t>
            </w:r>
          </w:p>
        </w:tc>
        <w:tc>
          <w:tcPr>
            <w:tcW w:w="510" w:type="dxa"/>
          </w:tcPr>
          <w:p w:rsidR="00FB003D" w:rsidRDefault="00FB003D" w:rsidP="00DA7409">
            <w:pPr>
              <w:pStyle w:val="Zkladntext2"/>
            </w:pPr>
          </w:p>
        </w:tc>
        <w:tc>
          <w:tcPr>
            <w:tcW w:w="1842" w:type="dxa"/>
            <w:shd w:val="pct10" w:color="000000" w:fill="FFFFFF"/>
          </w:tcPr>
          <w:p w:rsidR="00FB003D" w:rsidRDefault="00FB003D" w:rsidP="00DA7409">
            <w:pPr>
              <w:pStyle w:val="Zkladntext2"/>
            </w:pPr>
            <w:r>
              <w:t>Odkaz na opis ďalej v žiadosti</w:t>
            </w:r>
          </w:p>
        </w:tc>
        <w:tc>
          <w:tcPr>
            <w:tcW w:w="638" w:type="dxa"/>
          </w:tcPr>
          <w:p w:rsidR="00FB003D" w:rsidRDefault="00FB003D" w:rsidP="00DA7409">
            <w:pPr>
              <w:pStyle w:val="Zkladntext2"/>
            </w:pPr>
          </w:p>
        </w:tc>
      </w:tr>
    </w:tbl>
    <w:p w:rsidR="00FB003D" w:rsidRDefault="00FB003D" w:rsidP="00FB003D"/>
    <w:p w:rsidR="007248BD" w:rsidRDefault="007248BD" w:rsidP="00FB003D"/>
    <w:p w:rsidR="007248BD" w:rsidRDefault="007248BD" w:rsidP="007248BD">
      <w:pPr>
        <w:ind w:left="709" w:hanging="709"/>
        <w:rPr>
          <w:b/>
          <w:i/>
        </w:rPr>
      </w:pPr>
      <w:r>
        <w:rPr>
          <w:b/>
          <w:i/>
        </w:rPr>
        <w:t>4.</w:t>
      </w:r>
      <w:r>
        <w:rPr>
          <w:b/>
          <w:i/>
        </w:rPr>
        <w:tab/>
        <w:t>Základné informácie o stavebných objektoch prevádzky</w:t>
      </w:r>
    </w:p>
    <w:tbl>
      <w:tblPr>
        <w:tblpPr w:leftFromText="141" w:rightFromText="141" w:vertAnchor="text" w:horzAnchor="margin" w:tblpX="-110" w:tblpY="81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
        <w:gridCol w:w="2824"/>
        <w:gridCol w:w="2268"/>
        <w:gridCol w:w="3438"/>
      </w:tblGrid>
      <w:tr w:rsidR="00FB003D" w:rsidTr="00DA7409">
        <w:trPr>
          <w:cantSplit/>
          <w:trHeight w:val="427"/>
        </w:trPr>
        <w:tc>
          <w:tcPr>
            <w:tcW w:w="650" w:type="dxa"/>
            <w:tcBorders>
              <w:top w:val="single" w:sz="4" w:space="0" w:color="auto"/>
            </w:tcBorders>
            <w:shd w:val="pct10" w:color="000000" w:fill="FFFFFF"/>
          </w:tcPr>
          <w:p w:rsidR="00FB003D" w:rsidRDefault="00FB003D" w:rsidP="00DA7409">
            <w:pPr>
              <w:pStyle w:val="Zkladntext2"/>
              <w:jc w:val="center"/>
            </w:pPr>
            <w:r>
              <w:t>4.1</w:t>
            </w:r>
          </w:p>
        </w:tc>
        <w:tc>
          <w:tcPr>
            <w:tcW w:w="2824" w:type="dxa"/>
            <w:tcBorders>
              <w:top w:val="single" w:sz="4" w:space="0" w:color="auto"/>
            </w:tcBorders>
            <w:shd w:val="pct10" w:color="000000" w:fill="FFFFFF"/>
          </w:tcPr>
          <w:p w:rsidR="00FB003D" w:rsidRDefault="00FB003D" w:rsidP="00DA7409">
            <w:pPr>
              <w:pStyle w:val="Zkladntext2"/>
              <w:rPr>
                <w:vertAlign w:val="superscript"/>
              </w:rPr>
            </w:pPr>
            <w:r>
              <w:t>Územné rozhodnutie</w:t>
            </w:r>
          </w:p>
        </w:tc>
        <w:tc>
          <w:tcPr>
            <w:tcW w:w="2268" w:type="dxa"/>
            <w:tcBorders>
              <w:top w:val="single" w:sz="4" w:space="0" w:color="auto"/>
              <w:bottom w:val="single" w:sz="4" w:space="0" w:color="auto"/>
            </w:tcBorders>
            <w:shd w:val="pct10" w:color="000000" w:fill="FFFFFF"/>
          </w:tcPr>
          <w:p w:rsidR="00FB003D" w:rsidRDefault="00FB003D" w:rsidP="00DA7409">
            <w:pPr>
              <w:pStyle w:val="Zkladntext2"/>
            </w:pPr>
            <w:r>
              <w:t>Číslo rozhodnutia</w:t>
            </w:r>
          </w:p>
          <w:p w:rsidR="00FB003D" w:rsidRDefault="00FB003D" w:rsidP="00DA7409">
            <w:pPr>
              <w:pStyle w:val="Zkladntext2"/>
            </w:pPr>
            <w:r>
              <w:t>a dátum jeho vydania</w:t>
            </w:r>
          </w:p>
        </w:tc>
        <w:tc>
          <w:tcPr>
            <w:tcW w:w="3438" w:type="dxa"/>
            <w:tcBorders>
              <w:top w:val="single" w:sz="4" w:space="0" w:color="auto"/>
            </w:tcBorders>
            <w:vAlign w:val="center"/>
          </w:tcPr>
          <w:p w:rsidR="00FB003D" w:rsidRDefault="00FB003D" w:rsidP="00DA7409">
            <w:pPr>
              <w:pStyle w:val="Zkladntext2"/>
            </w:pPr>
            <w:r>
              <w:rPr>
                <w:iCs/>
              </w:rPr>
              <w:t>S-766/91-Mš zo dňa 24.9. 1991</w:t>
            </w:r>
          </w:p>
        </w:tc>
      </w:tr>
      <w:tr w:rsidR="00FB003D" w:rsidTr="00DA7409">
        <w:trPr>
          <w:cantSplit/>
          <w:trHeight w:val="249"/>
        </w:trPr>
        <w:tc>
          <w:tcPr>
            <w:tcW w:w="650" w:type="dxa"/>
            <w:shd w:val="pct10" w:color="000000" w:fill="FFFFFF"/>
          </w:tcPr>
          <w:p w:rsidR="00FB003D" w:rsidRDefault="00FB003D" w:rsidP="00DA7409">
            <w:pPr>
              <w:pStyle w:val="Zkladntext2"/>
              <w:jc w:val="center"/>
            </w:pPr>
            <w:r>
              <w:t>4.2</w:t>
            </w:r>
          </w:p>
        </w:tc>
        <w:tc>
          <w:tcPr>
            <w:tcW w:w="2824" w:type="dxa"/>
            <w:shd w:val="pct10" w:color="000000" w:fill="FFFFFF"/>
          </w:tcPr>
          <w:p w:rsidR="00FB003D" w:rsidRDefault="00FB003D" w:rsidP="00DA7409">
            <w:pPr>
              <w:pStyle w:val="Zkladntext2"/>
              <w:rPr>
                <w:vertAlign w:val="superscript"/>
              </w:rPr>
            </w:pPr>
            <w:r>
              <w:t>Stavebné povolenie</w:t>
            </w:r>
          </w:p>
        </w:tc>
        <w:tc>
          <w:tcPr>
            <w:tcW w:w="2268" w:type="dxa"/>
            <w:shd w:val="pct10" w:color="000000" w:fill="FFFFFF"/>
          </w:tcPr>
          <w:p w:rsidR="00FB003D" w:rsidRDefault="00FB003D" w:rsidP="00DA7409">
            <w:pPr>
              <w:pStyle w:val="Zkladntext2"/>
            </w:pPr>
            <w:r>
              <w:t>Číslo rozhodnutia</w:t>
            </w:r>
          </w:p>
          <w:p w:rsidR="00FB003D" w:rsidRDefault="00FB003D" w:rsidP="00DA7409">
            <w:pPr>
              <w:pStyle w:val="Zkladntext2"/>
            </w:pPr>
            <w:r>
              <w:t>a dátum jeho vydania</w:t>
            </w:r>
          </w:p>
        </w:tc>
        <w:tc>
          <w:tcPr>
            <w:tcW w:w="3438" w:type="dxa"/>
            <w:tcBorders>
              <w:bottom w:val="single" w:sz="4" w:space="0" w:color="auto"/>
            </w:tcBorders>
            <w:vAlign w:val="center"/>
          </w:tcPr>
          <w:p w:rsidR="00AD7843" w:rsidRPr="00AD7843" w:rsidRDefault="00AD7843" w:rsidP="00AD7843">
            <w:pPr>
              <w:pStyle w:val="Nadpis5"/>
              <w:numPr>
                <w:ilvl w:val="4"/>
                <w:numId w:val="0"/>
              </w:numPr>
              <w:tabs>
                <w:tab w:val="num" w:pos="0"/>
                <w:tab w:val="left" w:pos="4905"/>
              </w:tabs>
              <w:suppressAutoHyphens/>
              <w:ind w:left="620" w:hanging="620"/>
              <w:rPr>
                <w:b w:val="0"/>
                <w:sz w:val="20"/>
              </w:rPr>
            </w:pPr>
            <w:r w:rsidRPr="00AD7843">
              <w:rPr>
                <w:b w:val="0"/>
                <w:sz w:val="20"/>
              </w:rPr>
              <w:t>3138-15209/37/2016</w:t>
            </w:r>
          </w:p>
          <w:p w:rsidR="00FB003D" w:rsidRDefault="00AD7843" w:rsidP="00AD7843">
            <w:pPr>
              <w:pStyle w:val="Zkladntext2"/>
            </w:pPr>
            <w:r w:rsidRPr="00AD7843">
              <w:t>/Sob/370350104/Z4-SP</w:t>
            </w:r>
          </w:p>
        </w:tc>
      </w:tr>
      <w:tr w:rsidR="00FB003D" w:rsidTr="00DA7409">
        <w:trPr>
          <w:cantSplit/>
          <w:trHeight w:val="434"/>
        </w:trPr>
        <w:tc>
          <w:tcPr>
            <w:tcW w:w="650" w:type="dxa"/>
            <w:shd w:val="pct10" w:color="000000" w:fill="FFFFFF"/>
          </w:tcPr>
          <w:p w:rsidR="00FB003D" w:rsidRDefault="00FB003D" w:rsidP="00DA7409">
            <w:pPr>
              <w:pStyle w:val="Zkladntext2"/>
              <w:jc w:val="center"/>
            </w:pPr>
            <w:r>
              <w:t>4.3</w:t>
            </w:r>
          </w:p>
        </w:tc>
        <w:tc>
          <w:tcPr>
            <w:tcW w:w="2824" w:type="dxa"/>
            <w:shd w:val="pct10" w:color="000000" w:fill="FFFFFF"/>
          </w:tcPr>
          <w:p w:rsidR="00FB003D" w:rsidRDefault="00FB003D" w:rsidP="00DA7409">
            <w:pPr>
              <w:pStyle w:val="Zkladntext2"/>
              <w:rPr>
                <w:vertAlign w:val="superscript"/>
              </w:rPr>
            </w:pPr>
            <w:r>
              <w:t>Kolaudačné rozhodnutie</w:t>
            </w:r>
          </w:p>
        </w:tc>
        <w:tc>
          <w:tcPr>
            <w:tcW w:w="2268" w:type="dxa"/>
            <w:shd w:val="pct10" w:color="000000" w:fill="FFFFFF"/>
          </w:tcPr>
          <w:p w:rsidR="00FB003D" w:rsidRDefault="00FB003D" w:rsidP="00DA7409">
            <w:pPr>
              <w:pStyle w:val="Zkladntext2"/>
            </w:pPr>
            <w:r>
              <w:t>Číslo rozhodnutia</w:t>
            </w:r>
          </w:p>
          <w:p w:rsidR="00FB003D" w:rsidRDefault="00FB003D" w:rsidP="00DA7409">
            <w:pPr>
              <w:pStyle w:val="Zkladntext2"/>
            </w:pPr>
            <w:r>
              <w:t>a dátum jeho vydania</w:t>
            </w:r>
          </w:p>
        </w:tc>
        <w:tc>
          <w:tcPr>
            <w:tcW w:w="3438" w:type="dxa"/>
            <w:tcBorders>
              <w:bottom w:val="single" w:sz="4" w:space="0" w:color="auto"/>
            </w:tcBorders>
            <w:vAlign w:val="center"/>
          </w:tcPr>
          <w:p w:rsidR="00FB003D" w:rsidRDefault="00AD7843" w:rsidP="00DA7409">
            <w:pPr>
              <w:pStyle w:val="Zkladntext2"/>
            </w:pPr>
            <w:r>
              <w:t>konanie prebieha</w:t>
            </w:r>
          </w:p>
        </w:tc>
      </w:tr>
      <w:tr w:rsidR="00FB003D" w:rsidTr="00DA7409">
        <w:trPr>
          <w:cantSplit/>
          <w:trHeight w:val="240"/>
        </w:trPr>
        <w:tc>
          <w:tcPr>
            <w:tcW w:w="650" w:type="dxa"/>
            <w:shd w:val="pct10" w:color="000000" w:fill="FFFFFF"/>
          </w:tcPr>
          <w:p w:rsidR="00FB003D" w:rsidRDefault="00FB003D" w:rsidP="00DA7409">
            <w:pPr>
              <w:pStyle w:val="Zkladntext2"/>
              <w:jc w:val="center"/>
            </w:pPr>
            <w:r>
              <w:t>4.4</w:t>
            </w:r>
          </w:p>
        </w:tc>
        <w:tc>
          <w:tcPr>
            <w:tcW w:w="2824" w:type="dxa"/>
            <w:shd w:val="pct10" w:color="000000" w:fill="FFFFFF"/>
          </w:tcPr>
          <w:p w:rsidR="00FB003D" w:rsidRDefault="00FB003D" w:rsidP="00DA7409">
            <w:pPr>
              <w:pStyle w:val="Zkladntext2"/>
              <w:rPr>
                <w:vertAlign w:val="superscript"/>
              </w:rPr>
            </w:pPr>
            <w:r>
              <w:t>Parcelné čísla a druh stavebného pozemku, s uvedením vlastníckych alebo iných práv podľa katastra nehnuteľnosti</w:t>
            </w:r>
          </w:p>
        </w:tc>
        <w:tc>
          <w:tcPr>
            <w:tcW w:w="5706" w:type="dxa"/>
            <w:gridSpan w:val="2"/>
          </w:tcPr>
          <w:p w:rsidR="00FB003D" w:rsidRDefault="00FB003D" w:rsidP="00DA7409">
            <w:pPr>
              <w:spacing w:line="274" w:lineRule="exact"/>
              <w:ind w:left="14"/>
              <w:rPr>
                <w:color w:val="000000"/>
                <w:sz w:val="20"/>
                <w:szCs w:val="20"/>
              </w:rPr>
            </w:pPr>
            <w:r w:rsidRPr="00792EDB">
              <w:rPr>
                <w:b/>
                <w:color w:val="000000"/>
                <w:sz w:val="20"/>
                <w:szCs w:val="20"/>
              </w:rPr>
              <w:t>786/</w:t>
            </w:r>
            <w:r w:rsidR="009863C2">
              <w:rPr>
                <w:b/>
                <w:color w:val="000000"/>
                <w:sz w:val="20"/>
                <w:szCs w:val="20"/>
              </w:rPr>
              <w:t>33</w:t>
            </w:r>
            <w:r>
              <w:rPr>
                <w:color w:val="000000"/>
                <w:sz w:val="20"/>
                <w:szCs w:val="20"/>
              </w:rPr>
              <w:t xml:space="preserve"> - </w:t>
            </w:r>
            <w:proofErr w:type="spellStart"/>
            <w:r>
              <w:rPr>
                <w:color w:val="000000"/>
                <w:sz w:val="20"/>
                <w:szCs w:val="20"/>
              </w:rPr>
              <w:t>ost</w:t>
            </w:r>
            <w:proofErr w:type="spellEnd"/>
            <w:r>
              <w:rPr>
                <w:color w:val="000000"/>
                <w:sz w:val="20"/>
                <w:szCs w:val="20"/>
              </w:rPr>
              <w:t xml:space="preserve">. plocha (skládka) – </w:t>
            </w:r>
            <w:proofErr w:type="spellStart"/>
            <w:r>
              <w:rPr>
                <w:color w:val="000000"/>
                <w:sz w:val="20"/>
                <w:szCs w:val="20"/>
              </w:rPr>
              <w:t>II.etapa</w:t>
            </w:r>
            <w:proofErr w:type="spellEnd"/>
          </w:p>
          <w:p w:rsidR="00FB003D" w:rsidRDefault="00FB003D" w:rsidP="00DA7409">
            <w:pPr>
              <w:spacing w:line="274" w:lineRule="exact"/>
              <w:ind w:left="14"/>
              <w:rPr>
                <w:color w:val="000000"/>
                <w:sz w:val="20"/>
                <w:szCs w:val="20"/>
              </w:rPr>
            </w:pPr>
            <w:r w:rsidRPr="0089638E">
              <w:rPr>
                <w:color w:val="000000"/>
                <w:sz w:val="20"/>
                <w:szCs w:val="20"/>
              </w:rPr>
              <w:t xml:space="preserve">786/13 - </w:t>
            </w:r>
            <w:proofErr w:type="spellStart"/>
            <w:r w:rsidRPr="0089638E">
              <w:rPr>
                <w:color w:val="000000"/>
                <w:sz w:val="20"/>
                <w:szCs w:val="20"/>
              </w:rPr>
              <w:t>ost</w:t>
            </w:r>
            <w:proofErr w:type="spellEnd"/>
            <w:r w:rsidRPr="0089638E">
              <w:rPr>
                <w:color w:val="000000"/>
                <w:sz w:val="20"/>
                <w:szCs w:val="20"/>
              </w:rPr>
              <w:t xml:space="preserve">. plocha , 786/14 - </w:t>
            </w:r>
            <w:proofErr w:type="spellStart"/>
            <w:r w:rsidRPr="0089638E">
              <w:rPr>
                <w:color w:val="000000"/>
                <w:sz w:val="20"/>
                <w:szCs w:val="20"/>
              </w:rPr>
              <w:t>zast</w:t>
            </w:r>
            <w:proofErr w:type="spellEnd"/>
            <w:r w:rsidRPr="0089638E">
              <w:rPr>
                <w:color w:val="000000"/>
                <w:sz w:val="20"/>
                <w:szCs w:val="20"/>
              </w:rPr>
              <w:t xml:space="preserve">. plocha, 786/15 - </w:t>
            </w:r>
            <w:proofErr w:type="spellStart"/>
            <w:r w:rsidRPr="0089638E">
              <w:rPr>
                <w:color w:val="000000"/>
                <w:sz w:val="20"/>
                <w:szCs w:val="20"/>
              </w:rPr>
              <w:t>zast</w:t>
            </w:r>
            <w:proofErr w:type="spellEnd"/>
            <w:r w:rsidRPr="0089638E">
              <w:rPr>
                <w:color w:val="000000"/>
                <w:sz w:val="20"/>
                <w:szCs w:val="20"/>
              </w:rPr>
              <w:t xml:space="preserve">. plocha (garáže), 786/16 - </w:t>
            </w:r>
            <w:proofErr w:type="spellStart"/>
            <w:r w:rsidRPr="0089638E">
              <w:rPr>
                <w:color w:val="000000"/>
                <w:sz w:val="20"/>
                <w:szCs w:val="20"/>
              </w:rPr>
              <w:t>zast</w:t>
            </w:r>
            <w:proofErr w:type="spellEnd"/>
            <w:r w:rsidRPr="0089638E">
              <w:rPr>
                <w:color w:val="000000"/>
                <w:sz w:val="20"/>
                <w:szCs w:val="20"/>
              </w:rPr>
              <w:t>. plocha</w:t>
            </w:r>
            <w:r w:rsidR="009863C2">
              <w:rPr>
                <w:color w:val="000000"/>
                <w:sz w:val="20"/>
                <w:szCs w:val="20"/>
              </w:rPr>
              <w:t xml:space="preserve"> (garáže), 786/17 - </w:t>
            </w:r>
            <w:proofErr w:type="spellStart"/>
            <w:r w:rsidR="009863C2">
              <w:rPr>
                <w:color w:val="000000"/>
                <w:sz w:val="20"/>
                <w:szCs w:val="20"/>
              </w:rPr>
              <w:t>ost</w:t>
            </w:r>
            <w:proofErr w:type="spellEnd"/>
            <w:r w:rsidR="009863C2">
              <w:rPr>
                <w:color w:val="000000"/>
                <w:sz w:val="20"/>
                <w:szCs w:val="20"/>
              </w:rPr>
              <w:t>. plocha</w:t>
            </w:r>
            <w:r w:rsidRPr="0089638E">
              <w:rPr>
                <w:color w:val="000000"/>
                <w:sz w:val="20"/>
                <w:szCs w:val="20"/>
              </w:rPr>
              <w:t xml:space="preserve">, 786/18 - </w:t>
            </w:r>
            <w:proofErr w:type="spellStart"/>
            <w:r w:rsidRPr="0089638E">
              <w:rPr>
                <w:color w:val="000000"/>
                <w:sz w:val="20"/>
                <w:szCs w:val="20"/>
              </w:rPr>
              <w:t>ost</w:t>
            </w:r>
            <w:proofErr w:type="spellEnd"/>
            <w:r w:rsidRPr="0089638E">
              <w:rPr>
                <w:color w:val="000000"/>
                <w:sz w:val="20"/>
                <w:szCs w:val="20"/>
              </w:rPr>
              <w:t>. plocha, 786/19 -</w:t>
            </w:r>
            <w:proofErr w:type="spellStart"/>
            <w:r w:rsidRPr="0089638E">
              <w:rPr>
                <w:color w:val="000000"/>
                <w:sz w:val="20"/>
                <w:szCs w:val="20"/>
              </w:rPr>
              <w:t>ost</w:t>
            </w:r>
            <w:proofErr w:type="spellEnd"/>
            <w:r w:rsidRPr="0089638E">
              <w:rPr>
                <w:color w:val="000000"/>
                <w:sz w:val="20"/>
                <w:szCs w:val="20"/>
              </w:rPr>
              <w:t>.</w:t>
            </w:r>
            <w:r w:rsidR="009863C2">
              <w:rPr>
                <w:color w:val="000000"/>
                <w:sz w:val="20"/>
                <w:szCs w:val="20"/>
              </w:rPr>
              <w:t xml:space="preserve"> plocha</w:t>
            </w:r>
            <w:r w:rsidRPr="0089638E">
              <w:rPr>
                <w:color w:val="000000"/>
                <w:sz w:val="20"/>
                <w:szCs w:val="20"/>
              </w:rPr>
              <w:t>.</w:t>
            </w:r>
          </w:p>
          <w:p w:rsidR="00FB003D" w:rsidRPr="0089638E" w:rsidRDefault="00FB003D" w:rsidP="00DA7409">
            <w:pPr>
              <w:spacing w:line="274" w:lineRule="exact"/>
              <w:ind w:left="14"/>
              <w:rPr>
                <w:color w:val="000000"/>
                <w:sz w:val="20"/>
                <w:szCs w:val="20"/>
              </w:rPr>
            </w:pPr>
            <w:r>
              <w:rPr>
                <w:color w:val="000000"/>
                <w:sz w:val="20"/>
                <w:szCs w:val="20"/>
              </w:rPr>
              <w:t>Vo vlastníctve spoločnosti 1/</w:t>
            </w:r>
            <w:r w:rsidRPr="009863C2">
              <w:rPr>
                <w:color w:val="000000"/>
                <w:sz w:val="20"/>
                <w:szCs w:val="20"/>
              </w:rPr>
              <w:t xml:space="preserve">1 (príloha č. </w:t>
            </w:r>
            <w:r w:rsidR="00F1504F">
              <w:rPr>
                <w:color w:val="000000"/>
                <w:sz w:val="20"/>
                <w:szCs w:val="20"/>
              </w:rPr>
              <w:t>4</w:t>
            </w:r>
            <w:r w:rsidRPr="009863C2">
              <w:rPr>
                <w:color w:val="000000"/>
                <w:sz w:val="20"/>
                <w:szCs w:val="20"/>
              </w:rPr>
              <w:t>)</w:t>
            </w:r>
          </w:p>
          <w:p w:rsidR="00FB003D" w:rsidRDefault="00FB003D" w:rsidP="00DA7409">
            <w:pPr>
              <w:pStyle w:val="Zkladntext2"/>
            </w:pPr>
          </w:p>
        </w:tc>
      </w:tr>
      <w:tr w:rsidR="00FB003D" w:rsidTr="00DA7409">
        <w:trPr>
          <w:cantSplit/>
          <w:trHeight w:val="240"/>
        </w:trPr>
        <w:tc>
          <w:tcPr>
            <w:tcW w:w="650" w:type="dxa"/>
            <w:shd w:val="pct10" w:color="000000" w:fill="FFFFFF"/>
          </w:tcPr>
          <w:p w:rsidR="00FB003D" w:rsidRDefault="00FB003D" w:rsidP="00DA7409">
            <w:pPr>
              <w:pStyle w:val="Zkladntext2"/>
              <w:jc w:val="center"/>
            </w:pPr>
            <w:r>
              <w:t>4.5</w:t>
            </w:r>
          </w:p>
        </w:tc>
        <w:tc>
          <w:tcPr>
            <w:tcW w:w="2824" w:type="dxa"/>
            <w:shd w:val="pct10" w:color="000000" w:fill="FFFFFF"/>
          </w:tcPr>
          <w:p w:rsidR="00FB003D" w:rsidRDefault="00FB003D" w:rsidP="00DA7409">
            <w:pPr>
              <w:pStyle w:val="Zkladntext2"/>
              <w:rPr>
                <w:vertAlign w:val="superscript"/>
              </w:rPr>
            </w:pPr>
            <w:r>
              <w:t>Parcelné čísla susedných pozemkov a susedných stavieb alebo súvisiacich pozemkov, s uvedením subjektov, ktoré majú vlastnícke alebo iné práva k týmto pozemkom</w:t>
            </w:r>
          </w:p>
        </w:tc>
        <w:tc>
          <w:tcPr>
            <w:tcW w:w="5706" w:type="dxa"/>
            <w:gridSpan w:val="2"/>
          </w:tcPr>
          <w:p w:rsidR="00FB003D" w:rsidRDefault="00746419" w:rsidP="00DA7409">
            <w:pPr>
              <w:pStyle w:val="Zkladntext2"/>
            </w:pPr>
            <w:r>
              <w:t>Bezpredmetné.</w:t>
            </w:r>
          </w:p>
        </w:tc>
      </w:tr>
      <w:tr w:rsidR="00FB003D" w:rsidTr="00DA7409">
        <w:trPr>
          <w:cantSplit/>
          <w:trHeight w:val="240"/>
        </w:trPr>
        <w:tc>
          <w:tcPr>
            <w:tcW w:w="650" w:type="dxa"/>
            <w:shd w:val="pct10" w:color="000000" w:fill="FFFFFF"/>
          </w:tcPr>
          <w:p w:rsidR="00FB003D" w:rsidRDefault="00FB003D" w:rsidP="00DA7409">
            <w:pPr>
              <w:pStyle w:val="Zkladntext2"/>
              <w:jc w:val="center"/>
            </w:pPr>
            <w:r>
              <w:lastRenderedPageBreak/>
              <w:t>4.6</w:t>
            </w:r>
          </w:p>
        </w:tc>
        <w:tc>
          <w:tcPr>
            <w:tcW w:w="2824" w:type="dxa"/>
            <w:shd w:val="pct10" w:color="000000" w:fill="FFFFFF"/>
          </w:tcPr>
          <w:p w:rsidR="00FB003D" w:rsidRDefault="00FB003D" w:rsidP="00DA7409">
            <w:pPr>
              <w:pStyle w:val="Zkladntext2"/>
            </w:pPr>
            <w:r>
              <w:t>Členenie stavby na stavebné objekty</w:t>
            </w:r>
          </w:p>
        </w:tc>
        <w:tc>
          <w:tcPr>
            <w:tcW w:w="5706" w:type="dxa"/>
            <w:gridSpan w:val="2"/>
          </w:tcPr>
          <w:p w:rsidR="00FB003D" w:rsidRDefault="00CD6281" w:rsidP="00CD6281">
            <w:pPr>
              <w:overflowPunct w:val="0"/>
              <w:autoSpaceDE w:val="0"/>
              <w:autoSpaceDN w:val="0"/>
              <w:adjustRightInd w:val="0"/>
              <w:textAlignment w:val="baseline"/>
            </w:pPr>
            <w:r>
              <w:t>-</w:t>
            </w:r>
          </w:p>
        </w:tc>
      </w:tr>
      <w:tr w:rsidR="00FB003D" w:rsidTr="00DA7409">
        <w:trPr>
          <w:cantSplit/>
          <w:trHeight w:val="240"/>
        </w:trPr>
        <w:tc>
          <w:tcPr>
            <w:tcW w:w="650" w:type="dxa"/>
            <w:tcBorders>
              <w:bottom w:val="single" w:sz="4" w:space="0" w:color="auto"/>
            </w:tcBorders>
            <w:shd w:val="pct10" w:color="000000" w:fill="FFFFFF"/>
          </w:tcPr>
          <w:p w:rsidR="00FB003D" w:rsidRDefault="00FB003D" w:rsidP="00DA7409">
            <w:pPr>
              <w:pStyle w:val="Zkladntext2"/>
              <w:jc w:val="center"/>
            </w:pPr>
            <w:r>
              <w:t>4.7</w:t>
            </w:r>
          </w:p>
        </w:tc>
        <w:tc>
          <w:tcPr>
            <w:tcW w:w="2824" w:type="dxa"/>
            <w:tcBorders>
              <w:bottom w:val="single" w:sz="4" w:space="0" w:color="auto"/>
            </w:tcBorders>
            <w:shd w:val="pct10" w:color="000000" w:fill="FFFFFF"/>
          </w:tcPr>
          <w:p w:rsidR="00FB003D" w:rsidRDefault="00FB003D" w:rsidP="00DA7409">
            <w:pPr>
              <w:pStyle w:val="Zkladntext2"/>
            </w:pPr>
            <w:r>
              <w:t>Členenie stavby na prevádzkové súbory</w:t>
            </w:r>
          </w:p>
        </w:tc>
        <w:tc>
          <w:tcPr>
            <w:tcW w:w="5706" w:type="dxa"/>
            <w:gridSpan w:val="2"/>
            <w:tcBorders>
              <w:bottom w:val="single" w:sz="4" w:space="0" w:color="auto"/>
            </w:tcBorders>
          </w:tcPr>
          <w:p w:rsidR="00FB003D" w:rsidRDefault="00FB003D" w:rsidP="00DA7409">
            <w:pPr>
              <w:pStyle w:val="Zkladntext2"/>
            </w:pPr>
            <w:r>
              <w:t>Skládka odpadov, administratíva</w:t>
            </w:r>
          </w:p>
        </w:tc>
      </w:tr>
    </w:tbl>
    <w:p w:rsidR="00FB003D" w:rsidRDefault="00FB003D" w:rsidP="00FB003D"/>
    <w:p w:rsidR="00FB003D" w:rsidRDefault="00FB003D" w:rsidP="00FB003D">
      <w:pPr>
        <w:ind w:left="709" w:hanging="709"/>
        <w:rPr>
          <w:b/>
          <w:i/>
        </w:rPr>
      </w:pPr>
    </w:p>
    <w:p w:rsidR="00FB003D" w:rsidRDefault="00FB003D" w:rsidP="00FB003D">
      <w:pPr>
        <w:ind w:left="709" w:hanging="709"/>
        <w:rPr>
          <w:b/>
          <w:i/>
        </w:rPr>
      </w:pPr>
      <w:r>
        <w:rPr>
          <w:b/>
          <w:i/>
        </w:rPr>
        <w:t>5.</w:t>
      </w:r>
      <w:r>
        <w:rPr>
          <w:b/>
          <w:i/>
        </w:rPr>
        <w:tab/>
        <w:t xml:space="preserve"> Informácie k žiadosti o zmenu vydaného integrovaného povolenia </w:t>
      </w:r>
    </w:p>
    <w:tbl>
      <w:tblPr>
        <w:tblW w:w="91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00"/>
        <w:gridCol w:w="3621"/>
        <w:gridCol w:w="709"/>
        <w:gridCol w:w="1134"/>
        <w:gridCol w:w="476"/>
      </w:tblGrid>
      <w:tr w:rsidR="00FB003D" w:rsidTr="00DA7409">
        <w:trPr>
          <w:cantSplit/>
          <w:trHeight w:val="230"/>
        </w:trPr>
        <w:tc>
          <w:tcPr>
            <w:tcW w:w="540" w:type="dxa"/>
            <w:vMerge w:val="restart"/>
            <w:shd w:val="pct10" w:color="000000" w:fill="FFFFFF"/>
          </w:tcPr>
          <w:p w:rsidR="00FB003D" w:rsidRDefault="00FB003D" w:rsidP="00DA7409">
            <w:pPr>
              <w:pStyle w:val="Zkladntext2"/>
              <w:jc w:val="center"/>
            </w:pPr>
            <w:r>
              <w:t>5.1</w:t>
            </w:r>
          </w:p>
        </w:tc>
        <w:tc>
          <w:tcPr>
            <w:tcW w:w="2700" w:type="dxa"/>
            <w:vMerge w:val="restart"/>
            <w:shd w:val="pct10" w:color="000000" w:fill="FFFFFF"/>
          </w:tcPr>
          <w:p w:rsidR="00FB003D" w:rsidRDefault="00FB003D" w:rsidP="00DA7409">
            <w:pPr>
              <w:pStyle w:val="Zkladntext2"/>
            </w:pPr>
            <w:r>
              <w:t>Názov prevádzky podľa platného integrovaného povolenia</w:t>
            </w:r>
          </w:p>
        </w:tc>
        <w:tc>
          <w:tcPr>
            <w:tcW w:w="5940" w:type="dxa"/>
            <w:gridSpan w:val="4"/>
            <w:vMerge w:val="restart"/>
          </w:tcPr>
          <w:p w:rsidR="00FB003D" w:rsidRDefault="00FB003D" w:rsidP="00DA7409">
            <w:pPr>
              <w:pStyle w:val="Zkladntext2"/>
            </w:pPr>
            <w:r>
              <w:t xml:space="preserve">Skládka odpadov Cerová </w:t>
            </w:r>
          </w:p>
        </w:tc>
      </w:tr>
      <w:tr w:rsidR="00FB003D" w:rsidTr="00DA7409">
        <w:trPr>
          <w:cantSplit/>
          <w:trHeight w:val="230"/>
        </w:trPr>
        <w:tc>
          <w:tcPr>
            <w:tcW w:w="540" w:type="dxa"/>
            <w:vMerge/>
          </w:tcPr>
          <w:p w:rsidR="00FB003D" w:rsidRDefault="00FB003D" w:rsidP="00DA7409">
            <w:pPr>
              <w:pStyle w:val="Zkladntext2"/>
              <w:jc w:val="center"/>
            </w:pPr>
          </w:p>
        </w:tc>
        <w:tc>
          <w:tcPr>
            <w:tcW w:w="2700" w:type="dxa"/>
            <w:vMerge/>
          </w:tcPr>
          <w:p w:rsidR="00FB003D" w:rsidRDefault="00FB003D" w:rsidP="00DA7409">
            <w:pPr>
              <w:pStyle w:val="Zkladntext2"/>
            </w:pPr>
          </w:p>
        </w:tc>
        <w:tc>
          <w:tcPr>
            <w:tcW w:w="5940" w:type="dxa"/>
            <w:gridSpan w:val="4"/>
            <w:vMerge/>
          </w:tcPr>
          <w:p w:rsidR="00FB003D" w:rsidRDefault="00FB003D" w:rsidP="00DA7409">
            <w:pPr>
              <w:pStyle w:val="Zkladntext2"/>
            </w:pPr>
          </w:p>
        </w:tc>
      </w:tr>
      <w:tr w:rsidR="00FB003D" w:rsidTr="00DA7409">
        <w:trPr>
          <w:cantSplit/>
        </w:trPr>
        <w:tc>
          <w:tcPr>
            <w:tcW w:w="540" w:type="dxa"/>
            <w:shd w:val="pct10" w:color="000000" w:fill="FFFFFF"/>
          </w:tcPr>
          <w:p w:rsidR="00FB003D" w:rsidRDefault="00FB003D" w:rsidP="00DA7409">
            <w:pPr>
              <w:pStyle w:val="Zkladntext2"/>
              <w:jc w:val="center"/>
            </w:pPr>
            <w:r>
              <w:t>5.2</w:t>
            </w:r>
          </w:p>
        </w:tc>
        <w:tc>
          <w:tcPr>
            <w:tcW w:w="2700" w:type="dxa"/>
            <w:shd w:val="pct10" w:color="000000" w:fill="FFFFFF"/>
          </w:tcPr>
          <w:p w:rsidR="00FB003D" w:rsidRDefault="00FB003D" w:rsidP="00DA7409">
            <w:pPr>
              <w:pStyle w:val="Zkladntext2"/>
            </w:pPr>
            <w:r>
              <w:t>Číslo platného integrovaného povolenia</w:t>
            </w:r>
          </w:p>
        </w:tc>
        <w:tc>
          <w:tcPr>
            <w:tcW w:w="5940" w:type="dxa"/>
            <w:gridSpan w:val="4"/>
          </w:tcPr>
          <w:p w:rsidR="00FB003D" w:rsidRDefault="00FB003D" w:rsidP="00DA7409">
            <w:pPr>
              <w:pStyle w:val="Zkladntext2"/>
            </w:pPr>
            <w:r>
              <w:t xml:space="preserve">3019/OIPK-737/05-Kk/370350104 </w:t>
            </w:r>
          </w:p>
          <w:p w:rsidR="00FB003D" w:rsidRDefault="00FB003D" w:rsidP="00DA7409">
            <w:pPr>
              <w:pStyle w:val="Zkladntext2"/>
            </w:pPr>
            <w:r>
              <w:t>3866-7580/37/2012/Sob/370350104/Z1</w:t>
            </w:r>
          </w:p>
          <w:p w:rsidR="007248BD" w:rsidRDefault="007248BD" w:rsidP="007248BD">
            <w:pPr>
              <w:tabs>
                <w:tab w:val="left" w:pos="4905"/>
              </w:tabs>
              <w:snapToGrid w:val="0"/>
              <w:rPr>
                <w:sz w:val="20"/>
                <w:szCs w:val="20"/>
              </w:rPr>
            </w:pPr>
            <w:r>
              <w:rPr>
                <w:sz w:val="20"/>
                <w:szCs w:val="20"/>
              </w:rPr>
              <w:t>8322-40245/37/2015/Sob/370350104/Z2</w:t>
            </w:r>
          </w:p>
          <w:p w:rsidR="007248BD" w:rsidRPr="007248BD" w:rsidRDefault="007248BD" w:rsidP="007248BD">
            <w:pPr>
              <w:pStyle w:val="Zkladntext2"/>
            </w:pPr>
            <w:r w:rsidRPr="001C4762">
              <w:t>6994-</w:t>
            </w:r>
            <w:r w:rsidRPr="007248BD">
              <w:t>7377/37/2016/Sob/370350104/Z3</w:t>
            </w:r>
          </w:p>
          <w:p w:rsidR="007248BD" w:rsidRDefault="007248BD" w:rsidP="007248BD">
            <w:pPr>
              <w:pStyle w:val="Nadpis5"/>
              <w:numPr>
                <w:ilvl w:val="4"/>
                <w:numId w:val="0"/>
              </w:numPr>
              <w:tabs>
                <w:tab w:val="num" w:pos="0"/>
                <w:tab w:val="left" w:pos="4905"/>
              </w:tabs>
              <w:suppressAutoHyphens/>
              <w:ind w:left="620" w:hanging="620"/>
            </w:pPr>
            <w:r w:rsidRPr="007248BD">
              <w:rPr>
                <w:b w:val="0"/>
                <w:sz w:val="20"/>
              </w:rPr>
              <w:t>3138-15209/37/2016/Sob/370350104/Z4-SP</w:t>
            </w:r>
          </w:p>
        </w:tc>
      </w:tr>
      <w:tr w:rsidR="00FB003D" w:rsidTr="00DA7409">
        <w:trPr>
          <w:cantSplit/>
        </w:trPr>
        <w:tc>
          <w:tcPr>
            <w:tcW w:w="540" w:type="dxa"/>
            <w:vMerge w:val="restart"/>
            <w:shd w:val="pct10" w:color="000000" w:fill="FFFFFF"/>
          </w:tcPr>
          <w:p w:rsidR="00FB003D" w:rsidRDefault="00FB003D" w:rsidP="00DA7409">
            <w:pPr>
              <w:pStyle w:val="Zkladntext2"/>
              <w:jc w:val="center"/>
            </w:pPr>
            <w:r>
              <w:t>5.3</w:t>
            </w:r>
          </w:p>
        </w:tc>
        <w:tc>
          <w:tcPr>
            <w:tcW w:w="2700" w:type="dxa"/>
            <w:vMerge w:val="restart"/>
            <w:shd w:val="pct10" w:color="000000" w:fill="FFFFFF"/>
          </w:tcPr>
          <w:p w:rsidR="00FB003D" w:rsidRDefault="00FB003D" w:rsidP="00DA7409">
            <w:pPr>
              <w:pStyle w:val="Zkladntext2"/>
            </w:pPr>
            <w:r>
              <w:t>Hodnotenie vplyvov na životné prostredie zmenou zariadenia</w:t>
            </w:r>
          </w:p>
        </w:tc>
        <w:tc>
          <w:tcPr>
            <w:tcW w:w="3621" w:type="dxa"/>
            <w:shd w:val="pct10" w:color="000000" w:fill="FFFFFF"/>
          </w:tcPr>
          <w:p w:rsidR="00FB003D" w:rsidRDefault="00FB003D" w:rsidP="00DA7409">
            <w:pPr>
              <w:pStyle w:val="Zkladntext2"/>
            </w:pPr>
            <w:r>
              <w:t>Nie</w:t>
            </w:r>
          </w:p>
        </w:tc>
        <w:tc>
          <w:tcPr>
            <w:tcW w:w="709" w:type="dxa"/>
          </w:tcPr>
          <w:p w:rsidR="00FB003D" w:rsidRDefault="00FB003D" w:rsidP="00DA7409">
            <w:pPr>
              <w:pStyle w:val="Zkladntext2"/>
            </w:pPr>
          </w:p>
        </w:tc>
        <w:tc>
          <w:tcPr>
            <w:tcW w:w="1134" w:type="dxa"/>
            <w:shd w:val="pct10" w:color="000000" w:fill="FFFFFF"/>
          </w:tcPr>
          <w:p w:rsidR="00FB003D" w:rsidRDefault="00FB003D" w:rsidP="00DA7409">
            <w:pPr>
              <w:pStyle w:val="Zkladntext2"/>
            </w:pPr>
            <w:r>
              <w:t>Áno</w:t>
            </w:r>
          </w:p>
        </w:tc>
        <w:tc>
          <w:tcPr>
            <w:tcW w:w="476" w:type="dxa"/>
          </w:tcPr>
          <w:p w:rsidR="00FB003D" w:rsidRDefault="00FB003D" w:rsidP="00DA7409">
            <w:pPr>
              <w:pStyle w:val="Zkladntext2"/>
            </w:pPr>
            <w:r>
              <w:t>x</w:t>
            </w:r>
          </w:p>
        </w:tc>
      </w:tr>
      <w:tr w:rsidR="00FB003D" w:rsidTr="00DA7409">
        <w:trPr>
          <w:cantSplit/>
        </w:trPr>
        <w:tc>
          <w:tcPr>
            <w:tcW w:w="540" w:type="dxa"/>
            <w:vMerge/>
          </w:tcPr>
          <w:p w:rsidR="00FB003D" w:rsidRDefault="00FB003D" w:rsidP="00DA7409">
            <w:pPr>
              <w:pStyle w:val="Zkladntext2"/>
              <w:jc w:val="center"/>
            </w:pPr>
          </w:p>
        </w:tc>
        <w:tc>
          <w:tcPr>
            <w:tcW w:w="2700" w:type="dxa"/>
            <w:vMerge/>
          </w:tcPr>
          <w:p w:rsidR="00FB003D" w:rsidRDefault="00FB003D" w:rsidP="00DA7409">
            <w:pPr>
              <w:pStyle w:val="Zkladntext2"/>
            </w:pPr>
          </w:p>
        </w:tc>
        <w:tc>
          <w:tcPr>
            <w:tcW w:w="3621" w:type="dxa"/>
            <w:shd w:val="pct10" w:color="000000" w:fill="FFFFFF"/>
          </w:tcPr>
          <w:p w:rsidR="00FB003D" w:rsidRDefault="00FB003D" w:rsidP="00DA7409">
            <w:pPr>
              <w:pStyle w:val="Zkladntext2"/>
            </w:pPr>
            <w:r>
              <w:t>Práve prebieha</w:t>
            </w:r>
          </w:p>
        </w:tc>
        <w:tc>
          <w:tcPr>
            <w:tcW w:w="709" w:type="dxa"/>
          </w:tcPr>
          <w:p w:rsidR="00FB003D" w:rsidRDefault="00FB003D" w:rsidP="00DA7409">
            <w:pPr>
              <w:pStyle w:val="Zkladntext2"/>
            </w:pPr>
          </w:p>
        </w:tc>
        <w:tc>
          <w:tcPr>
            <w:tcW w:w="1134" w:type="dxa"/>
            <w:shd w:val="pct10" w:color="000000" w:fill="FFFFFF"/>
          </w:tcPr>
          <w:p w:rsidR="00FB003D" w:rsidRDefault="00FB003D" w:rsidP="00DA7409">
            <w:pPr>
              <w:pStyle w:val="Zkladntext2"/>
            </w:pPr>
            <w:r>
              <w:t>Príloha č.</w:t>
            </w:r>
          </w:p>
        </w:tc>
        <w:tc>
          <w:tcPr>
            <w:tcW w:w="476" w:type="dxa"/>
          </w:tcPr>
          <w:p w:rsidR="00FB003D" w:rsidRDefault="00FB003D" w:rsidP="00DA7409">
            <w:pPr>
              <w:pStyle w:val="Zkladntext2"/>
            </w:pPr>
            <w:r>
              <w:t>2</w:t>
            </w:r>
          </w:p>
        </w:tc>
      </w:tr>
      <w:tr w:rsidR="00FB003D" w:rsidTr="00DA7409">
        <w:trPr>
          <w:cantSplit/>
          <w:trHeight w:val="908"/>
        </w:trPr>
        <w:tc>
          <w:tcPr>
            <w:tcW w:w="540" w:type="dxa"/>
            <w:shd w:val="pct10" w:color="000000" w:fill="FFFFFF"/>
          </w:tcPr>
          <w:p w:rsidR="00FB003D" w:rsidRDefault="00FB003D" w:rsidP="00DA7409">
            <w:pPr>
              <w:pStyle w:val="Zkladntext2"/>
              <w:jc w:val="center"/>
            </w:pPr>
            <w:r>
              <w:t>5.4</w:t>
            </w:r>
          </w:p>
        </w:tc>
        <w:tc>
          <w:tcPr>
            <w:tcW w:w="2700" w:type="dxa"/>
            <w:shd w:val="pct10" w:color="000000" w:fill="FFFFFF"/>
          </w:tcPr>
          <w:p w:rsidR="00FB003D" w:rsidRDefault="00FB003D" w:rsidP="00DA7409">
            <w:pPr>
              <w:pStyle w:val="Zkladntext2"/>
            </w:pPr>
            <w:r>
              <w:t>Zdôvodnenie žiadosti o zmenu integrovaného povolenia</w:t>
            </w:r>
          </w:p>
          <w:p w:rsidR="00FB003D" w:rsidRDefault="00FB003D" w:rsidP="00DA7409">
            <w:pPr>
              <w:pStyle w:val="Zkladntext2"/>
            </w:pPr>
          </w:p>
        </w:tc>
        <w:tc>
          <w:tcPr>
            <w:tcW w:w="5940" w:type="dxa"/>
            <w:gridSpan w:val="4"/>
          </w:tcPr>
          <w:p w:rsidR="00FB003D" w:rsidRPr="00F30EDA" w:rsidRDefault="00FB003D" w:rsidP="006C5CD4">
            <w:pPr>
              <w:rPr>
                <w:sz w:val="20"/>
                <w:szCs w:val="20"/>
              </w:rPr>
            </w:pPr>
            <w:r w:rsidRPr="00F30EDA">
              <w:rPr>
                <w:sz w:val="20"/>
                <w:szCs w:val="20"/>
              </w:rPr>
              <w:t xml:space="preserve">Dôvodom zmeny integrovaného povolenia je vybudovanie II. etapy </w:t>
            </w:r>
            <w:r w:rsidR="006C5CD4">
              <w:rPr>
                <w:sz w:val="20"/>
                <w:szCs w:val="20"/>
              </w:rPr>
              <w:t xml:space="preserve">1. kazety </w:t>
            </w:r>
            <w:r w:rsidRPr="00F30EDA">
              <w:rPr>
                <w:sz w:val="20"/>
                <w:szCs w:val="20"/>
              </w:rPr>
              <w:t xml:space="preserve">skládky odpadov Cerová v existujúcom </w:t>
            </w:r>
            <w:r w:rsidR="00716157">
              <w:rPr>
                <w:sz w:val="20"/>
                <w:szCs w:val="20"/>
              </w:rPr>
              <w:t xml:space="preserve"> </w:t>
            </w:r>
            <w:r w:rsidRPr="00F30EDA">
              <w:rPr>
                <w:sz w:val="20"/>
                <w:szCs w:val="20"/>
              </w:rPr>
              <w:t>objekte prevádzky</w:t>
            </w:r>
            <w:r w:rsidR="00716157">
              <w:rPr>
                <w:sz w:val="20"/>
                <w:szCs w:val="20"/>
              </w:rPr>
              <w:t xml:space="preserve"> a záujem o začatie jej prevádzkovania. </w:t>
            </w:r>
          </w:p>
        </w:tc>
      </w:tr>
    </w:tbl>
    <w:p w:rsidR="00FB003D" w:rsidRPr="005C6E68" w:rsidRDefault="00FB003D" w:rsidP="00FB003D">
      <w:pPr>
        <w:ind w:firstLine="708"/>
        <w:jc w:val="both"/>
        <w:rPr>
          <w:color w:val="0000FF"/>
          <w:sz w:val="20"/>
          <w:szCs w:val="20"/>
        </w:rPr>
      </w:pPr>
    </w:p>
    <w:p w:rsidR="00FB003D" w:rsidRDefault="00FB003D" w:rsidP="00FB003D">
      <w:pPr>
        <w:pStyle w:val="fili1"/>
        <w:tabs>
          <w:tab w:val="clear" w:pos="284"/>
          <w:tab w:val="clear" w:pos="567"/>
        </w:tabs>
        <w:spacing w:before="0" w:after="0"/>
        <w:ind w:left="709" w:hanging="709"/>
        <w:rPr>
          <w:rFonts w:ascii="Times New Roman" w:hAnsi="Times New Roman"/>
          <w:i/>
          <w:lang w:val="sk-SK"/>
        </w:rPr>
      </w:pPr>
      <w:r>
        <w:rPr>
          <w:rFonts w:ascii="Times New Roman" w:hAnsi="Times New Roman"/>
          <w:i/>
          <w:lang w:val="sk-SK"/>
        </w:rPr>
        <w:t>6.</w:t>
      </w:r>
      <w:r>
        <w:rPr>
          <w:rFonts w:ascii="Times New Roman" w:hAnsi="Times New Roman"/>
          <w:i/>
          <w:lang w:val="sk-SK"/>
        </w:rPr>
        <w:tab/>
        <w:t>Utajované a dôverné údaje</w:t>
      </w:r>
    </w:p>
    <w:tbl>
      <w:tblPr>
        <w:tblW w:w="9468"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2324"/>
        <w:gridCol w:w="3128"/>
        <w:gridCol w:w="3296"/>
      </w:tblGrid>
      <w:tr w:rsidR="00FB003D" w:rsidTr="00DA7409">
        <w:trPr>
          <w:cantSplit/>
          <w:trHeight w:val="375"/>
        </w:trPr>
        <w:tc>
          <w:tcPr>
            <w:tcW w:w="720" w:type="dxa"/>
            <w:shd w:val="pct10" w:color="000000" w:fill="FFFFFF"/>
          </w:tcPr>
          <w:p w:rsidR="00FB003D" w:rsidRDefault="00FB003D" w:rsidP="00DA7409">
            <w:pPr>
              <w:pStyle w:val="Pta"/>
              <w:tabs>
                <w:tab w:val="clear" w:pos="4536"/>
                <w:tab w:val="clear" w:pos="9072"/>
              </w:tabs>
              <w:jc w:val="center"/>
            </w:pPr>
            <w:r>
              <w:t>P. č.</w:t>
            </w:r>
          </w:p>
        </w:tc>
        <w:tc>
          <w:tcPr>
            <w:tcW w:w="2324" w:type="dxa"/>
            <w:shd w:val="pct10" w:color="000000" w:fill="FFFFFF"/>
            <w:vAlign w:val="center"/>
          </w:tcPr>
          <w:p w:rsidR="00FB003D" w:rsidRDefault="00FB003D" w:rsidP="00DA7409">
            <w:pPr>
              <w:pStyle w:val="Pta"/>
              <w:tabs>
                <w:tab w:val="clear" w:pos="4536"/>
                <w:tab w:val="clear" w:pos="9072"/>
              </w:tabs>
            </w:pPr>
            <w:r>
              <w:t>Označenie príslušného bodu žiadosti</w:t>
            </w:r>
          </w:p>
        </w:tc>
        <w:tc>
          <w:tcPr>
            <w:tcW w:w="3128" w:type="dxa"/>
            <w:shd w:val="pct10" w:color="000000" w:fill="FFFFFF"/>
            <w:vAlign w:val="center"/>
          </w:tcPr>
          <w:p w:rsidR="00FB003D" w:rsidRDefault="00FB003D" w:rsidP="00DA7409">
            <w:pPr>
              <w:pStyle w:val="Pta"/>
              <w:tabs>
                <w:tab w:val="clear" w:pos="4536"/>
                <w:tab w:val="clear" w:pos="9072"/>
              </w:tabs>
            </w:pPr>
            <w:r>
              <w:t>Utajovaný/dôverný údaj</w:t>
            </w:r>
          </w:p>
        </w:tc>
        <w:tc>
          <w:tcPr>
            <w:tcW w:w="3296" w:type="dxa"/>
            <w:shd w:val="pct10" w:color="000000" w:fill="FFFFFF"/>
            <w:vAlign w:val="center"/>
          </w:tcPr>
          <w:p w:rsidR="00FB003D" w:rsidRDefault="00FB003D" w:rsidP="00DA7409">
            <w:pPr>
              <w:pStyle w:val="Pta"/>
              <w:tabs>
                <w:tab w:val="clear" w:pos="4536"/>
                <w:tab w:val="clear" w:pos="9072"/>
              </w:tabs>
            </w:pPr>
            <w:r>
              <w:t>Dôvody, pre ktoré je tento údaj považovaný za utajovaný/dôverný</w:t>
            </w:r>
          </w:p>
        </w:tc>
      </w:tr>
      <w:tr w:rsidR="00FB003D" w:rsidTr="00DA7409">
        <w:tc>
          <w:tcPr>
            <w:tcW w:w="720" w:type="dxa"/>
            <w:shd w:val="clear" w:color="auto" w:fill="FFFFFF"/>
          </w:tcPr>
          <w:p w:rsidR="00FB003D" w:rsidRDefault="00FB003D" w:rsidP="00DA7409">
            <w:pPr>
              <w:pStyle w:val="Zkladntext2"/>
              <w:jc w:val="center"/>
            </w:pPr>
            <w:r>
              <w:t>1.</w:t>
            </w:r>
          </w:p>
        </w:tc>
        <w:tc>
          <w:tcPr>
            <w:tcW w:w="2324" w:type="dxa"/>
            <w:shd w:val="clear" w:color="auto" w:fill="FFFFFF"/>
            <w:vAlign w:val="center"/>
          </w:tcPr>
          <w:p w:rsidR="00FB003D" w:rsidRDefault="00FB003D" w:rsidP="00DA7409">
            <w:pPr>
              <w:pStyle w:val="Zkladntext2"/>
            </w:pPr>
          </w:p>
        </w:tc>
        <w:tc>
          <w:tcPr>
            <w:tcW w:w="3128" w:type="dxa"/>
            <w:shd w:val="clear" w:color="auto" w:fill="FFFFFF"/>
            <w:vAlign w:val="center"/>
          </w:tcPr>
          <w:p w:rsidR="00FB003D" w:rsidRDefault="00FB003D" w:rsidP="00DA7409">
            <w:pPr>
              <w:pStyle w:val="Zkladntext2"/>
            </w:pPr>
            <w:r>
              <w:t>žiadne</w:t>
            </w:r>
          </w:p>
        </w:tc>
        <w:tc>
          <w:tcPr>
            <w:tcW w:w="3296" w:type="dxa"/>
            <w:shd w:val="clear" w:color="auto" w:fill="FFFFFF"/>
            <w:vAlign w:val="center"/>
          </w:tcPr>
          <w:p w:rsidR="00FB003D" w:rsidRDefault="00FB003D" w:rsidP="00DA7409">
            <w:pPr>
              <w:pStyle w:val="Zkladntext2"/>
            </w:pPr>
          </w:p>
        </w:tc>
      </w:tr>
    </w:tbl>
    <w:p w:rsidR="00FB003D" w:rsidRDefault="00FB003D" w:rsidP="00FB003D">
      <w:pPr>
        <w:pStyle w:val="Nadpis3"/>
        <w:ind w:left="709" w:hanging="709"/>
        <w:rPr>
          <w:sz w:val="28"/>
          <w:lang w:val="sk-SK"/>
        </w:rPr>
      </w:pPr>
    </w:p>
    <w:p w:rsidR="00FB003D" w:rsidRDefault="00FB003D" w:rsidP="00FB003D">
      <w:pPr>
        <w:pStyle w:val="Nadpis3"/>
        <w:ind w:left="709" w:hanging="709"/>
        <w:rPr>
          <w:sz w:val="28"/>
          <w:lang w:val="sk-SK"/>
        </w:rPr>
      </w:pPr>
    </w:p>
    <w:p w:rsidR="00FB003D" w:rsidRDefault="00FB003D" w:rsidP="00FB003D">
      <w:pPr>
        <w:pStyle w:val="Nadpis3"/>
        <w:ind w:left="709" w:hanging="709"/>
        <w:rPr>
          <w:sz w:val="28"/>
          <w:lang w:val="sk-SK"/>
        </w:rPr>
      </w:pPr>
      <w:r>
        <w:rPr>
          <w:sz w:val="28"/>
          <w:lang w:val="sk-SK"/>
        </w:rPr>
        <w:t xml:space="preserve">B </w:t>
      </w:r>
      <w:r>
        <w:rPr>
          <w:sz w:val="28"/>
          <w:lang w:val="sk-SK"/>
        </w:rPr>
        <w:tab/>
        <w:t xml:space="preserve">Údaje o prevádzke a jej umiestnení </w:t>
      </w:r>
    </w:p>
    <w:p w:rsidR="00FB003D" w:rsidRDefault="00FB003D" w:rsidP="00FB003D"/>
    <w:p w:rsidR="00FB003D" w:rsidRDefault="00FB003D" w:rsidP="00FB003D">
      <w:pPr>
        <w:pStyle w:val="Zkladntext3"/>
        <w:ind w:left="709" w:hanging="709"/>
        <w:jc w:val="both"/>
        <w:rPr>
          <w:i/>
        </w:rPr>
      </w:pPr>
      <w:r>
        <w:rPr>
          <w:i/>
        </w:rPr>
        <w:t>1.</w:t>
      </w:r>
      <w:r>
        <w:rPr>
          <w:i/>
        </w:rPr>
        <w:tab/>
      </w:r>
      <w:bookmarkStart w:id="0" w:name="_Toc505523054"/>
      <w:r>
        <w:rPr>
          <w:i/>
        </w:rPr>
        <w:t xml:space="preserve">Všeobecná charakteristika prevádzky z hľadiska technického, výroby a </w:t>
      </w:r>
      <w:bookmarkEnd w:id="0"/>
      <w:r>
        <w:rPr>
          <w:i/>
        </w:rPr>
        <w:t>služieb</w:t>
      </w:r>
    </w:p>
    <w:tbl>
      <w:tblPr>
        <w:tblW w:w="95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8782"/>
      </w:tblGrid>
      <w:tr w:rsidR="00FB003D" w:rsidTr="00DA7409">
        <w:trPr>
          <w:trHeight w:val="248"/>
        </w:trPr>
        <w:tc>
          <w:tcPr>
            <w:tcW w:w="720" w:type="dxa"/>
            <w:shd w:val="pct10" w:color="000000" w:fill="FFFFFF"/>
          </w:tcPr>
          <w:p w:rsidR="00FB003D" w:rsidRDefault="00FB003D" w:rsidP="00DA7409">
            <w:pPr>
              <w:pStyle w:val="Textpoznmkypodiarou"/>
              <w:jc w:val="center"/>
            </w:pPr>
            <w:r>
              <w:t>P. č.</w:t>
            </w:r>
          </w:p>
        </w:tc>
        <w:tc>
          <w:tcPr>
            <w:tcW w:w="8782" w:type="dxa"/>
            <w:shd w:val="pct10" w:color="000000" w:fill="FFFFFF"/>
          </w:tcPr>
          <w:p w:rsidR="00FB003D" w:rsidRDefault="00FB003D" w:rsidP="00DA7409">
            <w:pPr>
              <w:pStyle w:val="Textpoznmkypodiarou"/>
            </w:pPr>
            <w:r>
              <w:t>Opis prevádzky</w:t>
            </w:r>
          </w:p>
        </w:tc>
      </w:tr>
      <w:tr w:rsidR="00FB003D" w:rsidTr="00DA7409">
        <w:tc>
          <w:tcPr>
            <w:tcW w:w="720" w:type="dxa"/>
          </w:tcPr>
          <w:p w:rsidR="00FB003D" w:rsidRDefault="00FB003D" w:rsidP="00DA7409">
            <w:pPr>
              <w:pStyle w:val="Zkladntext2"/>
            </w:pPr>
          </w:p>
        </w:tc>
        <w:tc>
          <w:tcPr>
            <w:tcW w:w="8782" w:type="dxa"/>
          </w:tcPr>
          <w:p w:rsidR="00FB003D" w:rsidRPr="00A44D60" w:rsidRDefault="00FB003D" w:rsidP="00746419">
            <w:pPr>
              <w:pStyle w:val="Zkladntext2"/>
            </w:pPr>
            <w:r w:rsidRPr="00A44D60">
              <w:t xml:space="preserve">      Prevádzka je zariadením na zneškodňovanie ostatných odpadov činnosťou D1</w:t>
            </w:r>
            <w:r w:rsidRPr="00D46094">
              <w:t xml:space="preserve">(podľa prílohy č.2 </w:t>
            </w:r>
            <w:r>
              <w:t xml:space="preserve"> zákona MŽP SR č. 79/2015 </w:t>
            </w:r>
            <w:proofErr w:type="spellStart"/>
            <w:r>
              <w:t>Z.z</w:t>
            </w:r>
            <w:proofErr w:type="spellEnd"/>
            <w:r>
              <w:t>. o odpadoch</w:t>
            </w:r>
            <w:r w:rsidRPr="00D46094">
              <w:t>).</w:t>
            </w:r>
            <w:r w:rsidRPr="00A44D60">
              <w:t xml:space="preserve">  </w:t>
            </w:r>
          </w:p>
          <w:p w:rsidR="00FB003D" w:rsidRPr="007F6416" w:rsidRDefault="00FB003D" w:rsidP="00DA7409">
            <w:pPr>
              <w:pStyle w:val="Zkladntext2"/>
              <w:rPr>
                <w:color w:val="FF0000"/>
              </w:rPr>
            </w:pPr>
          </w:p>
          <w:p w:rsidR="00FB003D" w:rsidRDefault="00FB003D" w:rsidP="00DA7409">
            <w:pPr>
              <w:pStyle w:val="Zkladntext2"/>
            </w:pPr>
            <w:r w:rsidRPr="007F6416">
              <w:rPr>
                <w:color w:val="FF0000"/>
              </w:rPr>
              <w:t xml:space="preserve">    </w:t>
            </w:r>
            <w:r w:rsidRPr="00A44D60">
              <w:t>Prevádzka je situovaná v katastri obce Cerová</w:t>
            </w:r>
            <w:r>
              <w:t>, teleso skládky</w:t>
            </w:r>
            <w:r w:rsidRPr="00A44D60">
              <w:t xml:space="preserve"> na </w:t>
            </w:r>
            <w:r w:rsidRPr="00CB527C">
              <w:t>parcele č.786</w:t>
            </w:r>
            <w:r>
              <w:t>/</w:t>
            </w:r>
            <w:r w:rsidR="0083339E">
              <w:t>33</w:t>
            </w:r>
            <w:r w:rsidRPr="00A44D60">
              <w:t xml:space="preserve">. </w:t>
            </w:r>
            <w:proofErr w:type="spellStart"/>
            <w:r w:rsidRPr="00A44D60">
              <w:t>k.ú</w:t>
            </w:r>
            <w:proofErr w:type="spellEnd"/>
            <w:r w:rsidRPr="00A44D60">
              <w:t>. Cerová Lieskové.</w:t>
            </w:r>
            <w:r>
              <w:t xml:space="preserve"> </w:t>
            </w:r>
          </w:p>
          <w:p w:rsidR="00716157" w:rsidRDefault="00716157" w:rsidP="00DA7409">
            <w:pPr>
              <w:pStyle w:val="Zkladntext2"/>
              <w:rPr>
                <w:color w:val="FF0000"/>
              </w:rPr>
            </w:pPr>
          </w:p>
          <w:p w:rsidR="00FB003D" w:rsidRPr="005F3EE1" w:rsidRDefault="00FB003D" w:rsidP="00DA7409">
            <w:pPr>
              <w:pStyle w:val="Zkladntext2"/>
            </w:pPr>
            <w:r w:rsidRPr="005F3EE1">
              <w:t>Kapacita II. etapy skládky predstavuje 129 800 m</w:t>
            </w:r>
            <w:r w:rsidRPr="005F3EE1">
              <w:rPr>
                <w:vertAlign w:val="superscript"/>
              </w:rPr>
              <w:t>3.</w:t>
            </w:r>
            <w:r w:rsidRPr="005F3EE1">
              <w:t xml:space="preserve"> II. etapa je rozdelená na 1 a 2 kazetu.</w:t>
            </w:r>
          </w:p>
          <w:p w:rsidR="00716157" w:rsidRPr="005F3EE1" w:rsidRDefault="00716157" w:rsidP="00DA7409">
            <w:pPr>
              <w:pStyle w:val="Zkladntext2"/>
            </w:pPr>
            <w:r w:rsidRPr="005F3EE1">
              <w:t>Kapacita 1 kazety predstavuje : 61 800 m</w:t>
            </w:r>
            <w:r w:rsidRPr="005F3EE1">
              <w:rPr>
                <w:vertAlign w:val="superscript"/>
              </w:rPr>
              <w:t>3</w:t>
            </w:r>
            <w:r w:rsidRPr="005F3EE1">
              <w:t>.</w:t>
            </w:r>
          </w:p>
          <w:p w:rsidR="00FB003D" w:rsidRDefault="00FB003D" w:rsidP="00DA7409">
            <w:pPr>
              <w:pStyle w:val="Zkladntext2"/>
            </w:pPr>
          </w:p>
          <w:p w:rsidR="005F3EE1" w:rsidRDefault="005F3EE1" w:rsidP="00FF1652">
            <w:pPr>
              <w:pStyle w:val="Zkladntext2"/>
            </w:pPr>
          </w:p>
        </w:tc>
      </w:tr>
    </w:tbl>
    <w:p w:rsidR="00FB003D" w:rsidRDefault="00FB003D" w:rsidP="00FB003D">
      <w:pPr>
        <w:pStyle w:val="slovanzoznam2"/>
        <w:numPr>
          <w:ilvl w:val="0"/>
          <w:numId w:val="0"/>
        </w:numPr>
        <w:ind w:left="709" w:hanging="709"/>
        <w:jc w:val="both"/>
        <w:rPr>
          <w:rFonts w:ascii="Times New Roman" w:hAnsi="Times New Roman"/>
          <w:szCs w:val="24"/>
        </w:rPr>
      </w:pPr>
      <w:bookmarkStart w:id="1" w:name="_Toc505523055"/>
    </w:p>
    <w:p w:rsidR="00FB003D" w:rsidRDefault="00FB003D" w:rsidP="00FB003D">
      <w:pPr>
        <w:pStyle w:val="slovanzoznam2"/>
        <w:numPr>
          <w:ilvl w:val="0"/>
          <w:numId w:val="0"/>
        </w:numPr>
        <w:ind w:left="-426"/>
        <w:jc w:val="both"/>
        <w:rPr>
          <w:rFonts w:ascii="Times New Roman" w:hAnsi="Times New Roman"/>
          <w:i/>
        </w:rPr>
      </w:pPr>
      <w:r>
        <w:rPr>
          <w:rFonts w:ascii="Times New Roman" w:hAnsi="Times New Roman"/>
          <w:b/>
          <w:i/>
        </w:rPr>
        <w:t>2.</w:t>
      </w:r>
      <w:r>
        <w:rPr>
          <w:rFonts w:ascii="Times New Roman" w:hAnsi="Times New Roman"/>
          <w:b/>
          <w:i/>
        </w:rPr>
        <w:tab/>
        <w:t xml:space="preserve">Mapový list lokalizujúci umiestnenie </w:t>
      </w:r>
      <w:bookmarkEnd w:id="1"/>
      <w:r>
        <w:rPr>
          <w:rFonts w:ascii="Times New Roman" w:hAnsi="Times New Roman"/>
          <w:b/>
          <w:i/>
        </w:rPr>
        <w:t>povoľovanej prevádzky v rámci celého závodu</w:t>
      </w:r>
    </w:p>
    <w:tbl>
      <w:tblPr>
        <w:tblW w:w="95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885"/>
        <w:gridCol w:w="2835"/>
        <w:gridCol w:w="1060"/>
      </w:tblGrid>
      <w:tr w:rsidR="00FB003D" w:rsidTr="00DA7409">
        <w:tc>
          <w:tcPr>
            <w:tcW w:w="720" w:type="dxa"/>
            <w:shd w:val="pct10" w:color="000000" w:fill="FFFFFF"/>
          </w:tcPr>
          <w:p w:rsidR="00FB003D" w:rsidRDefault="00FB003D" w:rsidP="00DA7409">
            <w:pPr>
              <w:jc w:val="center"/>
              <w:rPr>
                <w:sz w:val="20"/>
              </w:rPr>
            </w:pPr>
            <w:r>
              <w:rPr>
                <w:sz w:val="20"/>
              </w:rPr>
              <w:t>P. č.</w:t>
            </w:r>
          </w:p>
        </w:tc>
        <w:tc>
          <w:tcPr>
            <w:tcW w:w="4885" w:type="dxa"/>
            <w:shd w:val="pct10" w:color="000000" w:fill="FFFFFF"/>
          </w:tcPr>
          <w:p w:rsidR="00FB003D" w:rsidRDefault="00FB003D" w:rsidP="00DA7409">
            <w:pPr>
              <w:pStyle w:val="Vysvtlivka"/>
              <w:widowControl/>
              <w:spacing w:line="240" w:lineRule="auto"/>
              <w:jc w:val="left"/>
            </w:pPr>
            <w:r>
              <w:t>Názov listu</w:t>
            </w:r>
          </w:p>
        </w:tc>
        <w:tc>
          <w:tcPr>
            <w:tcW w:w="2835" w:type="dxa"/>
            <w:shd w:val="pct10" w:color="000000" w:fill="FFFFFF"/>
          </w:tcPr>
          <w:p w:rsidR="00FB003D" w:rsidRDefault="00FB003D" w:rsidP="00DA7409">
            <w:pPr>
              <w:rPr>
                <w:sz w:val="20"/>
              </w:rPr>
            </w:pPr>
            <w:r>
              <w:rPr>
                <w:sz w:val="20"/>
              </w:rPr>
              <w:t>Referenčné číslo mapového listu z katastrálnych máp</w:t>
            </w:r>
          </w:p>
        </w:tc>
        <w:tc>
          <w:tcPr>
            <w:tcW w:w="1060" w:type="dxa"/>
            <w:shd w:val="pct10" w:color="000000" w:fill="FFFFFF"/>
          </w:tcPr>
          <w:p w:rsidR="00FB003D" w:rsidRDefault="00FB003D" w:rsidP="00DA7409">
            <w:pPr>
              <w:pStyle w:val="Obsah2"/>
            </w:pPr>
            <w:r>
              <w:t>Príloha č.</w:t>
            </w:r>
          </w:p>
        </w:tc>
      </w:tr>
      <w:tr w:rsidR="00FB003D" w:rsidTr="00DA7409">
        <w:trPr>
          <w:trHeight w:val="283"/>
        </w:trPr>
        <w:tc>
          <w:tcPr>
            <w:tcW w:w="720" w:type="dxa"/>
          </w:tcPr>
          <w:p w:rsidR="00FB003D" w:rsidRPr="0083339E" w:rsidRDefault="0083339E" w:rsidP="00DA7409">
            <w:pPr>
              <w:pStyle w:val="Zkladntext2"/>
              <w:jc w:val="center"/>
            </w:pPr>
            <w:r w:rsidRPr="0083339E">
              <w:t>1</w:t>
            </w:r>
            <w:r w:rsidR="00FB003D" w:rsidRPr="0083339E">
              <w:t>.</w:t>
            </w:r>
          </w:p>
        </w:tc>
        <w:tc>
          <w:tcPr>
            <w:tcW w:w="4885" w:type="dxa"/>
          </w:tcPr>
          <w:p w:rsidR="00FB003D" w:rsidRPr="0083339E" w:rsidRDefault="00FB003D" w:rsidP="00DA7409">
            <w:pPr>
              <w:pStyle w:val="Zkladntext2"/>
            </w:pPr>
            <w:r w:rsidRPr="0083339E">
              <w:t>Kópia katastrálnej mapy</w:t>
            </w:r>
          </w:p>
        </w:tc>
        <w:tc>
          <w:tcPr>
            <w:tcW w:w="2835" w:type="dxa"/>
          </w:tcPr>
          <w:p w:rsidR="00FB003D" w:rsidRPr="0083339E" w:rsidRDefault="00FB003D" w:rsidP="00DA7409">
            <w:pPr>
              <w:pStyle w:val="Zkladntext2"/>
              <w:rPr>
                <w:color w:val="FF0000"/>
              </w:rPr>
            </w:pPr>
          </w:p>
        </w:tc>
        <w:tc>
          <w:tcPr>
            <w:tcW w:w="1060" w:type="dxa"/>
          </w:tcPr>
          <w:p w:rsidR="00FB003D" w:rsidRPr="00107563" w:rsidRDefault="00F1504F" w:rsidP="00DA7409">
            <w:pPr>
              <w:pStyle w:val="Zkladntext2"/>
            </w:pPr>
            <w:r>
              <w:t>4</w:t>
            </w:r>
          </w:p>
        </w:tc>
      </w:tr>
    </w:tbl>
    <w:p w:rsidR="00FB003D" w:rsidRDefault="00FB003D" w:rsidP="00FB003D">
      <w:pPr>
        <w:pStyle w:val="Zkladntext"/>
      </w:pPr>
    </w:p>
    <w:p w:rsidR="00FB003D" w:rsidRDefault="00FB003D" w:rsidP="00FB003D">
      <w:pPr>
        <w:pStyle w:val="Zkladntext"/>
      </w:pPr>
    </w:p>
    <w:p w:rsidR="002B0B81" w:rsidRDefault="002B0B81" w:rsidP="00FB003D">
      <w:pPr>
        <w:pStyle w:val="Zkladntext"/>
      </w:pPr>
    </w:p>
    <w:p w:rsidR="002B0B81" w:rsidRDefault="002B0B81" w:rsidP="00FB003D">
      <w:pPr>
        <w:pStyle w:val="Zkladntext"/>
      </w:pPr>
    </w:p>
    <w:p w:rsidR="002B0B81" w:rsidRDefault="002B0B81" w:rsidP="00FB003D">
      <w:pPr>
        <w:pStyle w:val="Zkladntext"/>
      </w:pPr>
    </w:p>
    <w:p w:rsidR="002B0B81" w:rsidRDefault="002B0B81" w:rsidP="00FB003D">
      <w:pPr>
        <w:pStyle w:val="Zkladntext"/>
      </w:pPr>
    </w:p>
    <w:p w:rsidR="00FB003D" w:rsidRDefault="00FB003D" w:rsidP="00FB003D">
      <w:pPr>
        <w:pStyle w:val="slovanzoznam2"/>
        <w:numPr>
          <w:ilvl w:val="0"/>
          <w:numId w:val="18"/>
        </w:numPr>
        <w:ind w:hanging="1122"/>
        <w:jc w:val="both"/>
        <w:rPr>
          <w:rFonts w:ascii="Times New Roman" w:hAnsi="Times New Roman"/>
          <w:b/>
          <w:i/>
        </w:rPr>
      </w:pPr>
      <w:bookmarkStart w:id="2" w:name="_Toc505523056"/>
      <w:r>
        <w:rPr>
          <w:rFonts w:ascii="Times New Roman" w:hAnsi="Times New Roman"/>
          <w:b/>
          <w:i/>
        </w:rPr>
        <w:lastRenderedPageBreak/>
        <w:t>Opis prevádzky</w:t>
      </w:r>
      <w:bookmarkEnd w:id="2"/>
    </w:p>
    <w:p w:rsidR="00FB003D" w:rsidRDefault="00FB003D" w:rsidP="00FB003D">
      <w:pPr>
        <w:overflowPunct w:val="0"/>
        <w:autoSpaceDE w:val="0"/>
        <w:autoSpaceDN w:val="0"/>
        <w:adjustRightInd w:val="0"/>
        <w:spacing w:before="80"/>
        <w:textAlignment w:val="baseline"/>
        <w:rPr>
          <w:b/>
          <w:sz w:val="22"/>
          <w:szCs w:val="22"/>
        </w:rPr>
      </w:pPr>
    </w:p>
    <w:p w:rsidR="00FF1652" w:rsidRPr="005F3EE1" w:rsidRDefault="00FF1652" w:rsidP="00FF1652">
      <w:pPr>
        <w:pStyle w:val="Default"/>
        <w:rPr>
          <w:b/>
          <w:color w:val="auto"/>
          <w:sz w:val="22"/>
          <w:szCs w:val="22"/>
        </w:rPr>
      </w:pPr>
      <w:r w:rsidRPr="005F3EE1">
        <w:rPr>
          <w:b/>
          <w:color w:val="auto"/>
          <w:sz w:val="22"/>
          <w:szCs w:val="22"/>
        </w:rPr>
        <w:t>Teleso skládky II. etapa</w:t>
      </w:r>
      <w:r>
        <w:rPr>
          <w:b/>
          <w:color w:val="auto"/>
          <w:sz w:val="22"/>
          <w:szCs w:val="22"/>
        </w:rPr>
        <w:t>, 1. kazeta.</w:t>
      </w:r>
    </w:p>
    <w:p w:rsidR="00FF1652" w:rsidRPr="005F3EE1" w:rsidRDefault="00FF1652" w:rsidP="00FF1652">
      <w:pPr>
        <w:pStyle w:val="Default"/>
        <w:rPr>
          <w:b/>
          <w:color w:val="auto"/>
          <w:sz w:val="20"/>
          <w:szCs w:val="20"/>
        </w:rPr>
      </w:pPr>
    </w:p>
    <w:p w:rsidR="00FF1652" w:rsidRPr="005F3EE1" w:rsidRDefault="00FF1652" w:rsidP="00FF1652">
      <w:pPr>
        <w:pStyle w:val="Default"/>
        <w:rPr>
          <w:i/>
          <w:color w:val="auto"/>
          <w:sz w:val="20"/>
          <w:szCs w:val="20"/>
        </w:rPr>
      </w:pPr>
      <w:r w:rsidRPr="005F3EE1">
        <w:rPr>
          <w:i/>
          <w:color w:val="auto"/>
          <w:sz w:val="20"/>
          <w:szCs w:val="20"/>
        </w:rPr>
        <w:t>Spôsob tesnenia skládky</w:t>
      </w:r>
    </w:p>
    <w:p w:rsidR="00FF1652" w:rsidRPr="005F3EE1" w:rsidRDefault="00FF1652" w:rsidP="00FF1652">
      <w:pPr>
        <w:numPr>
          <w:ilvl w:val="12"/>
          <w:numId w:val="0"/>
        </w:numPr>
        <w:tabs>
          <w:tab w:val="left" w:pos="567"/>
          <w:tab w:val="left" w:pos="5245"/>
        </w:tabs>
        <w:jc w:val="both"/>
        <w:rPr>
          <w:sz w:val="20"/>
          <w:szCs w:val="20"/>
        </w:rPr>
      </w:pPr>
      <w:r w:rsidRPr="005F3EE1">
        <w:rPr>
          <w:sz w:val="20"/>
          <w:szCs w:val="20"/>
        </w:rPr>
        <w:tab/>
        <w:t xml:space="preserve">Tesnenie skládky je dvojvrstvové s hrúbkou jednej vrstvy </w:t>
      </w:r>
      <w:smartTag w:uri="urn:schemas-microsoft-com:office:smarttags" w:element="metricconverter">
        <w:smartTagPr>
          <w:attr w:name="ProductID" w:val="250 mm"/>
        </w:smartTagPr>
        <w:r w:rsidRPr="005F3EE1">
          <w:rPr>
            <w:sz w:val="20"/>
            <w:szCs w:val="20"/>
          </w:rPr>
          <w:t>250 mm</w:t>
        </w:r>
      </w:smartTag>
      <w:r w:rsidRPr="005F3EE1">
        <w:rPr>
          <w:sz w:val="20"/>
          <w:szCs w:val="20"/>
        </w:rPr>
        <w:t xml:space="preserve"> v zhutnenom stave. Tesniace vrstvy skládky sú rovnako ako podložie skládky chránené pred </w:t>
      </w:r>
      <w:proofErr w:type="spellStart"/>
      <w:r w:rsidRPr="005F3EE1">
        <w:rPr>
          <w:sz w:val="20"/>
          <w:szCs w:val="20"/>
        </w:rPr>
        <w:t>nežiadúcimi</w:t>
      </w:r>
      <w:proofErr w:type="spellEnd"/>
      <w:r w:rsidRPr="005F3EE1">
        <w:rPr>
          <w:sz w:val="20"/>
          <w:szCs w:val="20"/>
        </w:rPr>
        <w:t xml:space="preserve"> účinkami poveternostných vplyvov (kaluže, vysušenie, povrchová erózia, mráz) a mechanickým poškodením. </w:t>
      </w:r>
    </w:p>
    <w:p w:rsidR="00FF1652" w:rsidRPr="005F3EE1" w:rsidRDefault="00FF1652" w:rsidP="00FF1652">
      <w:pPr>
        <w:tabs>
          <w:tab w:val="left" w:pos="567"/>
          <w:tab w:val="left" w:pos="2127"/>
          <w:tab w:val="left" w:pos="5245"/>
        </w:tabs>
        <w:jc w:val="both"/>
        <w:rPr>
          <w:sz w:val="20"/>
          <w:szCs w:val="20"/>
        </w:rPr>
      </w:pPr>
      <w:r w:rsidRPr="005F3EE1">
        <w:rPr>
          <w:sz w:val="20"/>
          <w:szCs w:val="20"/>
        </w:rPr>
        <w:tab/>
        <w:t>Pre tesnenie kazety skládky na dne i na svahoch je fólia s hladkým povrchom. Jednotlivé pásy fólie sú spojené čo najmenším počtom zvarov. Toto tesnenie je fóliou z polyetylénu vysokej hustoty (HDPE) s mechanickou, chemickou a biologickou stálosťou nasledujúcich parametrov:</w:t>
      </w:r>
    </w:p>
    <w:p w:rsidR="00FF1652" w:rsidRPr="005F3EE1" w:rsidRDefault="00FF1652" w:rsidP="00FF1652">
      <w:pPr>
        <w:tabs>
          <w:tab w:val="left" w:pos="567"/>
          <w:tab w:val="left" w:pos="2127"/>
          <w:tab w:val="left" w:pos="5245"/>
        </w:tabs>
        <w:jc w:val="both"/>
        <w:rPr>
          <w:sz w:val="20"/>
          <w:szCs w:val="20"/>
        </w:rPr>
      </w:pPr>
    </w:p>
    <w:p w:rsidR="00FF1652" w:rsidRPr="005F3EE1" w:rsidRDefault="00FF1652" w:rsidP="00FF1652">
      <w:pPr>
        <w:numPr>
          <w:ilvl w:val="0"/>
          <w:numId w:val="13"/>
        </w:numPr>
        <w:tabs>
          <w:tab w:val="left" w:pos="567"/>
          <w:tab w:val="left" w:pos="2127"/>
          <w:tab w:val="left" w:pos="5245"/>
        </w:tabs>
        <w:jc w:val="both"/>
        <w:rPr>
          <w:sz w:val="20"/>
          <w:szCs w:val="20"/>
        </w:rPr>
      </w:pPr>
      <w:r w:rsidRPr="005F3EE1">
        <w:rPr>
          <w:sz w:val="20"/>
          <w:szCs w:val="20"/>
        </w:rPr>
        <w:t xml:space="preserve">materiál             nízkotlakový polyetylén, stabilizovaný proti UV žiareniu, min. </w:t>
      </w:r>
      <w:smartTag w:uri="urn:schemas-microsoft-com:office:smarttags" w:element="metricconverter">
        <w:smartTagPr>
          <w:attr w:name="ProductID" w:val="0,942 g"/>
        </w:smartTagPr>
        <w:r w:rsidRPr="005F3EE1">
          <w:rPr>
            <w:sz w:val="20"/>
            <w:szCs w:val="20"/>
          </w:rPr>
          <w:t>0,942 g</w:t>
        </w:r>
      </w:smartTag>
      <w:r w:rsidRPr="005F3EE1">
        <w:rPr>
          <w:sz w:val="20"/>
          <w:szCs w:val="20"/>
        </w:rPr>
        <w:t>.m</w:t>
      </w:r>
      <w:r w:rsidRPr="005F3EE1">
        <w:rPr>
          <w:sz w:val="20"/>
          <w:szCs w:val="20"/>
          <w:vertAlign w:val="superscript"/>
        </w:rPr>
        <w:t>-2</w:t>
      </w:r>
    </w:p>
    <w:p w:rsidR="00FF1652" w:rsidRPr="005F3EE1" w:rsidRDefault="00FF1652" w:rsidP="00FF1652">
      <w:pPr>
        <w:numPr>
          <w:ilvl w:val="0"/>
          <w:numId w:val="13"/>
        </w:numPr>
        <w:tabs>
          <w:tab w:val="left" w:pos="567"/>
          <w:tab w:val="left" w:pos="2127"/>
          <w:tab w:val="left" w:pos="5245"/>
        </w:tabs>
        <w:jc w:val="both"/>
        <w:rPr>
          <w:sz w:val="20"/>
          <w:szCs w:val="20"/>
        </w:rPr>
      </w:pPr>
      <w:r w:rsidRPr="005F3EE1">
        <w:rPr>
          <w:sz w:val="20"/>
          <w:szCs w:val="20"/>
        </w:rPr>
        <w:t xml:space="preserve">hrúbka fólie </w:t>
      </w:r>
      <w:r w:rsidRPr="005F3EE1">
        <w:rPr>
          <w:sz w:val="20"/>
          <w:szCs w:val="20"/>
        </w:rPr>
        <w:tab/>
      </w:r>
      <w:smartTag w:uri="urn:schemas-microsoft-com:office:smarttags" w:element="metricconverter">
        <w:smartTagPr>
          <w:attr w:name="ProductID" w:val="1,5 mm"/>
        </w:smartTagPr>
        <w:r w:rsidRPr="005F3EE1">
          <w:rPr>
            <w:sz w:val="20"/>
            <w:szCs w:val="20"/>
          </w:rPr>
          <w:t>1,5 mm</w:t>
        </w:r>
      </w:smartTag>
    </w:p>
    <w:p w:rsidR="00FF1652" w:rsidRPr="005F3EE1" w:rsidRDefault="00FF1652" w:rsidP="00FF1652">
      <w:pPr>
        <w:numPr>
          <w:ilvl w:val="0"/>
          <w:numId w:val="13"/>
        </w:numPr>
        <w:tabs>
          <w:tab w:val="left" w:pos="567"/>
          <w:tab w:val="left" w:pos="2127"/>
          <w:tab w:val="left" w:pos="5245"/>
        </w:tabs>
        <w:jc w:val="both"/>
        <w:rPr>
          <w:sz w:val="20"/>
          <w:szCs w:val="20"/>
        </w:rPr>
      </w:pPr>
      <w:r w:rsidRPr="005F3EE1">
        <w:rPr>
          <w:sz w:val="20"/>
          <w:szCs w:val="20"/>
        </w:rPr>
        <w:t>šírka balu fólie</w:t>
      </w:r>
      <w:r w:rsidRPr="005F3EE1">
        <w:rPr>
          <w:sz w:val="20"/>
          <w:szCs w:val="20"/>
        </w:rPr>
        <w:tab/>
        <w:t xml:space="preserve">min. </w:t>
      </w:r>
      <w:smartTag w:uri="urn:schemas-microsoft-com:office:smarttags" w:element="metricconverter">
        <w:smartTagPr>
          <w:attr w:name="ProductID" w:val="7,0 m"/>
        </w:smartTagPr>
        <w:r w:rsidRPr="005F3EE1">
          <w:rPr>
            <w:sz w:val="20"/>
            <w:szCs w:val="20"/>
          </w:rPr>
          <w:t>7,0 m</w:t>
        </w:r>
      </w:smartTag>
    </w:p>
    <w:p w:rsidR="00FF1652" w:rsidRPr="005F3EE1" w:rsidRDefault="00FF1652" w:rsidP="00FF1652">
      <w:pPr>
        <w:pStyle w:val="Default"/>
        <w:jc w:val="both"/>
        <w:rPr>
          <w:rFonts w:ascii="Arial" w:hAnsi="Arial" w:cs="Arial"/>
          <w:sz w:val="20"/>
          <w:szCs w:val="20"/>
        </w:rPr>
      </w:pPr>
    </w:p>
    <w:p w:rsidR="00FF1652" w:rsidRPr="005F3EE1" w:rsidRDefault="00FF1652" w:rsidP="00FF1652">
      <w:pPr>
        <w:pStyle w:val="Default"/>
        <w:jc w:val="both"/>
        <w:rPr>
          <w:b/>
          <w:color w:val="auto"/>
          <w:sz w:val="20"/>
          <w:szCs w:val="20"/>
        </w:rPr>
      </w:pPr>
      <w:r w:rsidRPr="005F3EE1">
        <w:rPr>
          <w:sz w:val="20"/>
          <w:szCs w:val="20"/>
        </w:rPr>
        <w:tab/>
        <w:t xml:space="preserve">Pred mechanickým poškodením je fólia HDPE hr. </w:t>
      </w:r>
      <w:smartTag w:uri="urn:schemas-microsoft-com:office:smarttags" w:element="metricconverter">
        <w:smartTagPr>
          <w:attr w:name="ProductID" w:val="1,5 mm"/>
        </w:smartTagPr>
        <w:r w:rsidRPr="005F3EE1">
          <w:rPr>
            <w:sz w:val="20"/>
            <w:szCs w:val="20"/>
          </w:rPr>
          <w:t>1,5 mm</w:t>
        </w:r>
      </w:smartTag>
      <w:r w:rsidRPr="005F3EE1">
        <w:rPr>
          <w:sz w:val="20"/>
          <w:szCs w:val="20"/>
        </w:rPr>
        <w:t xml:space="preserve"> chránená netkanou </w:t>
      </w:r>
      <w:proofErr w:type="spellStart"/>
      <w:r w:rsidRPr="005F3EE1">
        <w:rPr>
          <w:sz w:val="20"/>
          <w:szCs w:val="20"/>
        </w:rPr>
        <w:t>geotextíliou</w:t>
      </w:r>
      <w:proofErr w:type="spellEnd"/>
      <w:r w:rsidRPr="005F3EE1">
        <w:rPr>
          <w:sz w:val="20"/>
          <w:szCs w:val="20"/>
        </w:rPr>
        <w:t xml:space="preserve"> gramáže </w:t>
      </w:r>
      <w:smartTag w:uri="urn:schemas-microsoft-com:office:smarttags" w:element="metricconverter">
        <w:smartTagPr>
          <w:attr w:name="ProductID" w:val="600 g"/>
        </w:smartTagPr>
        <w:r w:rsidRPr="005F3EE1">
          <w:rPr>
            <w:sz w:val="20"/>
            <w:szCs w:val="20"/>
          </w:rPr>
          <w:t>600 g</w:t>
        </w:r>
      </w:smartTag>
      <w:r w:rsidRPr="005F3EE1">
        <w:rPr>
          <w:sz w:val="20"/>
          <w:szCs w:val="20"/>
        </w:rPr>
        <w:t>.m</w:t>
      </w:r>
      <w:r w:rsidRPr="005F3EE1">
        <w:rPr>
          <w:sz w:val="20"/>
          <w:szCs w:val="20"/>
          <w:vertAlign w:val="superscript"/>
        </w:rPr>
        <w:t>-2</w:t>
      </w:r>
      <w:r w:rsidRPr="005F3EE1">
        <w:rPr>
          <w:sz w:val="20"/>
          <w:szCs w:val="20"/>
        </w:rPr>
        <w:t xml:space="preserve">, ktorá spĺňa podmienku pre statický prieraz (CBR test) min. 5000 N a min. pevnosť v ťahu  40 </w:t>
      </w:r>
      <w:proofErr w:type="spellStart"/>
      <w:r w:rsidRPr="005F3EE1">
        <w:rPr>
          <w:sz w:val="20"/>
          <w:szCs w:val="20"/>
        </w:rPr>
        <w:t>kN</w:t>
      </w:r>
      <w:proofErr w:type="spellEnd"/>
      <w:r w:rsidRPr="005F3EE1">
        <w:rPr>
          <w:sz w:val="20"/>
          <w:szCs w:val="20"/>
        </w:rPr>
        <w:t xml:space="preserve">/m. </w:t>
      </w:r>
      <w:proofErr w:type="spellStart"/>
      <w:r w:rsidRPr="005F3EE1">
        <w:rPr>
          <w:sz w:val="20"/>
          <w:szCs w:val="20"/>
        </w:rPr>
        <w:t>Geotextília</w:t>
      </w:r>
      <w:proofErr w:type="spellEnd"/>
      <w:r w:rsidRPr="005F3EE1">
        <w:rPr>
          <w:sz w:val="20"/>
          <w:szCs w:val="20"/>
        </w:rPr>
        <w:t xml:space="preserve"> je ukladaná s presahom </w:t>
      </w:r>
      <w:smartTag w:uri="urn:schemas-microsoft-com:office:smarttags" w:element="metricconverter">
        <w:smartTagPr>
          <w:attr w:name="ProductID" w:val="15 cm"/>
        </w:smartTagPr>
        <w:r w:rsidRPr="005F3EE1">
          <w:rPr>
            <w:sz w:val="20"/>
            <w:szCs w:val="20"/>
          </w:rPr>
          <w:t>15 cm</w:t>
        </w:r>
      </w:smartTag>
      <w:r w:rsidRPr="005F3EE1">
        <w:rPr>
          <w:sz w:val="20"/>
          <w:szCs w:val="20"/>
        </w:rPr>
        <w:t xml:space="preserve"> a jednotlivé pásy sú zvarené. Na svahoch je </w:t>
      </w:r>
      <w:proofErr w:type="spellStart"/>
      <w:r w:rsidRPr="005F3EE1">
        <w:rPr>
          <w:sz w:val="20"/>
          <w:szCs w:val="20"/>
        </w:rPr>
        <w:t>geotextília</w:t>
      </w:r>
      <w:proofErr w:type="spellEnd"/>
      <w:r w:rsidRPr="005F3EE1">
        <w:rPr>
          <w:sz w:val="20"/>
          <w:szCs w:val="20"/>
        </w:rPr>
        <w:t xml:space="preserve"> uchytená rovnakým  spôsobom ako fólia, tzn. do kotviaceho rigola ohybom pásu a zásypom zeminou.</w:t>
      </w:r>
    </w:p>
    <w:p w:rsidR="00FF1652" w:rsidRPr="005F3EE1" w:rsidRDefault="00FF1652" w:rsidP="00FF1652">
      <w:pPr>
        <w:pStyle w:val="Default"/>
        <w:jc w:val="both"/>
        <w:rPr>
          <w:i/>
          <w:sz w:val="20"/>
          <w:szCs w:val="20"/>
        </w:rPr>
      </w:pPr>
    </w:p>
    <w:p w:rsidR="00FF1652" w:rsidRPr="005F3EE1" w:rsidRDefault="00FF1652" w:rsidP="00FF1652">
      <w:pPr>
        <w:pStyle w:val="Default"/>
        <w:jc w:val="both"/>
        <w:rPr>
          <w:i/>
          <w:sz w:val="20"/>
          <w:szCs w:val="20"/>
        </w:rPr>
      </w:pPr>
      <w:r w:rsidRPr="005F3EE1">
        <w:rPr>
          <w:i/>
          <w:sz w:val="20"/>
          <w:szCs w:val="20"/>
        </w:rPr>
        <w:t>Drenážny systém (SO 05)</w:t>
      </w:r>
    </w:p>
    <w:p w:rsidR="00FF1652" w:rsidRPr="005F3EE1" w:rsidRDefault="00FF1652" w:rsidP="00FF1652">
      <w:pPr>
        <w:ind w:firstLine="708"/>
        <w:jc w:val="both"/>
        <w:rPr>
          <w:sz w:val="20"/>
          <w:szCs w:val="20"/>
        </w:rPr>
      </w:pPr>
      <w:r w:rsidRPr="005F3EE1">
        <w:rPr>
          <w:sz w:val="20"/>
          <w:szCs w:val="20"/>
        </w:rPr>
        <w:t>Spodný drenážny systém umiestnený pod tesnením bude odvádzať vystupujúce podzemné vody prevažne v hornej časti telesa skládky (najmä počas realizácie výkopov).</w:t>
      </w:r>
    </w:p>
    <w:p w:rsidR="00FF1652" w:rsidRPr="005F3EE1" w:rsidRDefault="00FF1652" w:rsidP="00FF1652">
      <w:pPr>
        <w:jc w:val="both"/>
        <w:rPr>
          <w:sz w:val="20"/>
          <w:szCs w:val="20"/>
        </w:rPr>
      </w:pPr>
      <w:r w:rsidRPr="005F3EE1">
        <w:rPr>
          <w:sz w:val="20"/>
          <w:szCs w:val="20"/>
        </w:rPr>
        <w:tab/>
        <w:t>V rámci I.  etapy výstavby skládky bol vybudovaný odvodňovací drenážny systém pod prvou kazetou vrátane priľahlého úseku zvodného drénu s jeho napojením na dažďovú kanalizáciu. Drenážny systém pod kazetou v rámci II. etapy je napojený na uvedený už vybudovaný drenážny systém cez šachtu DŠ3.</w:t>
      </w:r>
    </w:p>
    <w:p w:rsidR="00FF1652" w:rsidRPr="005F3EE1" w:rsidRDefault="00FF1652" w:rsidP="00FF1652">
      <w:pPr>
        <w:pStyle w:val="Default"/>
        <w:jc w:val="both"/>
        <w:rPr>
          <w:sz w:val="20"/>
          <w:szCs w:val="20"/>
        </w:rPr>
      </w:pPr>
      <w:r w:rsidRPr="005F3EE1">
        <w:rPr>
          <w:sz w:val="20"/>
          <w:szCs w:val="20"/>
        </w:rPr>
        <w:tab/>
        <w:t xml:space="preserve">Drenážny systém je riešený v smere od napojenia na existujúce ukončenie zberného drénu „2“. Tento zberný drén profilu DN 100 bude predĺžený o 111,0 m.  Do tohto predĺženého zberného drénu </w:t>
      </w:r>
      <w:proofErr w:type="spellStart"/>
      <w:r w:rsidRPr="005F3EE1">
        <w:rPr>
          <w:sz w:val="20"/>
          <w:szCs w:val="20"/>
        </w:rPr>
        <w:t>zaúsťujú</w:t>
      </w:r>
      <w:proofErr w:type="spellEnd"/>
      <w:r w:rsidRPr="005F3EE1">
        <w:rPr>
          <w:sz w:val="20"/>
          <w:szCs w:val="20"/>
        </w:rPr>
        <w:t xml:space="preserve"> z oboch strán vedľajšie zberné drény DN 50 pod uhlom 65º. Tieto zberné drény sú od seba vo vzdialenosti 25,0 m.</w:t>
      </w:r>
      <w:r w:rsidRPr="005F3EE1">
        <w:rPr>
          <w:color w:val="FF0000"/>
          <w:sz w:val="20"/>
          <w:szCs w:val="20"/>
        </w:rPr>
        <w:t xml:space="preserve"> </w:t>
      </w:r>
      <w:r w:rsidRPr="005F3EE1">
        <w:rPr>
          <w:sz w:val="20"/>
          <w:szCs w:val="20"/>
        </w:rPr>
        <w:t xml:space="preserve">Predĺženie zberného drénu je uložené 0,5 m pod dnom jamy v celej dĺžke, čiže </w:t>
      </w:r>
      <w:proofErr w:type="spellStart"/>
      <w:r w:rsidRPr="005F3EE1">
        <w:rPr>
          <w:sz w:val="20"/>
          <w:szCs w:val="20"/>
        </w:rPr>
        <w:t>sklonovo</w:t>
      </w:r>
      <w:proofErr w:type="spellEnd"/>
      <w:r w:rsidRPr="005F3EE1">
        <w:rPr>
          <w:sz w:val="20"/>
          <w:szCs w:val="20"/>
        </w:rPr>
        <w:t xml:space="preserve"> je prispôsobený sklonu dna jamy. Drenážne potrubia sú uložené v triedenom štrku frakcie 8/16, v ryhe premennej hĺbky, šírky 800 mm pre potrubie DN100 a 400 mm pre potrubie DN50. Drenážne potrubie je obalené </w:t>
      </w:r>
      <w:proofErr w:type="spellStart"/>
      <w:r w:rsidRPr="005F3EE1">
        <w:rPr>
          <w:sz w:val="20"/>
          <w:szCs w:val="20"/>
        </w:rPr>
        <w:t>geotextíliou</w:t>
      </w:r>
      <w:proofErr w:type="spellEnd"/>
      <w:r w:rsidRPr="005F3EE1">
        <w:rPr>
          <w:sz w:val="20"/>
          <w:szCs w:val="20"/>
        </w:rPr>
        <w:t xml:space="preserve"> 200g/m</w:t>
      </w:r>
      <w:r w:rsidRPr="005F3EE1">
        <w:rPr>
          <w:sz w:val="20"/>
          <w:szCs w:val="20"/>
          <w:vertAlign w:val="superscript"/>
        </w:rPr>
        <w:t>2</w:t>
      </w:r>
      <w:r w:rsidRPr="005F3EE1">
        <w:rPr>
          <w:sz w:val="20"/>
          <w:szCs w:val="20"/>
        </w:rPr>
        <w:t xml:space="preserve">, ako aj triedený štrk vo výkope.  </w:t>
      </w:r>
    </w:p>
    <w:p w:rsidR="00FF1652" w:rsidRPr="005F3EE1" w:rsidRDefault="00FF1652" w:rsidP="00FF1652">
      <w:pPr>
        <w:pStyle w:val="Default"/>
        <w:rPr>
          <w:b/>
          <w:color w:val="auto"/>
          <w:sz w:val="20"/>
          <w:szCs w:val="20"/>
        </w:rPr>
      </w:pPr>
    </w:p>
    <w:p w:rsidR="00FF1652" w:rsidRPr="005F3EE1" w:rsidRDefault="00FF1652" w:rsidP="00FF1652">
      <w:pPr>
        <w:tabs>
          <w:tab w:val="left" w:pos="567"/>
          <w:tab w:val="left" w:pos="2127"/>
          <w:tab w:val="left" w:pos="5245"/>
        </w:tabs>
        <w:jc w:val="both"/>
        <w:rPr>
          <w:i/>
          <w:sz w:val="20"/>
          <w:szCs w:val="20"/>
        </w:rPr>
      </w:pPr>
      <w:r w:rsidRPr="005F3EE1">
        <w:rPr>
          <w:i/>
          <w:sz w:val="20"/>
          <w:szCs w:val="20"/>
        </w:rPr>
        <w:t>Odvodnenie telesa skládky (odvedenie povrchových vôd)(SO 03)</w:t>
      </w:r>
    </w:p>
    <w:p w:rsidR="00FF1652" w:rsidRPr="005F3EE1" w:rsidRDefault="00FF1652" w:rsidP="00FF1652">
      <w:pPr>
        <w:pStyle w:val="Zkladntext"/>
        <w:rPr>
          <w:rFonts w:ascii="Times New Roman" w:hAnsi="Times New Roman"/>
          <w:strike w:val="0"/>
          <w:sz w:val="20"/>
        </w:rPr>
      </w:pPr>
      <w:r w:rsidRPr="005F3EE1">
        <w:rPr>
          <w:rFonts w:ascii="Times New Roman" w:hAnsi="Times New Roman"/>
          <w:strike w:val="0"/>
          <w:sz w:val="20"/>
        </w:rPr>
        <w:tab/>
        <w:t xml:space="preserve">Celé množstvo vody z priestoru skládky sa zhromažďuje na dne telesa na tesniacich vrstvách a je odvádzaná mimo telesa skládky drenážnym systémom, ktorý tvorí: </w:t>
      </w:r>
    </w:p>
    <w:p w:rsidR="00FF1652" w:rsidRPr="005F3EE1" w:rsidRDefault="00FF1652" w:rsidP="00FF1652">
      <w:pPr>
        <w:numPr>
          <w:ilvl w:val="0"/>
          <w:numId w:val="14"/>
        </w:numPr>
        <w:tabs>
          <w:tab w:val="left" w:pos="360"/>
          <w:tab w:val="left" w:pos="567"/>
          <w:tab w:val="left" w:pos="2127"/>
          <w:tab w:val="left" w:pos="5245"/>
        </w:tabs>
        <w:jc w:val="both"/>
        <w:rPr>
          <w:sz w:val="20"/>
          <w:szCs w:val="20"/>
        </w:rPr>
      </w:pPr>
      <w:r w:rsidRPr="005F3EE1">
        <w:rPr>
          <w:sz w:val="20"/>
          <w:szCs w:val="20"/>
        </w:rPr>
        <w:t>na dne telesa skládky plošný štrkový drén</w:t>
      </w:r>
    </w:p>
    <w:p w:rsidR="00FF1652" w:rsidRPr="005F3EE1" w:rsidRDefault="00FF1652" w:rsidP="00FF1652">
      <w:pPr>
        <w:numPr>
          <w:ilvl w:val="0"/>
          <w:numId w:val="14"/>
        </w:numPr>
        <w:tabs>
          <w:tab w:val="left" w:pos="360"/>
          <w:tab w:val="left" w:pos="567"/>
          <w:tab w:val="left" w:pos="2127"/>
          <w:tab w:val="left" w:pos="5245"/>
        </w:tabs>
        <w:jc w:val="both"/>
        <w:rPr>
          <w:sz w:val="20"/>
          <w:szCs w:val="20"/>
        </w:rPr>
      </w:pPr>
      <w:r w:rsidRPr="005F3EE1">
        <w:rPr>
          <w:sz w:val="20"/>
          <w:szCs w:val="20"/>
        </w:rPr>
        <w:t xml:space="preserve">na svahoch plošný drén z umelej drenážnej filtračnej vrstvy – </w:t>
      </w:r>
      <w:proofErr w:type="spellStart"/>
      <w:r w:rsidRPr="005F3EE1">
        <w:rPr>
          <w:sz w:val="20"/>
          <w:szCs w:val="20"/>
        </w:rPr>
        <w:t>geokompozit</w:t>
      </w:r>
      <w:proofErr w:type="spellEnd"/>
    </w:p>
    <w:p w:rsidR="00FF1652" w:rsidRPr="005F3EE1" w:rsidRDefault="00FF1652" w:rsidP="00FF1652">
      <w:pPr>
        <w:numPr>
          <w:ilvl w:val="0"/>
          <w:numId w:val="14"/>
        </w:numPr>
        <w:tabs>
          <w:tab w:val="left" w:pos="360"/>
          <w:tab w:val="left" w:pos="567"/>
          <w:tab w:val="left" w:pos="2127"/>
          <w:tab w:val="left" w:pos="5245"/>
        </w:tabs>
        <w:jc w:val="both"/>
        <w:rPr>
          <w:sz w:val="20"/>
          <w:szCs w:val="20"/>
        </w:rPr>
      </w:pPr>
      <w:r w:rsidRPr="005F3EE1">
        <w:rPr>
          <w:sz w:val="20"/>
          <w:szCs w:val="20"/>
        </w:rPr>
        <w:t>rúrové vedenie – predĺženie zberného drénu</w:t>
      </w:r>
    </w:p>
    <w:p w:rsidR="00FF1652" w:rsidRPr="005F3EE1" w:rsidRDefault="00FF1652" w:rsidP="00FF1652">
      <w:pPr>
        <w:tabs>
          <w:tab w:val="left" w:pos="567"/>
          <w:tab w:val="left" w:pos="2127"/>
          <w:tab w:val="left" w:pos="5245"/>
        </w:tabs>
        <w:jc w:val="both"/>
        <w:rPr>
          <w:sz w:val="20"/>
          <w:szCs w:val="20"/>
        </w:rPr>
      </w:pPr>
      <w:r w:rsidRPr="005F3EE1">
        <w:rPr>
          <w:sz w:val="20"/>
          <w:szCs w:val="20"/>
        </w:rPr>
        <w:tab/>
      </w:r>
    </w:p>
    <w:p w:rsidR="00FF1652" w:rsidRPr="005F3EE1" w:rsidRDefault="00FF1652" w:rsidP="00FF1652">
      <w:pPr>
        <w:tabs>
          <w:tab w:val="left" w:pos="567"/>
          <w:tab w:val="left" w:pos="2127"/>
          <w:tab w:val="left" w:pos="5245"/>
        </w:tabs>
        <w:jc w:val="both"/>
        <w:rPr>
          <w:sz w:val="20"/>
          <w:szCs w:val="20"/>
        </w:rPr>
      </w:pPr>
      <w:r w:rsidRPr="005F3EE1">
        <w:rPr>
          <w:i/>
          <w:sz w:val="20"/>
          <w:szCs w:val="20"/>
        </w:rPr>
        <w:t>Plošný drén dna telesa skládky</w:t>
      </w:r>
      <w:r w:rsidRPr="005F3EE1">
        <w:rPr>
          <w:sz w:val="20"/>
          <w:szCs w:val="20"/>
        </w:rPr>
        <w:t xml:space="preserve"> tvorí filtračne stabilná a vodu prepúšťajúca vrstva štrku hrúbky </w:t>
      </w:r>
      <w:smartTag w:uri="urn:schemas-microsoft-com:office:smarttags" w:element="metricconverter">
        <w:smartTagPr>
          <w:attr w:name="ProductID" w:val="500 mm"/>
        </w:smartTagPr>
        <w:r w:rsidRPr="005F3EE1">
          <w:rPr>
            <w:sz w:val="20"/>
            <w:szCs w:val="20"/>
          </w:rPr>
          <w:t>500 mm</w:t>
        </w:r>
      </w:smartTag>
      <w:r w:rsidRPr="005F3EE1">
        <w:rPr>
          <w:sz w:val="20"/>
          <w:szCs w:val="20"/>
        </w:rPr>
        <w:t xml:space="preserve">, ktorým je pokryté dno skládky. Štrk je guľatého zrna, praný, bez prímesí, zrnitosti 16 – </w:t>
      </w:r>
      <w:smartTag w:uri="urn:schemas-microsoft-com:office:smarttags" w:element="metricconverter">
        <w:smartTagPr>
          <w:attr w:name="ProductID" w:val="32 mm"/>
        </w:smartTagPr>
        <w:r w:rsidRPr="005F3EE1">
          <w:rPr>
            <w:sz w:val="20"/>
            <w:szCs w:val="20"/>
          </w:rPr>
          <w:t>32 mm</w:t>
        </w:r>
      </w:smartTag>
      <w:r w:rsidRPr="005F3EE1">
        <w:rPr>
          <w:sz w:val="20"/>
          <w:szCs w:val="20"/>
        </w:rPr>
        <w:t xml:space="preserve"> s maximálny obsahom CaCO</w:t>
      </w:r>
      <w:r w:rsidRPr="005F3EE1">
        <w:rPr>
          <w:sz w:val="20"/>
          <w:szCs w:val="20"/>
          <w:vertAlign w:val="subscript"/>
        </w:rPr>
        <w:t>3</w:t>
      </w:r>
      <w:r w:rsidRPr="005F3EE1">
        <w:rPr>
          <w:sz w:val="20"/>
          <w:szCs w:val="20"/>
        </w:rPr>
        <w:t xml:space="preserve"> 60%. Obsah zŕn </w:t>
      </w:r>
      <w:r w:rsidRPr="005F3EE1">
        <w:rPr>
          <w:sz w:val="20"/>
          <w:szCs w:val="20"/>
        </w:rPr>
        <w:sym w:font="Symbol" w:char="F03C"/>
      </w:r>
      <w:r w:rsidRPr="005F3EE1">
        <w:rPr>
          <w:sz w:val="20"/>
          <w:szCs w:val="20"/>
        </w:rPr>
        <w:t xml:space="preserve"> </w:t>
      </w:r>
      <w:smartTag w:uri="urn:schemas-microsoft-com:office:smarttags" w:element="metricconverter">
        <w:smartTagPr>
          <w:attr w:name="ProductID" w:val="2 mm"/>
        </w:smartTagPr>
        <w:r w:rsidRPr="005F3EE1">
          <w:rPr>
            <w:sz w:val="20"/>
            <w:szCs w:val="20"/>
          </w:rPr>
          <w:t>2 mm</w:t>
        </w:r>
      </w:smartTag>
      <w:r w:rsidRPr="005F3EE1">
        <w:rPr>
          <w:sz w:val="20"/>
          <w:szCs w:val="20"/>
        </w:rPr>
        <w:t xml:space="preserve"> musí byť menší ako 3% celkového váhového množstva. Koeficient filtrácie </w:t>
      </w:r>
      <w:proofErr w:type="spellStart"/>
      <w:r w:rsidRPr="005F3EE1">
        <w:rPr>
          <w:sz w:val="20"/>
          <w:szCs w:val="20"/>
        </w:rPr>
        <w:t>k</w:t>
      </w:r>
      <w:r w:rsidRPr="005F3EE1">
        <w:rPr>
          <w:sz w:val="20"/>
          <w:szCs w:val="20"/>
          <w:vertAlign w:val="subscript"/>
        </w:rPr>
        <w:t>f</w:t>
      </w:r>
      <w:proofErr w:type="spellEnd"/>
      <w:r w:rsidRPr="005F3EE1">
        <w:rPr>
          <w:sz w:val="20"/>
          <w:szCs w:val="20"/>
        </w:rPr>
        <w:t xml:space="preserve"> </w:t>
      </w:r>
      <w:r w:rsidRPr="005F3EE1">
        <w:rPr>
          <w:sz w:val="20"/>
          <w:szCs w:val="20"/>
        </w:rPr>
        <w:sym w:font="Symbol" w:char="F0B3"/>
      </w:r>
      <w:r w:rsidRPr="005F3EE1">
        <w:rPr>
          <w:sz w:val="20"/>
          <w:szCs w:val="20"/>
        </w:rPr>
        <w:t xml:space="preserve"> 10</w:t>
      </w:r>
      <w:r w:rsidRPr="005F3EE1">
        <w:rPr>
          <w:sz w:val="20"/>
          <w:szCs w:val="20"/>
          <w:vertAlign w:val="superscript"/>
        </w:rPr>
        <w:t>-</w:t>
      </w:r>
      <w:smartTag w:uri="urn:schemas-microsoft-com:office:smarttags" w:element="metricconverter">
        <w:smartTagPr>
          <w:attr w:name="ProductID" w:val="3 m"/>
        </w:smartTagPr>
        <w:r w:rsidRPr="005F3EE1">
          <w:rPr>
            <w:sz w:val="20"/>
            <w:szCs w:val="20"/>
            <w:vertAlign w:val="superscript"/>
          </w:rPr>
          <w:t>3</w:t>
        </w:r>
        <w:r w:rsidRPr="005F3EE1">
          <w:rPr>
            <w:sz w:val="20"/>
            <w:szCs w:val="20"/>
          </w:rPr>
          <w:t xml:space="preserve"> m</w:t>
        </w:r>
      </w:smartTag>
      <w:r w:rsidRPr="005F3EE1">
        <w:rPr>
          <w:sz w:val="20"/>
          <w:szCs w:val="20"/>
        </w:rPr>
        <w:t>.s</w:t>
      </w:r>
      <w:r w:rsidRPr="005F3EE1">
        <w:rPr>
          <w:sz w:val="20"/>
          <w:szCs w:val="20"/>
          <w:vertAlign w:val="superscript"/>
        </w:rPr>
        <w:t>-1</w:t>
      </w:r>
      <w:r w:rsidRPr="005F3EE1">
        <w:rPr>
          <w:sz w:val="20"/>
          <w:szCs w:val="20"/>
        </w:rPr>
        <w:t xml:space="preserve">. Celý povrch drenážnej vrstvy je prekrytý </w:t>
      </w:r>
      <w:proofErr w:type="spellStart"/>
      <w:r w:rsidRPr="005F3EE1">
        <w:rPr>
          <w:sz w:val="20"/>
          <w:szCs w:val="20"/>
        </w:rPr>
        <w:t>geotextíliou</w:t>
      </w:r>
      <w:proofErr w:type="spellEnd"/>
      <w:r w:rsidRPr="005F3EE1">
        <w:rPr>
          <w:sz w:val="20"/>
          <w:szCs w:val="20"/>
        </w:rPr>
        <w:t xml:space="preserve"> gramáže </w:t>
      </w:r>
      <w:smartTag w:uri="urn:schemas-microsoft-com:office:smarttags" w:element="metricconverter">
        <w:smartTagPr>
          <w:attr w:name="ProductID" w:val="200 g"/>
        </w:smartTagPr>
        <w:r w:rsidRPr="005F3EE1">
          <w:rPr>
            <w:sz w:val="20"/>
            <w:szCs w:val="20"/>
          </w:rPr>
          <w:t>200 g</w:t>
        </w:r>
      </w:smartTag>
      <w:r w:rsidRPr="005F3EE1">
        <w:rPr>
          <w:sz w:val="20"/>
          <w:szCs w:val="20"/>
        </w:rPr>
        <w:t>.m</w:t>
      </w:r>
      <w:r w:rsidRPr="005F3EE1">
        <w:rPr>
          <w:sz w:val="20"/>
          <w:szCs w:val="20"/>
          <w:vertAlign w:val="superscript"/>
        </w:rPr>
        <w:t>-2</w:t>
      </w:r>
      <w:r w:rsidRPr="005F3EE1">
        <w:rPr>
          <w:sz w:val="20"/>
          <w:szCs w:val="20"/>
        </w:rPr>
        <w:t xml:space="preserve">, ktorá sa zvarí a slúži ako podklad pre navážanie prvej vrstvy odpadu. </w:t>
      </w:r>
    </w:p>
    <w:p w:rsidR="00FF1652" w:rsidRPr="005F3EE1" w:rsidRDefault="00FF1652" w:rsidP="00FF1652">
      <w:pPr>
        <w:tabs>
          <w:tab w:val="left" w:pos="567"/>
          <w:tab w:val="left" w:pos="2127"/>
          <w:tab w:val="left" w:pos="5245"/>
        </w:tabs>
        <w:jc w:val="both"/>
        <w:rPr>
          <w:i/>
          <w:sz w:val="20"/>
          <w:szCs w:val="20"/>
        </w:rPr>
      </w:pPr>
    </w:p>
    <w:p w:rsidR="00FF1652" w:rsidRPr="005F3EE1" w:rsidRDefault="00FF1652" w:rsidP="00FF1652">
      <w:pPr>
        <w:tabs>
          <w:tab w:val="left" w:pos="567"/>
          <w:tab w:val="left" w:pos="2127"/>
          <w:tab w:val="left" w:pos="5245"/>
        </w:tabs>
        <w:jc w:val="both"/>
        <w:rPr>
          <w:sz w:val="20"/>
          <w:szCs w:val="20"/>
        </w:rPr>
      </w:pPr>
      <w:r w:rsidRPr="005F3EE1">
        <w:rPr>
          <w:i/>
          <w:sz w:val="20"/>
          <w:szCs w:val="20"/>
        </w:rPr>
        <w:t>Plošný drén svahov telesa</w:t>
      </w:r>
      <w:r w:rsidRPr="005F3EE1">
        <w:rPr>
          <w:sz w:val="20"/>
          <w:szCs w:val="20"/>
        </w:rPr>
        <w:t xml:space="preserve"> skládky je z umelej drenážnej, filtračnej vrstvy z </w:t>
      </w:r>
      <w:proofErr w:type="spellStart"/>
      <w:r w:rsidRPr="005F3EE1">
        <w:rPr>
          <w:sz w:val="20"/>
          <w:szCs w:val="20"/>
        </w:rPr>
        <w:t>geokompozitu</w:t>
      </w:r>
      <w:proofErr w:type="spellEnd"/>
      <w:r w:rsidRPr="005F3EE1">
        <w:rPr>
          <w:sz w:val="20"/>
          <w:szCs w:val="20"/>
        </w:rPr>
        <w:t xml:space="preserve">, s obojstrannou </w:t>
      </w:r>
      <w:proofErr w:type="spellStart"/>
      <w:r w:rsidRPr="005F3EE1">
        <w:rPr>
          <w:sz w:val="20"/>
          <w:szCs w:val="20"/>
        </w:rPr>
        <w:t>geotextíliou</w:t>
      </w:r>
      <w:proofErr w:type="spellEnd"/>
      <w:r w:rsidRPr="005F3EE1">
        <w:rPr>
          <w:sz w:val="20"/>
          <w:szCs w:val="20"/>
        </w:rPr>
        <w:t xml:space="preserve"> 200 g/m</w:t>
      </w:r>
      <w:r w:rsidRPr="005F3EE1">
        <w:rPr>
          <w:sz w:val="20"/>
          <w:szCs w:val="20"/>
          <w:vertAlign w:val="superscript"/>
        </w:rPr>
        <w:t>2</w:t>
      </w:r>
      <w:r w:rsidRPr="005F3EE1">
        <w:rPr>
          <w:sz w:val="20"/>
          <w:szCs w:val="20"/>
        </w:rPr>
        <w:t xml:space="preserve"> a 600 g/m</w:t>
      </w:r>
      <w:r w:rsidRPr="005F3EE1">
        <w:rPr>
          <w:sz w:val="20"/>
          <w:szCs w:val="20"/>
          <w:vertAlign w:val="superscript"/>
        </w:rPr>
        <w:t>2</w:t>
      </w:r>
      <w:r w:rsidRPr="005F3EE1">
        <w:rPr>
          <w:sz w:val="20"/>
          <w:szCs w:val="20"/>
        </w:rPr>
        <w:t>. Filtračná vrstva  spĺňa dve požiadavky:</w:t>
      </w:r>
    </w:p>
    <w:p w:rsidR="00FF1652" w:rsidRPr="005F3EE1" w:rsidRDefault="00FF1652" w:rsidP="00FF1652">
      <w:pPr>
        <w:numPr>
          <w:ilvl w:val="0"/>
          <w:numId w:val="15"/>
        </w:numPr>
        <w:jc w:val="both"/>
        <w:rPr>
          <w:sz w:val="20"/>
          <w:szCs w:val="20"/>
        </w:rPr>
      </w:pPr>
      <w:r w:rsidRPr="005F3EE1">
        <w:rPr>
          <w:sz w:val="20"/>
          <w:szCs w:val="20"/>
        </w:rPr>
        <w:t>zabraňuje vyplavovaniu jemných častíc z odpadu a ich pohybu do drénu</w:t>
      </w:r>
    </w:p>
    <w:p w:rsidR="00FF1652" w:rsidRPr="005F3EE1" w:rsidRDefault="00FF1652" w:rsidP="00FF1652">
      <w:pPr>
        <w:numPr>
          <w:ilvl w:val="0"/>
          <w:numId w:val="15"/>
        </w:numPr>
        <w:jc w:val="both"/>
        <w:rPr>
          <w:sz w:val="20"/>
          <w:szCs w:val="20"/>
        </w:rPr>
      </w:pPr>
      <w:r w:rsidRPr="005F3EE1">
        <w:rPr>
          <w:sz w:val="20"/>
          <w:szCs w:val="20"/>
        </w:rPr>
        <w:t xml:space="preserve">umožňuje presiaknutej vode pretekať z odpadu cez filtračnú </w:t>
      </w:r>
      <w:proofErr w:type="spellStart"/>
      <w:r w:rsidRPr="005F3EE1">
        <w:rPr>
          <w:sz w:val="20"/>
          <w:szCs w:val="20"/>
        </w:rPr>
        <w:t>geotextíliu</w:t>
      </w:r>
      <w:proofErr w:type="spellEnd"/>
      <w:r w:rsidRPr="005F3EE1">
        <w:rPr>
          <w:sz w:val="20"/>
          <w:szCs w:val="20"/>
        </w:rPr>
        <w:t xml:space="preserve"> do drénu. </w:t>
      </w:r>
    </w:p>
    <w:p w:rsidR="00FF1652" w:rsidRPr="005F3EE1" w:rsidRDefault="00FF1652" w:rsidP="00FF1652">
      <w:pPr>
        <w:jc w:val="both"/>
        <w:rPr>
          <w:sz w:val="20"/>
          <w:szCs w:val="20"/>
        </w:rPr>
      </w:pPr>
    </w:p>
    <w:p w:rsidR="00FF1652" w:rsidRPr="005F3EE1" w:rsidRDefault="00FF1652" w:rsidP="00FF1652">
      <w:pPr>
        <w:tabs>
          <w:tab w:val="left" w:pos="567"/>
          <w:tab w:val="left" w:pos="2127"/>
          <w:tab w:val="left" w:pos="5245"/>
        </w:tabs>
        <w:jc w:val="both"/>
        <w:rPr>
          <w:i/>
          <w:sz w:val="20"/>
          <w:szCs w:val="20"/>
        </w:rPr>
      </w:pPr>
      <w:r w:rsidRPr="005F3EE1">
        <w:rPr>
          <w:i/>
          <w:sz w:val="20"/>
          <w:szCs w:val="20"/>
        </w:rPr>
        <w:t>Rúrové vedenie</w:t>
      </w:r>
    </w:p>
    <w:p w:rsidR="00FF1652" w:rsidRPr="005F3EE1" w:rsidRDefault="00FF1652" w:rsidP="00FF1652">
      <w:pPr>
        <w:pStyle w:val="Zkladntext"/>
        <w:rPr>
          <w:rFonts w:ascii="Times New Roman" w:hAnsi="Times New Roman"/>
          <w:strike w:val="0"/>
          <w:sz w:val="20"/>
        </w:rPr>
      </w:pPr>
      <w:r w:rsidRPr="005F3EE1">
        <w:rPr>
          <w:rFonts w:ascii="Times New Roman" w:hAnsi="Times New Roman"/>
          <w:strike w:val="0"/>
          <w:sz w:val="20"/>
        </w:rPr>
        <w:t>V </w:t>
      </w:r>
      <w:proofErr w:type="spellStart"/>
      <w:r w:rsidRPr="005F3EE1">
        <w:rPr>
          <w:rFonts w:ascii="Times New Roman" w:hAnsi="Times New Roman"/>
          <w:strike w:val="0"/>
          <w:sz w:val="20"/>
        </w:rPr>
        <w:t>údolnici</w:t>
      </w:r>
      <w:proofErr w:type="spellEnd"/>
      <w:r w:rsidRPr="005F3EE1">
        <w:rPr>
          <w:rFonts w:ascii="Times New Roman" w:hAnsi="Times New Roman"/>
          <w:strike w:val="0"/>
          <w:sz w:val="20"/>
        </w:rPr>
        <w:t xml:space="preserve"> navrhovaných kaziet č. 1 a č. 2., II. etapy telesa skládky sú v požadovanom spáde, uložené rúrové drény z tlakových HDPE rúr, ktoré odvádzajú znečistenú priesakovú vodu, zo skládkovaných kaziet, alebo </w:t>
      </w:r>
      <w:r w:rsidRPr="005F3EE1">
        <w:rPr>
          <w:rFonts w:ascii="Times New Roman" w:hAnsi="Times New Roman"/>
          <w:strike w:val="0"/>
          <w:sz w:val="20"/>
        </w:rPr>
        <w:lastRenderedPageBreak/>
        <w:t xml:space="preserve">neznečistenú zrážkovú vodu z neskládkovaných kaziet do šachiet vonkajšej kanalizácie, odkiaľ sú vody odvádzané kanalizáciou do akumulačnej nádrže (znečistené vody), alebo do existujúcej stoky povrchových vôd (neznečistené vody). </w:t>
      </w:r>
    </w:p>
    <w:p w:rsidR="00FF1652" w:rsidRPr="005F3EE1" w:rsidRDefault="00FF1652" w:rsidP="00FF1652">
      <w:pPr>
        <w:tabs>
          <w:tab w:val="left" w:pos="567"/>
          <w:tab w:val="left" w:pos="2127"/>
          <w:tab w:val="left" w:pos="5245"/>
        </w:tabs>
        <w:jc w:val="both"/>
        <w:rPr>
          <w:sz w:val="20"/>
          <w:szCs w:val="20"/>
        </w:rPr>
      </w:pPr>
    </w:p>
    <w:p w:rsidR="00FF1652" w:rsidRPr="005F3EE1" w:rsidRDefault="00FF1652" w:rsidP="00FF1652">
      <w:pPr>
        <w:pStyle w:val="Zkladntext2"/>
        <w:tabs>
          <w:tab w:val="left" w:pos="5245"/>
        </w:tabs>
        <w:jc w:val="both"/>
      </w:pPr>
      <w:r w:rsidRPr="005F3EE1">
        <w:t>Drenážne rúry sú z nasledujúceho materiálu:</w:t>
      </w:r>
    </w:p>
    <w:p w:rsidR="00FF1652" w:rsidRPr="005F3EE1" w:rsidRDefault="00FF1652" w:rsidP="00FF1652">
      <w:pPr>
        <w:numPr>
          <w:ilvl w:val="0"/>
          <w:numId w:val="14"/>
        </w:numPr>
        <w:tabs>
          <w:tab w:val="left" w:pos="360"/>
          <w:tab w:val="left" w:pos="567"/>
          <w:tab w:val="left" w:pos="2127"/>
          <w:tab w:val="left" w:pos="3261"/>
        </w:tabs>
        <w:rPr>
          <w:sz w:val="20"/>
          <w:szCs w:val="20"/>
        </w:rPr>
      </w:pPr>
      <w:r w:rsidRPr="005F3EE1">
        <w:rPr>
          <w:sz w:val="20"/>
          <w:szCs w:val="20"/>
        </w:rPr>
        <w:t>rúry HDPE</w:t>
      </w:r>
      <w:r w:rsidRPr="005F3EE1">
        <w:rPr>
          <w:sz w:val="20"/>
          <w:szCs w:val="20"/>
        </w:rPr>
        <w:tab/>
      </w:r>
      <w:r w:rsidRPr="005F3EE1">
        <w:rPr>
          <w:sz w:val="20"/>
          <w:szCs w:val="20"/>
        </w:rPr>
        <w:tab/>
      </w:r>
      <w:r w:rsidRPr="005F3EE1">
        <w:rPr>
          <w:sz w:val="20"/>
          <w:szCs w:val="20"/>
        </w:rPr>
        <w:tab/>
      </w:r>
      <w:r w:rsidRPr="005F3EE1">
        <w:rPr>
          <w:sz w:val="20"/>
          <w:szCs w:val="20"/>
        </w:rPr>
        <w:tab/>
      </w:r>
      <w:r w:rsidRPr="005F3EE1">
        <w:rPr>
          <w:sz w:val="20"/>
          <w:szCs w:val="20"/>
        </w:rPr>
        <w:tab/>
        <w:t xml:space="preserve">       D225 x 20,5 mm, PN 16,  </w:t>
      </w:r>
    </w:p>
    <w:p w:rsidR="00FF1652" w:rsidRPr="005F3EE1" w:rsidRDefault="00FF1652" w:rsidP="00FF1652">
      <w:pPr>
        <w:tabs>
          <w:tab w:val="left" w:pos="567"/>
          <w:tab w:val="left" w:pos="2127"/>
          <w:tab w:val="left" w:pos="3261"/>
        </w:tabs>
        <w:rPr>
          <w:sz w:val="20"/>
          <w:szCs w:val="20"/>
        </w:rPr>
      </w:pPr>
      <w:r w:rsidRPr="005F3EE1">
        <w:rPr>
          <w:sz w:val="20"/>
          <w:szCs w:val="20"/>
        </w:rPr>
        <w:tab/>
      </w:r>
      <w:r w:rsidRPr="005F3EE1">
        <w:rPr>
          <w:sz w:val="20"/>
          <w:szCs w:val="20"/>
        </w:rPr>
        <w:tab/>
      </w:r>
      <w:r w:rsidRPr="005F3EE1">
        <w:rPr>
          <w:sz w:val="20"/>
          <w:szCs w:val="20"/>
        </w:rPr>
        <w:tab/>
        <w:t xml:space="preserve">                              plocha perforácie je min. 7% plochy rúry</w:t>
      </w:r>
    </w:p>
    <w:p w:rsidR="00FF1652" w:rsidRPr="005F3EE1" w:rsidRDefault="00FF1652" w:rsidP="00FF1652">
      <w:pPr>
        <w:numPr>
          <w:ilvl w:val="0"/>
          <w:numId w:val="14"/>
        </w:numPr>
        <w:tabs>
          <w:tab w:val="left" w:pos="360"/>
          <w:tab w:val="left" w:pos="567"/>
          <w:tab w:val="left" w:pos="2127"/>
          <w:tab w:val="left" w:pos="5387"/>
        </w:tabs>
        <w:rPr>
          <w:sz w:val="20"/>
          <w:szCs w:val="20"/>
        </w:rPr>
      </w:pPr>
      <w:r w:rsidRPr="005F3EE1">
        <w:rPr>
          <w:sz w:val="20"/>
          <w:szCs w:val="20"/>
        </w:rPr>
        <w:t>merná hmotnosť</w:t>
      </w:r>
      <w:r w:rsidRPr="005F3EE1">
        <w:rPr>
          <w:sz w:val="20"/>
          <w:szCs w:val="20"/>
        </w:rPr>
        <w:tab/>
      </w:r>
      <w:r w:rsidRPr="005F3EE1">
        <w:rPr>
          <w:sz w:val="20"/>
          <w:szCs w:val="20"/>
        </w:rPr>
        <w:tab/>
      </w:r>
      <w:r w:rsidRPr="005F3EE1">
        <w:rPr>
          <w:sz w:val="20"/>
          <w:szCs w:val="20"/>
        </w:rPr>
        <w:sym w:font="Symbol" w:char="F03E"/>
      </w:r>
      <w:r w:rsidRPr="005F3EE1">
        <w:rPr>
          <w:sz w:val="20"/>
          <w:szCs w:val="20"/>
        </w:rPr>
        <w:t xml:space="preserve"> </w:t>
      </w:r>
      <w:smartTag w:uri="urn:schemas-microsoft-com:office:smarttags" w:element="metricconverter">
        <w:smartTagPr>
          <w:attr w:name="ProductID" w:val="0,94 g"/>
        </w:smartTagPr>
        <w:r w:rsidRPr="005F3EE1">
          <w:rPr>
            <w:sz w:val="20"/>
            <w:szCs w:val="20"/>
          </w:rPr>
          <w:t>0,94 g</w:t>
        </w:r>
      </w:smartTag>
      <w:r w:rsidRPr="005F3EE1">
        <w:rPr>
          <w:sz w:val="20"/>
          <w:szCs w:val="20"/>
        </w:rPr>
        <w:t>.m</w:t>
      </w:r>
      <w:r w:rsidRPr="005F3EE1">
        <w:rPr>
          <w:sz w:val="20"/>
          <w:szCs w:val="20"/>
          <w:vertAlign w:val="superscript"/>
        </w:rPr>
        <w:t>-3</w:t>
      </w:r>
    </w:p>
    <w:p w:rsidR="00FF1652" w:rsidRPr="005F3EE1" w:rsidRDefault="00FF1652" w:rsidP="00FF1652">
      <w:pPr>
        <w:numPr>
          <w:ilvl w:val="0"/>
          <w:numId w:val="14"/>
        </w:numPr>
        <w:tabs>
          <w:tab w:val="left" w:pos="360"/>
          <w:tab w:val="left" w:pos="567"/>
          <w:tab w:val="left" w:pos="2127"/>
          <w:tab w:val="left" w:pos="5387"/>
        </w:tabs>
        <w:rPr>
          <w:sz w:val="20"/>
          <w:szCs w:val="20"/>
        </w:rPr>
      </w:pPr>
      <w:r w:rsidRPr="005F3EE1">
        <w:rPr>
          <w:sz w:val="20"/>
          <w:szCs w:val="20"/>
        </w:rPr>
        <w:t xml:space="preserve">preťaženie na medzi </w:t>
      </w:r>
      <w:proofErr w:type="spellStart"/>
      <w:r w:rsidRPr="005F3EE1">
        <w:rPr>
          <w:sz w:val="20"/>
          <w:szCs w:val="20"/>
        </w:rPr>
        <w:t>prieťažnosti</w:t>
      </w:r>
      <w:proofErr w:type="spellEnd"/>
      <w:r w:rsidRPr="005F3EE1">
        <w:rPr>
          <w:sz w:val="20"/>
          <w:szCs w:val="20"/>
        </w:rPr>
        <w:tab/>
        <w:t>10 – 15%</w:t>
      </w:r>
    </w:p>
    <w:p w:rsidR="00FF1652" w:rsidRPr="005F3EE1" w:rsidRDefault="00FF1652" w:rsidP="00FF1652">
      <w:pPr>
        <w:numPr>
          <w:ilvl w:val="0"/>
          <w:numId w:val="14"/>
        </w:numPr>
        <w:tabs>
          <w:tab w:val="left" w:pos="360"/>
          <w:tab w:val="left" w:pos="567"/>
          <w:tab w:val="left" w:pos="2127"/>
          <w:tab w:val="left" w:pos="5387"/>
        </w:tabs>
        <w:rPr>
          <w:sz w:val="20"/>
          <w:szCs w:val="20"/>
        </w:rPr>
      </w:pPr>
      <w:r w:rsidRPr="005F3EE1">
        <w:rPr>
          <w:sz w:val="20"/>
          <w:szCs w:val="20"/>
        </w:rPr>
        <w:t>pomerné predĺženie pri pretrhnutí</w:t>
      </w:r>
      <w:r w:rsidRPr="005F3EE1">
        <w:rPr>
          <w:sz w:val="20"/>
          <w:szCs w:val="20"/>
        </w:rPr>
        <w:tab/>
        <w:t>600%</w:t>
      </w:r>
    </w:p>
    <w:p w:rsidR="00FF1652" w:rsidRPr="005F3EE1" w:rsidRDefault="00FF1652" w:rsidP="00FF1652">
      <w:pPr>
        <w:numPr>
          <w:ilvl w:val="0"/>
          <w:numId w:val="14"/>
        </w:numPr>
        <w:tabs>
          <w:tab w:val="left" w:pos="360"/>
          <w:tab w:val="left" w:pos="567"/>
          <w:tab w:val="left" w:pos="2127"/>
          <w:tab w:val="left" w:pos="5387"/>
        </w:tabs>
        <w:rPr>
          <w:sz w:val="20"/>
          <w:szCs w:val="20"/>
        </w:rPr>
      </w:pPr>
      <w:r w:rsidRPr="005F3EE1">
        <w:rPr>
          <w:sz w:val="20"/>
          <w:szCs w:val="20"/>
        </w:rPr>
        <w:t xml:space="preserve">E modul </w:t>
      </w:r>
      <w:smartTag w:uri="urn:schemas-microsoft-com:office:smarttags" w:element="metricconverter">
        <w:smartTagPr>
          <w:attr w:name="ProductID" w:val="20ﾰC"/>
        </w:smartTagPr>
        <w:r w:rsidRPr="005F3EE1">
          <w:rPr>
            <w:sz w:val="20"/>
            <w:szCs w:val="20"/>
          </w:rPr>
          <w:t>20°C</w:t>
        </w:r>
      </w:smartTag>
      <w:r w:rsidRPr="005F3EE1">
        <w:rPr>
          <w:sz w:val="20"/>
          <w:szCs w:val="20"/>
        </w:rPr>
        <w:t xml:space="preserve"> (krátkodobý)</w:t>
      </w:r>
      <w:r w:rsidRPr="005F3EE1">
        <w:rPr>
          <w:sz w:val="20"/>
          <w:szCs w:val="20"/>
        </w:rPr>
        <w:tab/>
        <w:t>800 N.mm</w:t>
      </w:r>
      <w:r w:rsidRPr="005F3EE1">
        <w:rPr>
          <w:sz w:val="20"/>
          <w:szCs w:val="20"/>
          <w:vertAlign w:val="superscript"/>
        </w:rPr>
        <w:t>-2</w:t>
      </w:r>
    </w:p>
    <w:p w:rsidR="00FF1652" w:rsidRPr="005F3EE1" w:rsidRDefault="00FF1652" w:rsidP="00FF1652">
      <w:pPr>
        <w:numPr>
          <w:ilvl w:val="0"/>
          <w:numId w:val="14"/>
        </w:numPr>
        <w:tabs>
          <w:tab w:val="left" w:pos="360"/>
          <w:tab w:val="left" w:pos="567"/>
          <w:tab w:val="left" w:pos="2127"/>
          <w:tab w:val="left" w:pos="5387"/>
        </w:tabs>
        <w:rPr>
          <w:sz w:val="20"/>
          <w:szCs w:val="20"/>
        </w:rPr>
      </w:pPr>
      <w:r w:rsidRPr="005F3EE1">
        <w:rPr>
          <w:sz w:val="20"/>
          <w:szCs w:val="20"/>
        </w:rPr>
        <w:t xml:space="preserve">E modul </w:t>
      </w:r>
      <w:smartTag w:uri="urn:schemas-microsoft-com:office:smarttags" w:element="metricconverter">
        <w:smartTagPr>
          <w:attr w:name="ProductID" w:val="20ﾰC"/>
        </w:smartTagPr>
        <w:r w:rsidRPr="005F3EE1">
          <w:rPr>
            <w:sz w:val="20"/>
            <w:szCs w:val="20"/>
          </w:rPr>
          <w:t>20°C</w:t>
        </w:r>
      </w:smartTag>
      <w:r w:rsidRPr="005F3EE1">
        <w:rPr>
          <w:sz w:val="20"/>
          <w:szCs w:val="20"/>
        </w:rPr>
        <w:t xml:space="preserve"> (dlhodobý)</w:t>
      </w:r>
      <w:r w:rsidRPr="005F3EE1">
        <w:rPr>
          <w:sz w:val="20"/>
          <w:szCs w:val="20"/>
        </w:rPr>
        <w:tab/>
        <w:t>120 N.mm</w:t>
      </w:r>
      <w:r w:rsidRPr="005F3EE1">
        <w:rPr>
          <w:sz w:val="20"/>
          <w:szCs w:val="20"/>
          <w:vertAlign w:val="superscript"/>
        </w:rPr>
        <w:t>-2</w:t>
      </w:r>
    </w:p>
    <w:p w:rsidR="00FF1652" w:rsidRPr="005F3EE1" w:rsidRDefault="00FF1652" w:rsidP="00FF1652">
      <w:pPr>
        <w:numPr>
          <w:ilvl w:val="0"/>
          <w:numId w:val="14"/>
        </w:numPr>
        <w:tabs>
          <w:tab w:val="left" w:pos="360"/>
          <w:tab w:val="left" w:pos="567"/>
          <w:tab w:val="left" w:pos="2127"/>
          <w:tab w:val="left" w:pos="5387"/>
        </w:tabs>
        <w:rPr>
          <w:sz w:val="20"/>
          <w:szCs w:val="20"/>
        </w:rPr>
      </w:pPr>
      <w:r w:rsidRPr="005F3EE1">
        <w:rPr>
          <w:sz w:val="20"/>
          <w:szCs w:val="20"/>
        </w:rPr>
        <w:t>Stredný koeficient tepelnej rozťažnosti</w:t>
      </w:r>
      <w:r w:rsidRPr="005F3EE1">
        <w:rPr>
          <w:sz w:val="20"/>
          <w:szCs w:val="20"/>
        </w:rPr>
        <w:tab/>
        <w:t>2 x 10</w:t>
      </w:r>
      <w:r w:rsidRPr="005F3EE1">
        <w:rPr>
          <w:sz w:val="20"/>
          <w:szCs w:val="20"/>
          <w:vertAlign w:val="superscript"/>
        </w:rPr>
        <w:t>-4</w:t>
      </w:r>
      <w:r w:rsidRPr="005F3EE1">
        <w:rPr>
          <w:sz w:val="20"/>
          <w:szCs w:val="20"/>
        </w:rPr>
        <w:t>K</w:t>
      </w:r>
      <w:r w:rsidRPr="005F3EE1">
        <w:rPr>
          <w:sz w:val="20"/>
          <w:szCs w:val="20"/>
          <w:vertAlign w:val="superscript"/>
        </w:rPr>
        <w:t>-1</w:t>
      </w:r>
    </w:p>
    <w:p w:rsidR="00FF1652" w:rsidRPr="005F3EE1" w:rsidRDefault="00FF1652" w:rsidP="00FF1652">
      <w:pPr>
        <w:numPr>
          <w:ilvl w:val="0"/>
          <w:numId w:val="14"/>
        </w:numPr>
        <w:tabs>
          <w:tab w:val="left" w:pos="360"/>
          <w:tab w:val="left" w:pos="567"/>
          <w:tab w:val="left" w:pos="2127"/>
          <w:tab w:val="left" w:pos="5387"/>
        </w:tabs>
        <w:rPr>
          <w:sz w:val="20"/>
          <w:szCs w:val="20"/>
        </w:rPr>
      </w:pPr>
      <w:r w:rsidRPr="005F3EE1">
        <w:rPr>
          <w:sz w:val="20"/>
          <w:szCs w:val="20"/>
        </w:rPr>
        <w:t>Povrchový odpor</w:t>
      </w:r>
      <w:r w:rsidRPr="005F3EE1">
        <w:rPr>
          <w:sz w:val="20"/>
          <w:szCs w:val="20"/>
        </w:rPr>
        <w:tab/>
      </w:r>
      <w:r w:rsidRPr="005F3EE1">
        <w:rPr>
          <w:sz w:val="20"/>
          <w:szCs w:val="20"/>
        </w:rPr>
        <w:tab/>
      </w:r>
      <w:r w:rsidRPr="005F3EE1">
        <w:rPr>
          <w:sz w:val="20"/>
          <w:szCs w:val="20"/>
        </w:rPr>
        <w:sym w:font="Symbol" w:char="F03E"/>
      </w:r>
      <w:r w:rsidRPr="005F3EE1">
        <w:rPr>
          <w:sz w:val="20"/>
          <w:szCs w:val="20"/>
        </w:rPr>
        <w:t xml:space="preserve"> 10</w:t>
      </w:r>
      <w:r w:rsidRPr="005F3EE1">
        <w:rPr>
          <w:sz w:val="20"/>
          <w:szCs w:val="20"/>
          <w:vertAlign w:val="superscript"/>
        </w:rPr>
        <w:t>12</w:t>
      </w:r>
      <w:r w:rsidRPr="005F3EE1">
        <w:rPr>
          <w:sz w:val="20"/>
          <w:szCs w:val="20"/>
        </w:rPr>
        <w:t xml:space="preserve"> </w:t>
      </w:r>
      <w:r w:rsidRPr="005F3EE1">
        <w:rPr>
          <w:sz w:val="20"/>
          <w:szCs w:val="20"/>
        </w:rPr>
        <w:sym w:font="Symbol" w:char="F057"/>
      </w:r>
    </w:p>
    <w:p w:rsidR="00FF1652" w:rsidRPr="005F3EE1" w:rsidRDefault="00FF1652" w:rsidP="00FF1652">
      <w:pPr>
        <w:numPr>
          <w:ilvl w:val="0"/>
          <w:numId w:val="14"/>
        </w:numPr>
        <w:tabs>
          <w:tab w:val="left" w:pos="360"/>
          <w:tab w:val="left" w:pos="567"/>
          <w:tab w:val="left" w:pos="2127"/>
          <w:tab w:val="left" w:pos="5387"/>
        </w:tabs>
        <w:rPr>
          <w:sz w:val="20"/>
          <w:szCs w:val="20"/>
        </w:rPr>
      </w:pPr>
      <w:r w:rsidRPr="005F3EE1">
        <w:rPr>
          <w:sz w:val="20"/>
          <w:szCs w:val="20"/>
        </w:rPr>
        <w:t xml:space="preserve">Napätie na medzi </w:t>
      </w:r>
      <w:proofErr w:type="spellStart"/>
      <w:r w:rsidRPr="005F3EE1">
        <w:rPr>
          <w:sz w:val="20"/>
          <w:szCs w:val="20"/>
        </w:rPr>
        <w:t>prieťažnosti</w:t>
      </w:r>
      <w:proofErr w:type="spellEnd"/>
      <w:r w:rsidRPr="005F3EE1">
        <w:rPr>
          <w:sz w:val="20"/>
          <w:szCs w:val="20"/>
        </w:rPr>
        <w:tab/>
        <w:t>22 – 24 N.mm</w:t>
      </w:r>
      <w:r w:rsidRPr="005F3EE1">
        <w:rPr>
          <w:sz w:val="20"/>
          <w:szCs w:val="20"/>
          <w:vertAlign w:val="superscript"/>
        </w:rPr>
        <w:t>-2</w:t>
      </w:r>
    </w:p>
    <w:p w:rsidR="00FF1652" w:rsidRPr="005F3EE1" w:rsidRDefault="00FF1652" w:rsidP="00FF1652">
      <w:pPr>
        <w:tabs>
          <w:tab w:val="left" w:pos="567"/>
          <w:tab w:val="left" w:pos="2127"/>
          <w:tab w:val="left" w:pos="5245"/>
        </w:tabs>
        <w:rPr>
          <w:sz w:val="20"/>
          <w:szCs w:val="20"/>
        </w:rPr>
      </w:pPr>
    </w:p>
    <w:p w:rsidR="00FF1652" w:rsidRPr="005F3EE1" w:rsidRDefault="00FF1652" w:rsidP="00FF1652">
      <w:pPr>
        <w:tabs>
          <w:tab w:val="left" w:pos="567"/>
          <w:tab w:val="left" w:pos="2127"/>
          <w:tab w:val="left" w:pos="5245"/>
        </w:tabs>
        <w:rPr>
          <w:sz w:val="20"/>
          <w:szCs w:val="20"/>
        </w:rPr>
      </w:pPr>
      <w:r w:rsidRPr="005F3EE1">
        <w:rPr>
          <w:sz w:val="20"/>
          <w:szCs w:val="20"/>
        </w:rPr>
        <w:t>Celková dĺžka potrubia drénu kazety č. 1</w:t>
      </w:r>
      <w:r w:rsidRPr="005F3EE1">
        <w:rPr>
          <w:sz w:val="20"/>
          <w:szCs w:val="20"/>
        </w:rPr>
        <w:tab/>
      </w:r>
      <w:r w:rsidRPr="005F3EE1">
        <w:rPr>
          <w:sz w:val="20"/>
          <w:szCs w:val="20"/>
        </w:rPr>
        <w:tab/>
        <w:t xml:space="preserve">58,9 m </w:t>
      </w:r>
    </w:p>
    <w:p w:rsidR="00FF1652" w:rsidRPr="005F3EE1" w:rsidRDefault="00FF1652" w:rsidP="00FF1652">
      <w:pPr>
        <w:tabs>
          <w:tab w:val="left" w:pos="567"/>
          <w:tab w:val="left" w:pos="2127"/>
          <w:tab w:val="left" w:pos="5387"/>
        </w:tabs>
        <w:jc w:val="both"/>
        <w:rPr>
          <w:sz w:val="20"/>
          <w:szCs w:val="20"/>
        </w:rPr>
      </w:pPr>
      <w:r w:rsidRPr="005F3EE1">
        <w:rPr>
          <w:sz w:val="20"/>
          <w:szCs w:val="20"/>
        </w:rPr>
        <w:tab/>
      </w:r>
    </w:p>
    <w:p w:rsidR="00FF1652" w:rsidRPr="005F3EE1" w:rsidRDefault="00FF1652" w:rsidP="00FF1652">
      <w:pPr>
        <w:tabs>
          <w:tab w:val="left" w:pos="567"/>
          <w:tab w:val="left" w:pos="2127"/>
          <w:tab w:val="left" w:pos="5387"/>
        </w:tabs>
        <w:jc w:val="both"/>
        <w:rPr>
          <w:sz w:val="20"/>
          <w:szCs w:val="20"/>
        </w:rPr>
      </w:pPr>
      <w:r w:rsidRPr="005F3EE1">
        <w:rPr>
          <w:sz w:val="20"/>
          <w:szCs w:val="20"/>
        </w:rPr>
        <w:tab/>
        <w:t>Rúry budú končiť v čerpacích staniciach ČS 1 (čerpanie priesakových vôd) a ČS 2 (pre druhú kazetu, ktorá bude pred uzavretím prvej kazety druhej etapy čerpať povrchové vody a po uzavretí priesakové vody. Z ČS 1 budú priesakové vody čerpané do existujúcej akumulačnej nádrže.</w:t>
      </w:r>
    </w:p>
    <w:p w:rsidR="00FF1652" w:rsidRPr="005F3EE1" w:rsidRDefault="00FF1652" w:rsidP="00FF1652">
      <w:pPr>
        <w:tabs>
          <w:tab w:val="left" w:pos="567"/>
          <w:tab w:val="left" w:pos="2127"/>
          <w:tab w:val="left" w:pos="5387"/>
        </w:tabs>
        <w:jc w:val="both"/>
        <w:rPr>
          <w:sz w:val="20"/>
          <w:szCs w:val="20"/>
        </w:rPr>
      </w:pPr>
    </w:p>
    <w:p w:rsidR="00FF1652" w:rsidRPr="005F3EE1" w:rsidRDefault="00FF1652" w:rsidP="00FF1652">
      <w:pPr>
        <w:tabs>
          <w:tab w:val="left" w:pos="567"/>
          <w:tab w:val="left" w:pos="2127"/>
          <w:tab w:val="left" w:pos="5245"/>
        </w:tabs>
        <w:rPr>
          <w:sz w:val="20"/>
          <w:szCs w:val="20"/>
        </w:rPr>
      </w:pPr>
      <w:r w:rsidRPr="005F3EE1">
        <w:rPr>
          <w:sz w:val="20"/>
          <w:szCs w:val="20"/>
        </w:rPr>
        <w:t>Dĺžka výtlačného potrubia kazety č. 1</w:t>
      </w:r>
      <w:r w:rsidRPr="005F3EE1">
        <w:rPr>
          <w:sz w:val="20"/>
          <w:szCs w:val="20"/>
        </w:rPr>
        <w:tab/>
      </w:r>
      <w:r w:rsidRPr="005F3EE1">
        <w:rPr>
          <w:sz w:val="20"/>
          <w:szCs w:val="20"/>
        </w:rPr>
        <w:tab/>
      </w:r>
      <w:r w:rsidRPr="005F3EE1">
        <w:rPr>
          <w:sz w:val="20"/>
          <w:szCs w:val="20"/>
        </w:rPr>
        <w:tab/>
      </w:r>
      <w:r w:rsidRPr="005F3EE1">
        <w:rPr>
          <w:sz w:val="20"/>
          <w:szCs w:val="20"/>
        </w:rPr>
        <w:tab/>
        <w:t>208,0 m</w:t>
      </w:r>
    </w:p>
    <w:p w:rsidR="00FF1652" w:rsidRPr="005F3EE1" w:rsidRDefault="00FF1652" w:rsidP="00FF1652">
      <w:pPr>
        <w:tabs>
          <w:tab w:val="left" w:pos="567"/>
          <w:tab w:val="left" w:pos="2127"/>
          <w:tab w:val="left" w:pos="5387"/>
        </w:tabs>
        <w:jc w:val="both"/>
        <w:rPr>
          <w:sz w:val="20"/>
          <w:szCs w:val="20"/>
        </w:rPr>
      </w:pPr>
      <w:r w:rsidRPr="005F3EE1">
        <w:rPr>
          <w:sz w:val="20"/>
          <w:szCs w:val="20"/>
        </w:rPr>
        <w:t>Počet lomových šachiet na odtokových potrubiach</w:t>
      </w:r>
      <w:r w:rsidRPr="005F3EE1">
        <w:rPr>
          <w:sz w:val="20"/>
          <w:szCs w:val="20"/>
        </w:rPr>
        <w:tab/>
      </w:r>
      <w:r w:rsidRPr="005F3EE1">
        <w:rPr>
          <w:sz w:val="20"/>
          <w:szCs w:val="20"/>
        </w:rPr>
        <w:tab/>
      </w:r>
      <w:r w:rsidRPr="005F3EE1">
        <w:rPr>
          <w:sz w:val="20"/>
          <w:szCs w:val="20"/>
        </w:rPr>
        <w:tab/>
      </w:r>
      <w:r w:rsidRPr="005F3EE1">
        <w:rPr>
          <w:sz w:val="20"/>
          <w:szCs w:val="20"/>
        </w:rPr>
        <w:tab/>
        <w:t>1 ks</w:t>
      </w:r>
    </w:p>
    <w:p w:rsidR="00FF1652" w:rsidRPr="005F3EE1" w:rsidRDefault="00FF1652" w:rsidP="00FF1652">
      <w:pPr>
        <w:ind w:firstLine="709"/>
        <w:jc w:val="both"/>
        <w:rPr>
          <w:b/>
          <w:noProof/>
          <w:sz w:val="20"/>
          <w:szCs w:val="20"/>
        </w:rPr>
      </w:pPr>
    </w:p>
    <w:p w:rsidR="00FF1652" w:rsidRPr="005F3EE1" w:rsidRDefault="00FF1652" w:rsidP="00FF1652">
      <w:pPr>
        <w:jc w:val="both"/>
        <w:rPr>
          <w:i/>
          <w:noProof/>
          <w:sz w:val="20"/>
          <w:szCs w:val="20"/>
        </w:rPr>
      </w:pPr>
      <w:r w:rsidRPr="005F3EE1">
        <w:rPr>
          <w:i/>
          <w:noProof/>
          <w:sz w:val="20"/>
          <w:szCs w:val="20"/>
        </w:rPr>
        <w:t>Čerpacia stanica ČS1 – strojnotechnologická časť</w:t>
      </w:r>
    </w:p>
    <w:p w:rsidR="00FF1652" w:rsidRPr="005F3EE1" w:rsidRDefault="00FF1652" w:rsidP="00FF1652">
      <w:pPr>
        <w:ind w:firstLine="709"/>
        <w:jc w:val="both"/>
        <w:rPr>
          <w:noProof/>
          <w:sz w:val="20"/>
          <w:szCs w:val="20"/>
        </w:rPr>
      </w:pPr>
      <w:r w:rsidRPr="005F3EE1">
        <w:rPr>
          <w:noProof/>
          <w:sz w:val="20"/>
          <w:szCs w:val="20"/>
        </w:rPr>
        <w:t>Čerpacia stanica ČS1 je osadená v telese skládky II. etapy – kazeta č.1. Prítokové potrubie je PEHD DN 300. V ČS priemeru 1200 mm je osadené jedno ponorné kalové čerpadlo. Zapínanie čerpadla je plavákovými spínačmi (zapnutie a vypnutie) v závislosti od hladiny vody v akumulačnej nádrži ČS. Proti chodu na sucho je čerpadlo blokované plavákovým spínačom. Výtlačné potrubie čerpadla je v ČS pomocou hadice o priemere Ø 75,0 mm, ktoré sa v čerpacej stanici napája na výtlačné potrubia PEHD DN80 pomocou prírubového spoja.</w:t>
      </w:r>
    </w:p>
    <w:p w:rsidR="00FF1652" w:rsidRPr="005F3EE1" w:rsidRDefault="00FF1652" w:rsidP="00FF1652">
      <w:pPr>
        <w:pStyle w:val="Default"/>
        <w:rPr>
          <w:bCs/>
          <w:i/>
          <w:color w:val="auto"/>
          <w:sz w:val="20"/>
          <w:szCs w:val="20"/>
        </w:rPr>
      </w:pPr>
    </w:p>
    <w:p w:rsidR="00FF1652" w:rsidRPr="005F3EE1" w:rsidRDefault="00FF1652" w:rsidP="00FF1652">
      <w:pPr>
        <w:pStyle w:val="Default"/>
        <w:rPr>
          <w:i/>
          <w:color w:val="auto"/>
          <w:sz w:val="20"/>
          <w:szCs w:val="20"/>
        </w:rPr>
      </w:pPr>
      <w:r w:rsidRPr="005F3EE1">
        <w:rPr>
          <w:bCs/>
          <w:i/>
          <w:color w:val="auto"/>
          <w:sz w:val="20"/>
          <w:szCs w:val="20"/>
        </w:rPr>
        <w:t xml:space="preserve">Plynová drenáž a </w:t>
      </w:r>
      <w:proofErr w:type="spellStart"/>
      <w:r w:rsidRPr="005F3EE1">
        <w:rPr>
          <w:bCs/>
          <w:i/>
          <w:color w:val="auto"/>
          <w:sz w:val="20"/>
          <w:szCs w:val="20"/>
        </w:rPr>
        <w:t>odplyňovacie</w:t>
      </w:r>
      <w:proofErr w:type="spellEnd"/>
      <w:r w:rsidRPr="005F3EE1">
        <w:rPr>
          <w:bCs/>
          <w:i/>
          <w:color w:val="auto"/>
          <w:sz w:val="20"/>
          <w:szCs w:val="20"/>
        </w:rPr>
        <w:t xml:space="preserve"> šachty: </w:t>
      </w:r>
    </w:p>
    <w:p w:rsidR="00FF1652" w:rsidRPr="005F3EE1" w:rsidRDefault="00FF1652" w:rsidP="00FF1652">
      <w:pPr>
        <w:pStyle w:val="Default"/>
        <w:jc w:val="both"/>
        <w:rPr>
          <w:sz w:val="20"/>
          <w:szCs w:val="20"/>
        </w:rPr>
      </w:pPr>
      <w:r w:rsidRPr="005F3EE1">
        <w:rPr>
          <w:sz w:val="20"/>
          <w:szCs w:val="20"/>
        </w:rPr>
        <w:tab/>
      </w:r>
      <w:proofErr w:type="spellStart"/>
      <w:r w:rsidRPr="005F3EE1">
        <w:rPr>
          <w:sz w:val="20"/>
          <w:szCs w:val="20"/>
        </w:rPr>
        <w:t>Odplyňovacia</w:t>
      </w:r>
      <w:proofErr w:type="spellEnd"/>
      <w:r w:rsidRPr="005F3EE1">
        <w:rPr>
          <w:sz w:val="20"/>
          <w:szCs w:val="20"/>
        </w:rPr>
        <w:t xml:space="preserve"> studňa je tvorená kruhovým betónovým základom priemeru 1,2 m, v ktorom je vytvorený odvodňovací systém z troch kanálikov z trubiek PVC Ø50 mm, ktoré sa po zavädnutí betónu odstránia. V základe je zakotvené vertikálne záchytné potrubie PE - HD 160 x </w:t>
      </w:r>
      <w:smartTag w:uri="urn:schemas-microsoft-com:office:smarttags" w:element="metricconverter">
        <w:smartTagPr>
          <w:attr w:name="ProductID" w:val="14,6 mm"/>
        </w:smartTagPr>
        <w:r w:rsidRPr="005F3EE1">
          <w:rPr>
            <w:sz w:val="20"/>
            <w:szCs w:val="20"/>
          </w:rPr>
          <w:t>14,6 mm</w:t>
        </w:r>
      </w:smartTag>
      <w:r w:rsidRPr="005F3EE1">
        <w:rPr>
          <w:sz w:val="20"/>
          <w:szCs w:val="20"/>
        </w:rPr>
        <w:t xml:space="preserve">. V 1. kazete sú 4 ks </w:t>
      </w:r>
      <w:proofErr w:type="spellStart"/>
      <w:r w:rsidRPr="005F3EE1">
        <w:rPr>
          <w:sz w:val="20"/>
          <w:szCs w:val="20"/>
        </w:rPr>
        <w:t>odplyňovacích</w:t>
      </w:r>
      <w:proofErr w:type="spellEnd"/>
      <w:r w:rsidRPr="005F3EE1">
        <w:rPr>
          <w:sz w:val="20"/>
          <w:szCs w:val="20"/>
        </w:rPr>
        <w:t xml:space="preserve"> studní.</w:t>
      </w:r>
    </w:p>
    <w:p w:rsidR="00FF1652" w:rsidRPr="00560065" w:rsidRDefault="00FF1652" w:rsidP="00FF1652">
      <w:pPr>
        <w:pStyle w:val="Default"/>
        <w:jc w:val="both"/>
      </w:pPr>
    </w:p>
    <w:p w:rsidR="00FF1652" w:rsidRPr="000F4777" w:rsidRDefault="00FF1652" w:rsidP="00FF1652">
      <w:pPr>
        <w:pStyle w:val="Default"/>
        <w:rPr>
          <w:color w:val="auto"/>
          <w:sz w:val="20"/>
          <w:szCs w:val="20"/>
        </w:rPr>
      </w:pPr>
      <w:r w:rsidRPr="000F4777">
        <w:rPr>
          <w:b/>
          <w:bCs/>
          <w:color w:val="auto"/>
          <w:sz w:val="20"/>
          <w:szCs w:val="20"/>
        </w:rPr>
        <w:t xml:space="preserve">Elektrická prípojka NN </w:t>
      </w:r>
    </w:p>
    <w:p w:rsidR="00FF1652" w:rsidRPr="000F4777" w:rsidRDefault="00FF1652" w:rsidP="00FF1652">
      <w:pPr>
        <w:pStyle w:val="Default"/>
        <w:jc w:val="both"/>
        <w:rPr>
          <w:color w:val="auto"/>
          <w:sz w:val="20"/>
          <w:szCs w:val="20"/>
        </w:rPr>
      </w:pPr>
      <w:r w:rsidRPr="000F4777">
        <w:rPr>
          <w:color w:val="auto"/>
          <w:sz w:val="20"/>
          <w:szCs w:val="20"/>
        </w:rPr>
        <w:tab/>
        <w:t xml:space="preserve">Káblový rozvod slúži na zásobovanie el. energiou objektov a osvetlenia skládky a to napätím 3x220/380V, 50Hz. Ovládanie osvetlenia je ručne z rozvodnice.  </w:t>
      </w:r>
    </w:p>
    <w:p w:rsidR="00FF1652" w:rsidRPr="000F4777" w:rsidRDefault="00FF1652" w:rsidP="00FF1652">
      <w:pPr>
        <w:jc w:val="both"/>
        <w:rPr>
          <w:color w:val="FF0000"/>
          <w:sz w:val="20"/>
          <w:szCs w:val="20"/>
        </w:rPr>
      </w:pPr>
      <w:r w:rsidRPr="000F4777">
        <w:rPr>
          <w:sz w:val="20"/>
          <w:szCs w:val="20"/>
        </w:rPr>
        <w:tab/>
        <w:t xml:space="preserve"> Čerpacie stanice ČS 1 a ČS 2 - </w:t>
      </w:r>
      <w:proofErr w:type="spellStart"/>
      <w:r w:rsidRPr="000F4777">
        <w:rPr>
          <w:sz w:val="20"/>
          <w:szCs w:val="20"/>
        </w:rPr>
        <w:t>nn</w:t>
      </w:r>
      <w:proofErr w:type="spellEnd"/>
      <w:r w:rsidRPr="000F4777">
        <w:rPr>
          <w:sz w:val="20"/>
          <w:szCs w:val="20"/>
        </w:rPr>
        <w:t xml:space="preserve"> rozvody sú pripojené z existujúceho hlavného rozvádzača objektu RH umiestneného v garáži (sklade) káblom 1-AYKYz 4x25. Kábel je  pripojený na doplnený </w:t>
      </w:r>
      <w:proofErr w:type="spellStart"/>
      <w:r w:rsidRPr="000F4777">
        <w:rPr>
          <w:sz w:val="20"/>
          <w:szCs w:val="20"/>
        </w:rPr>
        <w:t>ističový</w:t>
      </w:r>
      <w:proofErr w:type="spellEnd"/>
      <w:r w:rsidRPr="000F4777">
        <w:rPr>
          <w:sz w:val="20"/>
          <w:szCs w:val="20"/>
        </w:rPr>
        <w:t xml:space="preserve"> vývod.</w:t>
      </w:r>
      <w:r w:rsidRPr="000F4777">
        <w:rPr>
          <w:color w:val="FF0000"/>
          <w:sz w:val="20"/>
          <w:szCs w:val="20"/>
        </w:rPr>
        <w:t xml:space="preserve"> </w:t>
      </w:r>
    </w:p>
    <w:p w:rsidR="00FF1652" w:rsidRDefault="00FF1652" w:rsidP="00FF1652">
      <w:pPr>
        <w:pStyle w:val="Zkladntext2"/>
      </w:pPr>
    </w:p>
    <w:tbl>
      <w:tblPr>
        <w:tblW w:w="95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617"/>
        <w:gridCol w:w="1749"/>
        <w:gridCol w:w="3071"/>
        <w:gridCol w:w="1345"/>
      </w:tblGrid>
      <w:tr w:rsidR="00FB003D" w:rsidTr="00DA7409">
        <w:trPr>
          <w:cantSplit/>
          <w:trHeight w:val="347"/>
        </w:trPr>
        <w:tc>
          <w:tcPr>
            <w:tcW w:w="720" w:type="dxa"/>
            <w:shd w:val="pct12" w:color="000000" w:fill="FFFFFF"/>
          </w:tcPr>
          <w:p w:rsidR="00FB003D" w:rsidRDefault="00FB003D" w:rsidP="00DA7409">
            <w:pPr>
              <w:pStyle w:val="Zkladntext"/>
              <w:tabs>
                <w:tab w:val="left" w:pos="284"/>
              </w:tabs>
              <w:jc w:val="center"/>
              <w:rPr>
                <w:rFonts w:ascii="Times New Roman" w:hAnsi="Times New Roman"/>
                <w:strike w:val="0"/>
                <w:sz w:val="20"/>
              </w:rPr>
            </w:pPr>
            <w:r>
              <w:rPr>
                <w:rFonts w:ascii="Times New Roman" w:hAnsi="Times New Roman"/>
                <w:strike w:val="0"/>
                <w:sz w:val="20"/>
              </w:rPr>
              <w:t>3.3</w:t>
            </w:r>
          </w:p>
        </w:tc>
        <w:tc>
          <w:tcPr>
            <w:tcW w:w="2617" w:type="dxa"/>
            <w:vMerge w:val="restart"/>
            <w:shd w:val="pct12" w:color="000000" w:fill="FFFFFF"/>
          </w:tcPr>
          <w:p w:rsidR="00FB003D" w:rsidRDefault="00FB003D" w:rsidP="00DA7409">
            <w:pPr>
              <w:pStyle w:val="Zkladntext"/>
              <w:tabs>
                <w:tab w:val="left" w:pos="284"/>
              </w:tabs>
              <w:jc w:val="left"/>
              <w:rPr>
                <w:rFonts w:ascii="Times New Roman" w:hAnsi="Times New Roman"/>
                <w:strike w:val="0"/>
                <w:sz w:val="20"/>
              </w:rPr>
            </w:pPr>
            <w:r>
              <w:rPr>
                <w:rFonts w:ascii="Times New Roman" w:hAnsi="Times New Roman"/>
                <w:strike w:val="0"/>
                <w:sz w:val="20"/>
              </w:rPr>
              <w:t>Názov ostatných súvisiacich činnosti</w:t>
            </w:r>
          </w:p>
        </w:tc>
        <w:tc>
          <w:tcPr>
            <w:tcW w:w="1749" w:type="dxa"/>
            <w:vMerge w:val="restart"/>
            <w:shd w:val="pct12" w:color="000000" w:fill="FFFFFF"/>
          </w:tcPr>
          <w:p w:rsidR="00FB003D" w:rsidRDefault="00FB003D" w:rsidP="00DA7409">
            <w:pPr>
              <w:pStyle w:val="Zkladntext"/>
              <w:tabs>
                <w:tab w:val="left" w:pos="284"/>
              </w:tabs>
              <w:jc w:val="left"/>
              <w:rPr>
                <w:rFonts w:ascii="Times New Roman" w:hAnsi="Times New Roman"/>
                <w:strike w:val="0"/>
                <w:sz w:val="20"/>
              </w:rPr>
            </w:pPr>
            <w:r>
              <w:rPr>
                <w:rFonts w:ascii="Times New Roman" w:hAnsi="Times New Roman"/>
                <w:strike w:val="0"/>
                <w:sz w:val="20"/>
              </w:rPr>
              <w:t>Charakteristika a opis činnosti</w:t>
            </w:r>
          </w:p>
        </w:tc>
        <w:tc>
          <w:tcPr>
            <w:tcW w:w="3071" w:type="dxa"/>
            <w:vMerge w:val="restart"/>
            <w:shd w:val="pct12" w:color="000000" w:fill="FFFFFF"/>
          </w:tcPr>
          <w:p w:rsidR="00FB003D" w:rsidRDefault="00FB003D" w:rsidP="00DA7409">
            <w:pPr>
              <w:pStyle w:val="Zkladntext"/>
              <w:tabs>
                <w:tab w:val="left" w:pos="284"/>
              </w:tabs>
              <w:jc w:val="left"/>
              <w:rPr>
                <w:rFonts w:ascii="Times New Roman" w:hAnsi="Times New Roman"/>
                <w:strike w:val="0"/>
                <w:sz w:val="20"/>
              </w:rPr>
            </w:pPr>
            <w:r>
              <w:rPr>
                <w:rFonts w:ascii="Times New Roman" w:hAnsi="Times New Roman"/>
                <w:strike w:val="0"/>
                <w:sz w:val="20"/>
              </w:rPr>
              <w:t>Väzba činnosti na vyššie</w:t>
            </w:r>
          </w:p>
          <w:p w:rsidR="00FB003D" w:rsidRDefault="00FB003D" w:rsidP="00DA7409">
            <w:pPr>
              <w:pStyle w:val="Zkladntext"/>
              <w:tabs>
                <w:tab w:val="left" w:pos="284"/>
              </w:tabs>
              <w:jc w:val="left"/>
              <w:rPr>
                <w:rFonts w:ascii="Times New Roman" w:hAnsi="Times New Roman"/>
                <w:strike w:val="0"/>
                <w:sz w:val="20"/>
              </w:rPr>
            </w:pPr>
            <w:r>
              <w:rPr>
                <w:rFonts w:ascii="Times New Roman" w:hAnsi="Times New Roman"/>
                <w:strike w:val="0"/>
                <w:sz w:val="20"/>
              </w:rPr>
              <w:t>charakterizované technologické uzly a sklady</w:t>
            </w:r>
          </w:p>
        </w:tc>
        <w:tc>
          <w:tcPr>
            <w:tcW w:w="1345" w:type="dxa"/>
            <w:vMerge w:val="restart"/>
            <w:shd w:val="pct12" w:color="000000" w:fill="FFFFFF"/>
          </w:tcPr>
          <w:p w:rsidR="00FB003D" w:rsidRDefault="00FB003D" w:rsidP="00DA7409">
            <w:pPr>
              <w:pStyle w:val="Zkladntext"/>
              <w:tabs>
                <w:tab w:val="left" w:pos="284"/>
              </w:tabs>
              <w:jc w:val="center"/>
              <w:rPr>
                <w:rFonts w:ascii="Times New Roman" w:hAnsi="Times New Roman"/>
                <w:strike w:val="0"/>
                <w:sz w:val="20"/>
              </w:rPr>
            </w:pPr>
            <w:r>
              <w:rPr>
                <w:rFonts w:ascii="Times New Roman" w:hAnsi="Times New Roman"/>
                <w:strike w:val="0"/>
                <w:sz w:val="20"/>
              </w:rPr>
              <w:t>Odkaz na blokovú</w:t>
            </w:r>
          </w:p>
          <w:p w:rsidR="00FB003D" w:rsidRDefault="00FB003D" w:rsidP="00DA7409">
            <w:pPr>
              <w:pStyle w:val="Zkladntext"/>
              <w:tabs>
                <w:tab w:val="left" w:pos="284"/>
              </w:tabs>
              <w:jc w:val="center"/>
              <w:rPr>
                <w:rFonts w:ascii="Times New Roman" w:hAnsi="Times New Roman"/>
                <w:strike w:val="0"/>
                <w:sz w:val="20"/>
              </w:rPr>
            </w:pPr>
            <w:r>
              <w:rPr>
                <w:rFonts w:ascii="Times New Roman" w:hAnsi="Times New Roman"/>
                <w:strike w:val="0"/>
                <w:sz w:val="20"/>
              </w:rPr>
              <w:t>schému v prílohe č.</w:t>
            </w:r>
          </w:p>
        </w:tc>
      </w:tr>
      <w:tr w:rsidR="00FB003D" w:rsidTr="00DA7409">
        <w:trPr>
          <w:cantSplit/>
          <w:trHeight w:val="346"/>
        </w:trPr>
        <w:tc>
          <w:tcPr>
            <w:tcW w:w="720" w:type="dxa"/>
            <w:shd w:val="pct12" w:color="000000" w:fill="FFFFFF"/>
          </w:tcPr>
          <w:p w:rsidR="00FB003D" w:rsidRDefault="00FB003D" w:rsidP="00DA7409">
            <w:pPr>
              <w:pStyle w:val="Zkladntext"/>
              <w:tabs>
                <w:tab w:val="left" w:pos="284"/>
              </w:tabs>
              <w:jc w:val="center"/>
              <w:rPr>
                <w:rFonts w:ascii="Times New Roman" w:hAnsi="Times New Roman"/>
                <w:strike w:val="0"/>
                <w:sz w:val="20"/>
              </w:rPr>
            </w:pPr>
            <w:r>
              <w:rPr>
                <w:rFonts w:ascii="Times New Roman" w:hAnsi="Times New Roman"/>
                <w:strike w:val="0"/>
                <w:sz w:val="20"/>
              </w:rPr>
              <w:t>P. č.</w:t>
            </w:r>
          </w:p>
        </w:tc>
        <w:tc>
          <w:tcPr>
            <w:tcW w:w="2617" w:type="dxa"/>
            <w:vMerge/>
          </w:tcPr>
          <w:p w:rsidR="00FB003D" w:rsidRDefault="00FB003D" w:rsidP="00DA7409">
            <w:pPr>
              <w:pStyle w:val="Zkladntext"/>
              <w:tabs>
                <w:tab w:val="left" w:pos="284"/>
              </w:tabs>
              <w:jc w:val="left"/>
              <w:rPr>
                <w:rFonts w:ascii="Times New Roman" w:hAnsi="Times New Roman"/>
                <w:strike w:val="0"/>
                <w:sz w:val="20"/>
              </w:rPr>
            </w:pPr>
          </w:p>
        </w:tc>
        <w:tc>
          <w:tcPr>
            <w:tcW w:w="1749" w:type="dxa"/>
            <w:vMerge/>
          </w:tcPr>
          <w:p w:rsidR="00FB003D" w:rsidRDefault="00FB003D" w:rsidP="00DA7409">
            <w:pPr>
              <w:pStyle w:val="Zkladntext"/>
              <w:tabs>
                <w:tab w:val="left" w:pos="284"/>
              </w:tabs>
              <w:jc w:val="left"/>
              <w:rPr>
                <w:rFonts w:ascii="Times New Roman" w:hAnsi="Times New Roman"/>
                <w:strike w:val="0"/>
                <w:sz w:val="20"/>
              </w:rPr>
            </w:pPr>
          </w:p>
        </w:tc>
        <w:tc>
          <w:tcPr>
            <w:tcW w:w="3071" w:type="dxa"/>
            <w:vMerge/>
          </w:tcPr>
          <w:p w:rsidR="00FB003D" w:rsidRDefault="00FB003D" w:rsidP="00DA7409">
            <w:pPr>
              <w:pStyle w:val="Zkladntext"/>
              <w:tabs>
                <w:tab w:val="left" w:pos="284"/>
              </w:tabs>
              <w:jc w:val="left"/>
              <w:rPr>
                <w:rFonts w:ascii="Times New Roman" w:hAnsi="Times New Roman"/>
                <w:strike w:val="0"/>
                <w:sz w:val="20"/>
              </w:rPr>
            </w:pPr>
          </w:p>
        </w:tc>
        <w:tc>
          <w:tcPr>
            <w:tcW w:w="1345" w:type="dxa"/>
            <w:vMerge/>
          </w:tcPr>
          <w:p w:rsidR="00FB003D" w:rsidRDefault="00FB003D" w:rsidP="00DA7409">
            <w:pPr>
              <w:pStyle w:val="Zkladntext"/>
              <w:tabs>
                <w:tab w:val="left" w:pos="284"/>
              </w:tabs>
              <w:jc w:val="center"/>
              <w:rPr>
                <w:rFonts w:ascii="Times New Roman" w:hAnsi="Times New Roman"/>
                <w:strike w:val="0"/>
                <w:sz w:val="20"/>
              </w:rPr>
            </w:pPr>
          </w:p>
        </w:tc>
      </w:tr>
      <w:tr w:rsidR="00FB003D" w:rsidRPr="0097271D" w:rsidTr="00DA7409">
        <w:trPr>
          <w:trHeight w:val="200"/>
        </w:trPr>
        <w:tc>
          <w:tcPr>
            <w:tcW w:w="720" w:type="dxa"/>
          </w:tcPr>
          <w:p w:rsidR="00FB003D" w:rsidRPr="0097271D" w:rsidRDefault="00FB003D" w:rsidP="00DA7409">
            <w:pPr>
              <w:pStyle w:val="Zkladntext2"/>
              <w:jc w:val="center"/>
            </w:pPr>
            <w:r w:rsidRPr="0097271D">
              <w:t>1.</w:t>
            </w:r>
          </w:p>
        </w:tc>
        <w:tc>
          <w:tcPr>
            <w:tcW w:w="2617" w:type="dxa"/>
          </w:tcPr>
          <w:p w:rsidR="00FB003D" w:rsidRPr="0097271D" w:rsidRDefault="00FB003D" w:rsidP="00DA7409">
            <w:pPr>
              <w:pStyle w:val="Zkladntext2"/>
            </w:pPr>
            <w:r w:rsidRPr="0097271D">
              <w:t xml:space="preserve">Mostová váha </w:t>
            </w:r>
            <w:r>
              <w:t>(25 t)</w:t>
            </w:r>
          </w:p>
        </w:tc>
        <w:tc>
          <w:tcPr>
            <w:tcW w:w="1749" w:type="dxa"/>
          </w:tcPr>
          <w:p w:rsidR="00FB003D" w:rsidRPr="0097271D" w:rsidRDefault="00FB003D" w:rsidP="00DA7409">
            <w:pPr>
              <w:pStyle w:val="Zkladntext2"/>
            </w:pPr>
            <w:r w:rsidRPr="0097271D">
              <w:t xml:space="preserve">Váženie privážaného </w:t>
            </w:r>
            <w:r>
              <w:t>(odvážaného) odpadu</w:t>
            </w:r>
          </w:p>
        </w:tc>
        <w:tc>
          <w:tcPr>
            <w:tcW w:w="3071" w:type="dxa"/>
          </w:tcPr>
          <w:p w:rsidR="00FB003D" w:rsidRPr="0097271D" w:rsidRDefault="00FB003D" w:rsidP="00DA7409">
            <w:pPr>
              <w:pStyle w:val="Zkladntext2"/>
            </w:pPr>
            <w:r w:rsidRPr="0097271D">
              <w:t>Potreba sledovania toku odpadu</w:t>
            </w:r>
          </w:p>
        </w:tc>
        <w:tc>
          <w:tcPr>
            <w:tcW w:w="1345" w:type="dxa"/>
          </w:tcPr>
          <w:p w:rsidR="00FB003D" w:rsidRPr="0097271D" w:rsidRDefault="00C83A17" w:rsidP="00DA7409">
            <w:pPr>
              <w:pStyle w:val="Zkladntext2"/>
              <w:jc w:val="center"/>
            </w:pPr>
            <w:r>
              <w:t>Bez zmeny</w:t>
            </w:r>
          </w:p>
        </w:tc>
      </w:tr>
      <w:tr w:rsidR="00FB003D" w:rsidRPr="0097271D" w:rsidTr="00DA7409">
        <w:trPr>
          <w:trHeight w:val="200"/>
        </w:trPr>
        <w:tc>
          <w:tcPr>
            <w:tcW w:w="720" w:type="dxa"/>
          </w:tcPr>
          <w:p w:rsidR="00FB003D" w:rsidRPr="0097271D" w:rsidRDefault="00FB003D" w:rsidP="00DA7409">
            <w:pPr>
              <w:pStyle w:val="Zkladntext2"/>
              <w:jc w:val="center"/>
            </w:pPr>
            <w:r w:rsidRPr="0097271D">
              <w:t>2.</w:t>
            </w:r>
          </w:p>
        </w:tc>
        <w:tc>
          <w:tcPr>
            <w:tcW w:w="2617" w:type="dxa"/>
          </w:tcPr>
          <w:p w:rsidR="00FB003D" w:rsidRDefault="00FB003D" w:rsidP="00DA7409">
            <w:pPr>
              <w:pStyle w:val="Zkladntext2"/>
            </w:pPr>
            <w:r w:rsidRPr="0097271D">
              <w:t>Monitoring podzemnej vody</w:t>
            </w:r>
          </w:p>
          <w:p w:rsidR="00FB003D" w:rsidRDefault="00FB003D" w:rsidP="00DA7409">
            <w:pPr>
              <w:pStyle w:val="Zkladntext2"/>
            </w:pPr>
          </w:p>
          <w:p w:rsidR="00FB003D" w:rsidRPr="0097271D" w:rsidRDefault="00FB003D" w:rsidP="00DA7409">
            <w:pPr>
              <w:pStyle w:val="Zkladntext2"/>
            </w:pPr>
          </w:p>
        </w:tc>
        <w:tc>
          <w:tcPr>
            <w:tcW w:w="1749" w:type="dxa"/>
          </w:tcPr>
          <w:p w:rsidR="00FB003D" w:rsidRPr="0097271D" w:rsidRDefault="00FB003D" w:rsidP="00DA7409">
            <w:pPr>
              <w:pStyle w:val="Zkladntext2"/>
            </w:pPr>
            <w:r w:rsidRPr="0097271D">
              <w:t xml:space="preserve">3 monitorovacie hydrogeologické vrty </w:t>
            </w:r>
            <w:r>
              <w:t>– vrty C1,C2 a C3</w:t>
            </w:r>
          </w:p>
        </w:tc>
        <w:tc>
          <w:tcPr>
            <w:tcW w:w="3071" w:type="dxa"/>
          </w:tcPr>
          <w:p w:rsidR="00FB003D" w:rsidRPr="0097271D" w:rsidRDefault="00FB003D" w:rsidP="00DA7409">
            <w:pPr>
              <w:pStyle w:val="Zkladntext2"/>
            </w:pPr>
            <w:r w:rsidRPr="0097271D">
              <w:t xml:space="preserve">Kontrolná činnosť vplyvu na podzemné vody v jeho tesnom okolí </w:t>
            </w:r>
          </w:p>
        </w:tc>
        <w:tc>
          <w:tcPr>
            <w:tcW w:w="1345" w:type="dxa"/>
          </w:tcPr>
          <w:p w:rsidR="00FB003D" w:rsidRPr="0097271D" w:rsidRDefault="00C83A17" w:rsidP="00DA7409">
            <w:pPr>
              <w:pStyle w:val="Zkladntext2"/>
              <w:jc w:val="center"/>
            </w:pPr>
            <w:r>
              <w:t>Bez zmeny</w:t>
            </w:r>
          </w:p>
        </w:tc>
      </w:tr>
      <w:tr w:rsidR="00FB003D" w:rsidRPr="0097271D" w:rsidTr="00DA7409">
        <w:trPr>
          <w:trHeight w:val="200"/>
        </w:trPr>
        <w:tc>
          <w:tcPr>
            <w:tcW w:w="720" w:type="dxa"/>
          </w:tcPr>
          <w:p w:rsidR="00FB003D" w:rsidRPr="002B0B81" w:rsidRDefault="00FB003D" w:rsidP="00DA7409">
            <w:pPr>
              <w:pStyle w:val="Zkladntext2"/>
              <w:jc w:val="center"/>
            </w:pPr>
            <w:r w:rsidRPr="002B0B81">
              <w:lastRenderedPageBreak/>
              <w:t xml:space="preserve">3. </w:t>
            </w:r>
          </w:p>
        </w:tc>
        <w:tc>
          <w:tcPr>
            <w:tcW w:w="2617" w:type="dxa"/>
          </w:tcPr>
          <w:p w:rsidR="00FB003D" w:rsidRPr="002B0B81" w:rsidRDefault="00FB003D" w:rsidP="00DA7409">
            <w:pPr>
              <w:pStyle w:val="Zkladntext2"/>
            </w:pPr>
            <w:r w:rsidRPr="002B0B81">
              <w:t>Monitoring – emisie plynov a </w:t>
            </w:r>
            <w:proofErr w:type="spellStart"/>
            <w:r w:rsidRPr="002B0B81">
              <w:t>atmosferický</w:t>
            </w:r>
            <w:proofErr w:type="spellEnd"/>
            <w:r w:rsidRPr="002B0B81">
              <w:t xml:space="preserve"> tlak</w:t>
            </w:r>
          </w:p>
        </w:tc>
        <w:tc>
          <w:tcPr>
            <w:tcW w:w="1749" w:type="dxa"/>
          </w:tcPr>
          <w:p w:rsidR="00FB003D" w:rsidRPr="002B0B81" w:rsidRDefault="00FB003D" w:rsidP="00FF1652">
            <w:pPr>
              <w:pStyle w:val="Zkladntext2"/>
            </w:pPr>
            <w:r w:rsidRPr="002B0B81">
              <w:t xml:space="preserve">Monitorovacie šachty </w:t>
            </w:r>
            <w:r w:rsidR="006C5CD4" w:rsidRPr="002B0B81">
              <w:t xml:space="preserve"> 4</w:t>
            </w:r>
            <w:r w:rsidRPr="002B0B81">
              <w:t>ks</w:t>
            </w:r>
          </w:p>
        </w:tc>
        <w:tc>
          <w:tcPr>
            <w:tcW w:w="3071" w:type="dxa"/>
          </w:tcPr>
          <w:p w:rsidR="00FB003D" w:rsidRPr="002B0B81" w:rsidRDefault="00FB003D" w:rsidP="00DA7409">
            <w:pPr>
              <w:pStyle w:val="Zkladntext2"/>
            </w:pPr>
            <w:r w:rsidRPr="002B0B81">
              <w:t>Kontrola tvorby plynov na skládke a jeho zloženia</w:t>
            </w:r>
          </w:p>
        </w:tc>
        <w:tc>
          <w:tcPr>
            <w:tcW w:w="1345" w:type="dxa"/>
          </w:tcPr>
          <w:p w:rsidR="00FB003D" w:rsidRPr="0097271D" w:rsidRDefault="00C83A17" w:rsidP="00DA7409">
            <w:pPr>
              <w:pStyle w:val="Zkladntext2"/>
              <w:jc w:val="center"/>
            </w:pPr>
            <w:r w:rsidRPr="002B0B81">
              <w:t>Nové šachty v </w:t>
            </w:r>
            <w:proofErr w:type="spellStart"/>
            <w:r w:rsidRPr="002B0B81">
              <w:t>II.etape</w:t>
            </w:r>
            <w:proofErr w:type="spellEnd"/>
          </w:p>
        </w:tc>
      </w:tr>
    </w:tbl>
    <w:p w:rsidR="00FB003D" w:rsidRDefault="00FB003D" w:rsidP="00FB003D"/>
    <w:p w:rsidR="00FB003D" w:rsidRDefault="00FB003D" w:rsidP="00FB003D"/>
    <w:p w:rsidR="00FB003D" w:rsidRDefault="00FB003D" w:rsidP="00FB003D">
      <w:pPr>
        <w:pStyle w:val="slovanzoznam2"/>
        <w:numPr>
          <w:ilvl w:val="0"/>
          <w:numId w:val="0"/>
        </w:numPr>
        <w:ind w:left="709" w:hanging="709"/>
        <w:jc w:val="both"/>
        <w:rPr>
          <w:rFonts w:ascii="Times New Roman" w:hAnsi="Times New Roman"/>
          <w:b/>
          <w:i/>
        </w:rPr>
      </w:pPr>
      <w:bookmarkStart w:id="3" w:name="_Toc505523057"/>
      <w:r>
        <w:rPr>
          <w:rFonts w:ascii="Times New Roman" w:hAnsi="Times New Roman"/>
          <w:b/>
          <w:i/>
        </w:rPr>
        <w:t>4.</w:t>
      </w:r>
      <w:r>
        <w:rPr>
          <w:rFonts w:ascii="Times New Roman" w:hAnsi="Times New Roman"/>
          <w:b/>
          <w:i/>
        </w:rPr>
        <w:tab/>
        <w:t xml:space="preserve">Bloková schéma a materiálová bilancia prevádzky v členení na jednotlivé technologické </w:t>
      </w:r>
      <w:bookmarkEnd w:id="3"/>
      <w:r>
        <w:rPr>
          <w:rFonts w:ascii="Times New Roman" w:hAnsi="Times New Roman"/>
          <w:b/>
          <w:i/>
        </w:rPr>
        <w:t xml:space="preserve">uzly </w:t>
      </w:r>
    </w:p>
    <w:p w:rsidR="00FB003D" w:rsidRPr="0061578A" w:rsidRDefault="00FB003D" w:rsidP="00FB003D">
      <w:pPr>
        <w:pStyle w:val="Zkladntext"/>
      </w:pPr>
    </w:p>
    <w:tbl>
      <w:tblPr>
        <w:tblW w:w="95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50"/>
        <w:gridCol w:w="4961"/>
        <w:gridCol w:w="1769"/>
      </w:tblGrid>
      <w:tr w:rsidR="00FB003D" w:rsidTr="00DA7409">
        <w:trPr>
          <w:cantSplit/>
          <w:trHeight w:val="113"/>
        </w:trPr>
        <w:tc>
          <w:tcPr>
            <w:tcW w:w="720" w:type="dxa"/>
            <w:shd w:val="pct12" w:color="000000" w:fill="FFFFFF"/>
          </w:tcPr>
          <w:p w:rsidR="00FB003D" w:rsidRDefault="00FB003D" w:rsidP="00DA7409">
            <w:pPr>
              <w:pStyle w:val="pkladyed"/>
            </w:pPr>
            <w:r>
              <w:t>4.1</w:t>
            </w:r>
          </w:p>
        </w:tc>
        <w:tc>
          <w:tcPr>
            <w:tcW w:w="2050" w:type="dxa"/>
            <w:vMerge w:val="restart"/>
            <w:shd w:val="pct12" w:color="000000" w:fill="FFFFFF"/>
          </w:tcPr>
          <w:p w:rsidR="00FB003D" w:rsidRDefault="00FB003D" w:rsidP="00DA7409">
            <w:pPr>
              <w:pStyle w:val="Textpoznmkypodiarou"/>
            </w:pPr>
            <w:r>
              <w:t>Názov blokovej schémy</w:t>
            </w:r>
          </w:p>
        </w:tc>
        <w:tc>
          <w:tcPr>
            <w:tcW w:w="4961" w:type="dxa"/>
            <w:vMerge w:val="restart"/>
            <w:shd w:val="pct12" w:color="000000" w:fill="FFFFFF"/>
          </w:tcPr>
          <w:p w:rsidR="00FB003D" w:rsidRDefault="00FB003D" w:rsidP="00DA7409">
            <w:pPr>
              <w:pStyle w:val="pkladyed"/>
            </w:pPr>
            <w:r>
              <w:t>Slovný opis</w:t>
            </w:r>
          </w:p>
        </w:tc>
        <w:tc>
          <w:tcPr>
            <w:tcW w:w="1769" w:type="dxa"/>
            <w:vMerge w:val="restart"/>
            <w:shd w:val="pct12" w:color="000000" w:fill="FFFFFF"/>
          </w:tcPr>
          <w:p w:rsidR="00FB003D" w:rsidRDefault="00FB003D" w:rsidP="00DA7409">
            <w:pPr>
              <w:pStyle w:val="pkladyed"/>
            </w:pPr>
            <w:r>
              <w:t>Príloha č.</w:t>
            </w:r>
          </w:p>
        </w:tc>
      </w:tr>
      <w:tr w:rsidR="00FB003D" w:rsidTr="00DA7409">
        <w:trPr>
          <w:cantSplit/>
          <w:trHeight w:val="112"/>
        </w:trPr>
        <w:tc>
          <w:tcPr>
            <w:tcW w:w="720" w:type="dxa"/>
            <w:shd w:val="pct12" w:color="000000" w:fill="FFFFFF"/>
          </w:tcPr>
          <w:p w:rsidR="00FB003D" w:rsidRDefault="00FB003D" w:rsidP="00DA7409">
            <w:pPr>
              <w:jc w:val="center"/>
              <w:rPr>
                <w:sz w:val="20"/>
              </w:rPr>
            </w:pPr>
            <w:r>
              <w:rPr>
                <w:sz w:val="20"/>
              </w:rPr>
              <w:t>P. č.</w:t>
            </w:r>
          </w:p>
        </w:tc>
        <w:tc>
          <w:tcPr>
            <w:tcW w:w="2050" w:type="dxa"/>
            <w:vMerge/>
            <w:shd w:val="pct12" w:color="000000" w:fill="FFFFFF"/>
          </w:tcPr>
          <w:p w:rsidR="00FB003D" w:rsidRDefault="00FB003D" w:rsidP="00DA7409">
            <w:pPr>
              <w:rPr>
                <w:sz w:val="20"/>
              </w:rPr>
            </w:pPr>
          </w:p>
        </w:tc>
        <w:tc>
          <w:tcPr>
            <w:tcW w:w="4961" w:type="dxa"/>
            <w:vMerge/>
            <w:shd w:val="pct12" w:color="000000" w:fill="FFFFFF"/>
          </w:tcPr>
          <w:p w:rsidR="00FB003D" w:rsidRDefault="00FB003D" w:rsidP="00DA7409">
            <w:pPr>
              <w:rPr>
                <w:sz w:val="20"/>
              </w:rPr>
            </w:pPr>
          </w:p>
        </w:tc>
        <w:tc>
          <w:tcPr>
            <w:tcW w:w="1769" w:type="dxa"/>
            <w:vMerge/>
            <w:shd w:val="pct12" w:color="000000" w:fill="FFFFFF"/>
          </w:tcPr>
          <w:p w:rsidR="00FB003D" w:rsidRDefault="00FB003D" w:rsidP="00DA7409">
            <w:pPr>
              <w:jc w:val="center"/>
              <w:rPr>
                <w:sz w:val="20"/>
              </w:rPr>
            </w:pPr>
          </w:p>
        </w:tc>
      </w:tr>
      <w:tr w:rsidR="00FB003D" w:rsidTr="00DA7409">
        <w:trPr>
          <w:trHeight w:val="200"/>
        </w:trPr>
        <w:tc>
          <w:tcPr>
            <w:tcW w:w="720" w:type="dxa"/>
          </w:tcPr>
          <w:p w:rsidR="00FB003D" w:rsidRDefault="00FB003D" w:rsidP="00DA7409">
            <w:pPr>
              <w:pStyle w:val="Vysvtlivka"/>
              <w:jc w:val="center"/>
            </w:pPr>
            <w:r>
              <w:t>1.</w:t>
            </w:r>
          </w:p>
        </w:tc>
        <w:tc>
          <w:tcPr>
            <w:tcW w:w="2050" w:type="dxa"/>
          </w:tcPr>
          <w:p w:rsidR="00FB003D" w:rsidRPr="009B63B7" w:rsidRDefault="00FB003D" w:rsidP="00DA7409">
            <w:pPr>
              <w:pStyle w:val="Zkladntext2"/>
            </w:pPr>
            <w:r w:rsidRPr="009B63B7">
              <w:t>Bloková schéma prevádzky</w:t>
            </w:r>
          </w:p>
        </w:tc>
        <w:tc>
          <w:tcPr>
            <w:tcW w:w="4961" w:type="dxa"/>
          </w:tcPr>
          <w:p w:rsidR="00FB003D" w:rsidRPr="009B63B7" w:rsidRDefault="00FB003D" w:rsidP="00DA7409">
            <w:pPr>
              <w:pStyle w:val="Zkladntext2"/>
            </w:pPr>
          </w:p>
        </w:tc>
        <w:tc>
          <w:tcPr>
            <w:tcW w:w="1769" w:type="dxa"/>
          </w:tcPr>
          <w:p w:rsidR="00FB003D" w:rsidRDefault="00FB003D" w:rsidP="00DA7409">
            <w:pPr>
              <w:pStyle w:val="Zkladntext2"/>
              <w:jc w:val="center"/>
            </w:pPr>
          </w:p>
        </w:tc>
      </w:tr>
      <w:tr w:rsidR="00FB003D" w:rsidTr="00DA7409">
        <w:trPr>
          <w:cantSplit/>
          <w:trHeight w:val="113"/>
        </w:trPr>
        <w:tc>
          <w:tcPr>
            <w:tcW w:w="720" w:type="dxa"/>
            <w:tcBorders>
              <w:top w:val="single" w:sz="4" w:space="0" w:color="auto"/>
              <w:left w:val="single" w:sz="4" w:space="0" w:color="auto"/>
              <w:bottom w:val="single" w:sz="4" w:space="0" w:color="auto"/>
              <w:right w:val="single" w:sz="4" w:space="0" w:color="auto"/>
            </w:tcBorders>
            <w:shd w:val="pct10" w:color="000000" w:fill="FFFFFF"/>
          </w:tcPr>
          <w:p w:rsidR="00FB003D" w:rsidRDefault="00FB003D" w:rsidP="00DA7409">
            <w:pPr>
              <w:pStyle w:val="Obsah2"/>
            </w:pPr>
            <w:r>
              <w:t>4.2</w:t>
            </w:r>
          </w:p>
        </w:tc>
        <w:tc>
          <w:tcPr>
            <w:tcW w:w="2050" w:type="dxa"/>
            <w:vMerge w:val="restart"/>
            <w:tcBorders>
              <w:top w:val="single" w:sz="4" w:space="0" w:color="auto"/>
              <w:left w:val="single" w:sz="4" w:space="0" w:color="auto"/>
              <w:right w:val="single" w:sz="4" w:space="0" w:color="auto"/>
            </w:tcBorders>
            <w:shd w:val="pct10" w:color="000000" w:fill="FFFFFF"/>
          </w:tcPr>
          <w:p w:rsidR="00FB003D" w:rsidRDefault="00FB003D" w:rsidP="00DA7409">
            <w:pPr>
              <w:pStyle w:val="Obsah2"/>
            </w:pPr>
            <w:r>
              <w:t>Názov materiálovej bilancie</w:t>
            </w:r>
          </w:p>
        </w:tc>
        <w:tc>
          <w:tcPr>
            <w:tcW w:w="4961" w:type="dxa"/>
            <w:vMerge w:val="restart"/>
            <w:tcBorders>
              <w:top w:val="single" w:sz="4" w:space="0" w:color="auto"/>
              <w:left w:val="single" w:sz="4" w:space="0" w:color="auto"/>
              <w:right w:val="single" w:sz="4" w:space="0" w:color="auto"/>
            </w:tcBorders>
            <w:shd w:val="pct10" w:color="000000" w:fill="FFFFFF"/>
          </w:tcPr>
          <w:p w:rsidR="00FB003D" w:rsidRDefault="00FB003D" w:rsidP="00DA7409">
            <w:pPr>
              <w:pStyle w:val="Obsah2"/>
            </w:pPr>
            <w:r>
              <w:t>Slovný opis</w:t>
            </w:r>
          </w:p>
        </w:tc>
        <w:tc>
          <w:tcPr>
            <w:tcW w:w="1769" w:type="dxa"/>
            <w:vMerge w:val="restart"/>
            <w:tcBorders>
              <w:top w:val="single" w:sz="4" w:space="0" w:color="auto"/>
              <w:left w:val="single" w:sz="4" w:space="0" w:color="auto"/>
              <w:right w:val="single" w:sz="4" w:space="0" w:color="auto"/>
            </w:tcBorders>
            <w:shd w:val="pct10" w:color="000000" w:fill="FFFFFF"/>
          </w:tcPr>
          <w:p w:rsidR="00FB003D" w:rsidRDefault="00FB003D" w:rsidP="00DA7409">
            <w:pPr>
              <w:jc w:val="center"/>
              <w:rPr>
                <w:sz w:val="20"/>
              </w:rPr>
            </w:pPr>
            <w:r>
              <w:rPr>
                <w:sz w:val="20"/>
              </w:rPr>
              <w:t>Príloha č.</w:t>
            </w:r>
          </w:p>
        </w:tc>
      </w:tr>
      <w:tr w:rsidR="00FB003D" w:rsidTr="00DA7409">
        <w:trPr>
          <w:cantSplit/>
          <w:trHeight w:val="112"/>
        </w:trPr>
        <w:tc>
          <w:tcPr>
            <w:tcW w:w="720" w:type="dxa"/>
            <w:tcBorders>
              <w:top w:val="single" w:sz="4" w:space="0" w:color="auto"/>
              <w:left w:val="single" w:sz="4" w:space="0" w:color="auto"/>
              <w:bottom w:val="single" w:sz="4" w:space="0" w:color="auto"/>
              <w:right w:val="single" w:sz="4" w:space="0" w:color="auto"/>
            </w:tcBorders>
            <w:shd w:val="pct10" w:color="000000" w:fill="FFFFFF"/>
          </w:tcPr>
          <w:p w:rsidR="00FB003D" w:rsidRDefault="00FB003D" w:rsidP="00DA7409">
            <w:pPr>
              <w:pStyle w:val="Obsah2"/>
            </w:pPr>
            <w:r>
              <w:t>P. č.</w:t>
            </w:r>
          </w:p>
        </w:tc>
        <w:tc>
          <w:tcPr>
            <w:tcW w:w="2050" w:type="dxa"/>
            <w:vMerge/>
            <w:tcBorders>
              <w:left w:val="single" w:sz="4" w:space="0" w:color="auto"/>
              <w:bottom w:val="single" w:sz="4" w:space="0" w:color="auto"/>
              <w:right w:val="single" w:sz="4" w:space="0" w:color="auto"/>
            </w:tcBorders>
            <w:shd w:val="pct10" w:color="000000" w:fill="FFFFFF"/>
          </w:tcPr>
          <w:p w:rsidR="00FB003D" w:rsidRDefault="00FB003D" w:rsidP="00DA7409">
            <w:pPr>
              <w:pStyle w:val="Obsah2"/>
            </w:pPr>
          </w:p>
        </w:tc>
        <w:tc>
          <w:tcPr>
            <w:tcW w:w="4961" w:type="dxa"/>
            <w:vMerge/>
            <w:tcBorders>
              <w:left w:val="single" w:sz="4" w:space="0" w:color="auto"/>
              <w:bottom w:val="single" w:sz="4" w:space="0" w:color="auto"/>
              <w:right w:val="single" w:sz="4" w:space="0" w:color="auto"/>
            </w:tcBorders>
            <w:shd w:val="pct10" w:color="000000" w:fill="FFFFFF"/>
          </w:tcPr>
          <w:p w:rsidR="00FB003D" w:rsidRDefault="00FB003D" w:rsidP="00DA7409">
            <w:pPr>
              <w:pStyle w:val="Obsah2"/>
            </w:pPr>
          </w:p>
        </w:tc>
        <w:tc>
          <w:tcPr>
            <w:tcW w:w="1769" w:type="dxa"/>
            <w:vMerge/>
            <w:tcBorders>
              <w:left w:val="single" w:sz="4" w:space="0" w:color="auto"/>
              <w:bottom w:val="single" w:sz="4" w:space="0" w:color="auto"/>
              <w:right w:val="single" w:sz="4" w:space="0" w:color="auto"/>
            </w:tcBorders>
            <w:shd w:val="pct10" w:color="000000" w:fill="FFFFFF"/>
          </w:tcPr>
          <w:p w:rsidR="00FB003D" w:rsidRDefault="00FB003D" w:rsidP="00DA7409">
            <w:pPr>
              <w:jc w:val="center"/>
              <w:rPr>
                <w:color w:val="FF0000"/>
                <w:sz w:val="20"/>
              </w:rPr>
            </w:pPr>
          </w:p>
        </w:tc>
      </w:tr>
      <w:tr w:rsidR="00FB003D" w:rsidRPr="009B63B7" w:rsidTr="00DA7409">
        <w:trPr>
          <w:trHeight w:val="200"/>
        </w:trPr>
        <w:tc>
          <w:tcPr>
            <w:tcW w:w="720" w:type="dxa"/>
            <w:tcBorders>
              <w:top w:val="single" w:sz="4" w:space="0" w:color="auto"/>
              <w:left w:val="single" w:sz="4" w:space="0" w:color="auto"/>
              <w:bottom w:val="single" w:sz="4" w:space="0" w:color="auto"/>
              <w:right w:val="single" w:sz="4" w:space="0" w:color="auto"/>
            </w:tcBorders>
          </w:tcPr>
          <w:p w:rsidR="00FB003D" w:rsidRPr="009B63B7" w:rsidRDefault="00FB003D" w:rsidP="00DA7409">
            <w:pPr>
              <w:pStyle w:val="Zkladntext2"/>
              <w:jc w:val="center"/>
            </w:pPr>
            <w:r w:rsidRPr="009B63B7">
              <w:t>1</w:t>
            </w:r>
          </w:p>
        </w:tc>
        <w:tc>
          <w:tcPr>
            <w:tcW w:w="2050" w:type="dxa"/>
            <w:tcBorders>
              <w:top w:val="single" w:sz="4" w:space="0" w:color="auto"/>
              <w:left w:val="single" w:sz="4" w:space="0" w:color="auto"/>
              <w:bottom w:val="single" w:sz="4" w:space="0" w:color="auto"/>
              <w:right w:val="single" w:sz="4" w:space="0" w:color="auto"/>
            </w:tcBorders>
          </w:tcPr>
          <w:p w:rsidR="00FB003D" w:rsidRPr="009B63B7" w:rsidRDefault="00FB003D" w:rsidP="00DA7409">
            <w:pPr>
              <w:pStyle w:val="Zkladntext2"/>
            </w:pPr>
            <w:r w:rsidRPr="00520CAF">
              <w:rPr>
                <w:b/>
                <w:bCs/>
              </w:rPr>
              <w:t xml:space="preserve"> odpady</w:t>
            </w:r>
            <w:r w:rsidRPr="009B63B7">
              <w:t xml:space="preserve"> prijaté na zneškodnenie</w:t>
            </w:r>
          </w:p>
        </w:tc>
        <w:tc>
          <w:tcPr>
            <w:tcW w:w="4961" w:type="dxa"/>
            <w:tcBorders>
              <w:top w:val="single" w:sz="4" w:space="0" w:color="auto"/>
              <w:left w:val="single" w:sz="4" w:space="0" w:color="auto"/>
              <w:bottom w:val="single" w:sz="4" w:space="0" w:color="auto"/>
              <w:right w:val="single" w:sz="4" w:space="0" w:color="auto"/>
            </w:tcBorders>
          </w:tcPr>
          <w:p w:rsidR="00FB003D" w:rsidRPr="009B63B7" w:rsidRDefault="00FB003D" w:rsidP="002B0B81">
            <w:pPr>
              <w:pStyle w:val="Zkladntext2"/>
            </w:pPr>
            <w:r w:rsidRPr="009B63B7">
              <w:t xml:space="preserve">Ročne sa jedná o max. množstvo </w:t>
            </w:r>
            <w:r w:rsidRPr="002B0B81">
              <w:t>25 000 t</w:t>
            </w:r>
            <w:r w:rsidRPr="007C11F9">
              <w:t xml:space="preserve"> ostatných</w:t>
            </w:r>
            <w:r w:rsidRPr="009B63B7">
              <w:t xml:space="preserve">  odpadov v rozsahu kat. č. povolených v rozhodnutí a v schválenom prevádzkovom poriadku zariadenia.</w:t>
            </w:r>
          </w:p>
        </w:tc>
        <w:tc>
          <w:tcPr>
            <w:tcW w:w="1769" w:type="dxa"/>
            <w:tcBorders>
              <w:top w:val="single" w:sz="4" w:space="0" w:color="auto"/>
              <w:left w:val="single" w:sz="4" w:space="0" w:color="auto"/>
              <w:bottom w:val="single" w:sz="4" w:space="0" w:color="auto"/>
              <w:right w:val="single" w:sz="4" w:space="0" w:color="auto"/>
            </w:tcBorders>
          </w:tcPr>
          <w:p w:rsidR="00FB003D" w:rsidRPr="009B63B7" w:rsidRDefault="00FB003D" w:rsidP="00DA7409">
            <w:pPr>
              <w:pStyle w:val="Vysvtlivka"/>
              <w:jc w:val="center"/>
            </w:pPr>
          </w:p>
        </w:tc>
      </w:tr>
      <w:tr w:rsidR="00FB003D" w:rsidRPr="00EA7588" w:rsidTr="00DA7409">
        <w:trPr>
          <w:trHeight w:val="200"/>
        </w:trPr>
        <w:tc>
          <w:tcPr>
            <w:tcW w:w="720" w:type="dxa"/>
            <w:tcBorders>
              <w:top w:val="single" w:sz="4" w:space="0" w:color="auto"/>
              <w:left w:val="single" w:sz="4" w:space="0" w:color="auto"/>
              <w:bottom w:val="single" w:sz="4" w:space="0" w:color="auto"/>
              <w:right w:val="single" w:sz="4" w:space="0" w:color="auto"/>
            </w:tcBorders>
          </w:tcPr>
          <w:p w:rsidR="00FB003D" w:rsidRPr="00EA7588" w:rsidRDefault="00FB003D" w:rsidP="00DA7409">
            <w:pPr>
              <w:pStyle w:val="Zkladntext2"/>
              <w:jc w:val="center"/>
            </w:pPr>
            <w:r w:rsidRPr="00EA7588">
              <w:t>2</w:t>
            </w:r>
          </w:p>
        </w:tc>
        <w:tc>
          <w:tcPr>
            <w:tcW w:w="2050" w:type="dxa"/>
            <w:tcBorders>
              <w:top w:val="single" w:sz="4" w:space="0" w:color="auto"/>
              <w:left w:val="single" w:sz="4" w:space="0" w:color="auto"/>
              <w:bottom w:val="single" w:sz="4" w:space="0" w:color="auto"/>
              <w:right w:val="single" w:sz="4" w:space="0" w:color="auto"/>
            </w:tcBorders>
          </w:tcPr>
          <w:p w:rsidR="00FB003D" w:rsidRPr="00EA7588" w:rsidRDefault="00FB003D" w:rsidP="00DA7409">
            <w:pPr>
              <w:pStyle w:val="Zkladntext2"/>
              <w:rPr>
                <w:b/>
              </w:rPr>
            </w:pPr>
            <w:r w:rsidRPr="00EA7588">
              <w:rPr>
                <w:b/>
              </w:rPr>
              <w:t>PHM</w:t>
            </w:r>
          </w:p>
        </w:tc>
        <w:tc>
          <w:tcPr>
            <w:tcW w:w="4961" w:type="dxa"/>
            <w:tcBorders>
              <w:top w:val="single" w:sz="4" w:space="0" w:color="auto"/>
              <w:left w:val="single" w:sz="4" w:space="0" w:color="auto"/>
              <w:bottom w:val="single" w:sz="4" w:space="0" w:color="auto"/>
              <w:right w:val="single" w:sz="4" w:space="0" w:color="auto"/>
            </w:tcBorders>
          </w:tcPr>
          <w:p w:rsidR="00FB003D" w:rsidRPr="00EA7588" w:rsidRDefault="00FB003D" w:rsidP="00F1504F">
            <w:pPr>
              <w:pStyle w:val="Zkladntext2"/>
            </w:pPr>
            <w:r w:rsidRPr="00EA7588">
              <w:t xml:space="preserve">Odhadovaný ročný </w:t>
            </w:r>
            <w:r w:rsidRPr="007F534F">
              <w:t>obrat  5</w:t>
            </w:r>
            <w:r w:rsidR="00F1504F">
              <w:t xml:space="preserve"> 0</w:t>
            </w:r>
            <w:r w:rsidRPr="007F534F">
              <w:t>00 l.</w:t>
            </w:r>
          </w:p>
        </w:tc>
        <w:tc>
          <w:tcPr>
            <w:tcW w:w="1769" w:type="dxa"/>
            <w:tcBorders>
              <w:top w:val="single" w:sz="4" w:space="0" w:color="auto"/>
              <w:left w:val="single" w:sz="4" w:space="0" w:color="auto"/>
              <w:bottom w:val="single" w:sz="4" w:space="0" w:color="auto"/>
              <w:right w:val="single" w:sz="4" w:space="0" w:color="auto"/>
            </w:tcBorders>
          </w:tcPr>
          <w:p w:rsidR="00FB003D" w:rsidRPr="00EA7588" w:rsidRDefault="00FB003D" w:rsidP="00DA7409">
            <w:pPr>
              <w:pStyle w:val="Vysvtlivka"/>
              <w:jc w:val="center"/>
            </w:pPr>
          </w:p>
        </w:tc>
      </w:tr>
      <w:tr w:rsidR="00FB003D" w:rsidRPr="00EA7588" w:rsidTr="00DA7409">
        <w:trPr>
          <w:trHeight w:val="200"/>
        </w:trPr>
        <w:tc>
          <w:tcPr>
            <w:tcW w:w="720" w:type="dxa"/>
            <w:tcBorders>
              <w:top w:val="single" w:sz="4" w:space="0" w:color="auto"/>
              <w:left w:val="single" w:sz="4" w:space="0" w:color="auto"/>
              <w:bottom w:val="single" w:sz="4" w:space="0" w:color="auto"/>
              <w:right w:val="single" w:sz="4" w:space="0" w:color="auto"/>
            </w:tcBorders>
          </w:tcPr>
          <w:p w:rsidR="00FB003D" w:rsidRPr="00EA7588" w:rsidRDefault="00FB003D" w:rsidP="00DA7409">
            <w:pPr>
              <w:pStyle w:val="Zkladntext2"/>
              <w:jc w:val="center"/>
            </w:pPr>
            <w:r w:rsidRPr="00EA7588">
              <w:t>3</w:t>
            </w:r>
          </w:p>
        </w:tc>
        <w:tc>
          <w:tcPr>
            <w:tcW w:w="2050" w:type="dxa"/>
            <w:tcBorders>
              <w:top w:val="single" w:sz="4" w:space="0" w:color="auto"/>
              <w:left w:val="single" w:sz="4" w:space="0" w:color="auto"/>
              <w:bottom w:val="single" w:sz="4" w:space="0" w:color="auto"/>
              <w:right w:val="single" w:sz="4" w:space="0" w:color="auto"/>
            </w:tcBorders>
          </w:tcPr>
          <w:p w:rsidR="00FB003D" w:rsidRPr="00EA7588" w:rsidRDefault="00FB003D" w:rsidP="00DA7409">
            <w:pPr>
              <w:pStyle w:val="Zkladntext2"/>
              <w:rPr>
                <w:b/>
              </w:rPr>
            </w:pPr>
            <w:r w:rsidRPr="00EA7588">
              <w:rPr>
                <w:b/>
              </w:rPr>
              <w:t>oleje (motorové, prevodové, hydraulické)</w:t>
            </w:r>
          </w:p>
        </w:tc>
        <w:tc>
          <w:tcPr>
            <w:tcW w:w="4961" w:type="dxa"/>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r w:rsidRPr="00EA7588">
              <w:t xml:space="preserve">Odhadovaný ročný obrat na prevádzke  </w:t>
            </w:r>
            <w:r>
              <w:t xml:space="preserve">predstavuje </w:t>
            </w:r>
            <w:r w:rsidRPr="005B73AE">
              <w:t>15 l.</w:t>
            </w:r>
          </w:p>
          <w:p w:rsidR="00FB003D" w:rsidRPr="00EA7588" w:rsidRDefault="00FB003D" w:rsidP="002B0B81">
            <w:pPr>
              <w:pStyle w:val="Zkladntext2"/>
            </w:pPr>
            <w:r>
              <w:t xml:space="preserve">Automobily a stroje budú </w:t>
            </w:r>
            <w:proofErr w:type="spellStart"/>
            <w:r>
              <w:t>servisované</w:t>
            </w:r>
            <w:proofErr w:type="spellEnd"/>
            <w:r>
              <w:t xml:space="preserve"> v externých organizáciách.</w:t>
            </w:r>
          </w:p>
        </w:tc>
        <w:tc>
          <w:tcPr>
            <w:tcW w:w="1769" w:type="dxa"/>
            <w:tcBorders>
              <w:top w:val="single" w:sz="4" w:space="0" w:color="auto"/>
              <w:left w:val="single" w:sz="4" w:space="0" w:color="auto"/>
              <w:bottom w:val="single" w:sz="4" w:space="0" w:color="auto"/>
              <w:right w:val="single" w:sz="4" w:space="0" w:color="auto"/>
            </w:tcBorders>
          </w:tcPr>
          <w:p w:rsidR="00FB003D" w:rsidRPr="00EA7588" w:rsidRDefault="00FB003D" w:rsidP="00DA7409">
            <w:pPr>
              <w:pStyle w:val="Vysvtlivka"/>
              <w:jc w:val="center"/>
            </w:pPr>
          </w:p>
        </w:tc>
      </w:tr>
      <w:tr w:rsidR="00FB003D" w:rsidRPr="009B63B7" w:rsidTr="00DA7409">
        <w:trPr>
          <w:trHeight w:val="200"/>
        </w:trPr>
        <w:tc>
          <w:tcPr>
            <w:tcW w:w="720" w:type="dxa"/>
            <w:tcBorders>
              <w:top w:val="single" w:sz="4" w:space="0" w:color="auto"/>
              <w:left w:val="single" w:sz="4" w:space="0" w:color="auto"/>
              <w:bottom w:val="single" w:sz="4" w:space="0" w:color="auto"/>
              <w:right w:val="single" w:sz="4" w:space="0" w:color="auto"/>
            </w:tcBorders>
          </w:tcPr>
          <w:p w:rsidR="00FB003D" w:rsidRPr="009B63B7" w:rsidRDefault="00FB003D" w:rsidP="00DA7409">
            <w:pPr>
              <w:pStyle w:val="Zkladntext2"/>
              <w:jc w:val="center"/>
            </w:pPr>
            <w:r>
              <w:t>4</w:t>
            </w:r>
          </w:p>
        </w:tc>
        <w:tc>
          <w:tcPr>
            <w:tcW w:w="2050" w:type="dxa"/>
            <w:tcBorders>
              <w:top w:val="single" w:sz="4" w:space="0" w:color="auto"/>
              <w:left w:val="single" w:sz="4" w:space="0" w:color="auto"/>
              <w:bottom w:val="single" w:sz="4" w:space="0" w:color="auto"/>
              <w:right w:val="single" w:sz="4" w:space="0" w:color="auto"/>
            </w:tcBorders>
          </w:tcPr>
          <w:p w:rsidR="00FB003D" w:rsidRPr="009B63B7" w:rsidRDefault="00FB003D" w:rsidP="00DA7409">
            <w:pPr>
              <w:pStyle w:val="Zkladntext2"/>
              <w:rPr>
                <w:b/>
              </w:rPr>
            </w:pPr>
            <w:r w:rsidRPr="009B63B7">
              <w:rPr>
                <w:b/>
              </w:rPr>
              <w:t>voda zo záchytnej  nádrže (300 m3)</w:t>
            </w:r>
          </w:p>
        </w:tc>
        <w:tc>
          <w:tcPr>
            <w:tcW w:w="4961" w:type="dxa"/>
            <w:tcBorders>
              <w:top w:val="single" w:sz="4" w:space="0" w:color="auto"/>
              <w:left w:val="single" w:sz="4" w:space="0" w:color="auto"/>
              <w:bottom w:val="single" w:sz="4" w:space="0" w:color="auto"/>
              <w:right w:val="single" w:sz="4" w:space="0" w:color="auto"/>
            </w:tcBorders>
          </w:tcPr>
          <w:p w:rsidR="00FB003D" w:rsidRPr="009B63B7" w:rsidRDefault="00FB003D" w:rsidP="002B0B81">
            <w:pPr>
              <w:pStyle w:val="Zkladntext2"/>
            </w:pPr>
            <w:r w:rsidRPr="009B63B7">
              <w:t>Voda v záchytnej nádrži sa používa spätne na kropenie, pri nadbytku je vyvážaná na ČOV</w:t>
            </w:r>
            <w:r>
              <w:t>. Odhadovaný ročný obrat 600 m</w:t>
            </w:r>
            <w:r w:rsidRPr="00520CAF">
              <w:rPr>
                <w:vertAlign w:val="superscript"/>
              </w:rPr>
              <w:t>3</w:t>
            </w:r>
            <w:r>
              <w:t>.</w:t>
            </w:r>
          </w:p>
        </w:tc>
        <w:tc>
          <w:tcPr>
            <w:tcW w:w="1769" w:type="dxa"/>
            <w:tcBorders>
              <w:top w:val="single" w:sz="4" w:space="0" w:color="auto"/>
              <w:left w:val="single" w:sz="4" w:space="0" w:color="auto"/>
              <w:bottom w:val="single" w:sz="4" w:space="0" w:color="auto"/>
              <w:right w:val="single" w:sz="4" w:space="0" w:color="auto"/>
            </w:tcBorders>
          </w:tcPr>
          <w:p w:rsidR="00FB003D" w:rsidRPr="009B63B7" w:rsidRDefault="00FB003D" w:rsidP="00DA7409">
            <w:pPr>
              <w:pStyle w:val="Vysvtlivka"/>
              <w:jc w:val="center"/>
            </w:pPr>
          </w:p>
        </w:tc>
      </w:tr>
      <w:tr w:rsidR="00FB003D" w:rsidRPr="003176B3" w:rsidTr="00DA7409">
        <w:trPr>
          <w:trHeight w:val="200"/>
        </w:trPr>
        <w:tc>
          <w:tcPr>
            <w:tcW w:w="720" w:type="dxa"/>
            <w:tcBorders>
              <w:top w:val="single" w:sz="4" w:space="0" w:color="auto"/>
              <w:left w:val="single" w:sz="4" w:space="0" w:color="auto"/>
              <w:bottom w:val="single" w:sz="4" w:space="0" w:color="auto"/>
              <w:right w:val="single" w:sz="4" w:space="0" w:color="auto"/>
            </w:tcBorders>
          </w:tcPr>
          <w:p w:rsidR="00FB003D" w:rsidRPr="003176B3" w:rsidRDefault="00FB003D" w:rsidP="00DA7409">
            <w:pPr>
              <w:pStyle w:val="Zkladntext2"/>
              <w:jc w:val="center"/>
            </w:pPr>
            <w:r>
              <w:t>5</w:t>
            </w:r>
          </w:p>
        </w:tc>
        <w:tc>
          <w:tcPr>
            <w:tcW w:w="2050" w:type="dxa"/>
            <w:tcBorders>
              <w:top w:val="single" w:sz="4" w:space="0" w:color="auto"/>
              <w:left w:val="single" w:sz="4" w:space="0" w:color="auto"/>
              <w:bottom w:val="single" w:sz="4" w:space="0" w:color="auto"/>
              <w:right w:val="single" w:sz="4" w:space="0" w:color="auto"/>
            </w:tcBorders>
          </w:tcPr>
          <w:p w:rsidR="00FB003D" w:rsidRPr="003176B3" w:rsidRDefault="00FB003D" w:rsidP="00DA7409">
            <w:pPr>
              <w:pStyle w:val="Zkladntext2"/>
              <w:rPr>
                <w:b/>
              </w:rPr>
            </w:pPr>
            <w:r w:rsidRPr="003176B3">
              <w:rPr>
                <w:b/>
              </w:rPr>
              <w:t>kal z umývacej rampy</w:t>
            </w:r>
          </w:p>
        </w:tc>
        <w:tc>
          <w:tcPr>
            <w:tcW w:w="4961" w:type="dxa"/>
            <w:tcBorders>
              <w:top w:val="single" w:sz="4" w:space="0" w:color="auto"/>
              <w:left w:val="single" w:sz="4" w:space="0" w:color="auto"/>
              <w:bottom w:val="single" w:sz="4" w:space="0" w:color="auto"/>
              <w:right w:val="single" w:sz="4" w:space="0" w:color="auto"/>
            </w:tcBorders>
          </w:tcPr>
          <w:p w:rsidR="00FB003D" w:rsidRPr="003176B3" w:rsidRDefault="00FB003D" w:rsidP="002B0B81">
            <w:pPr>
              <w:pStyle w:val="Zkladntext2"/>
            </w:pPr>
            <w:r w:rsidRPr="003176B3">
              <w:t xml:space="preserve">Množstvo kalu závisí od viacerých faktorov ako napr. </w:t>
            </w:r>
            <w:r w:rsidRPr="00EA7588">
              <w:t>počasia, množstva prejdených aut.</w:t>
            </w:r>
          </w:p>
        </w:tc>
        <w:tc>
          <w:tcPr>
            <w:tcW w:w="1769" w:type="dxa"/>
            <w:tcBorders>
              <w:top w:val="single" w:sz="4" w:space="0" w:color="auto"/>
              <w:left w:val="single" w:sz="4" w:space="0" w:color="auto"/>
              <w:bottom w:val="single" w:sz="4" w:space="0" w:color="auto"/>
              <w:right w:val="single" w:sz="4" w:space="0" w:color="auto"/>
            </w:tcBorders>
          </w:tcPr>
          <w:p w:rsidR="00FB003D" w:rsidRPr="003176B3" w:rsidRDefault="00FB003D" w:rsidP="00DA7409">
            <w:pPr>
              <w:pStyle w:val="Vysvtlivka"/>
              <w:jc w:val="center"/>
            </w:pPr>
          </w:p>
        </w:tc>
      </w:tr>
    </w:tbl>
    <w:p w:rsidR="00FB003D" w:rsidRDefault="00FB003D" w:rsidP="00FB003D">
      <w:pPr>
        <w:ind w:left="709" w:hanging="709"/>
      </w:pPr>
    </w:p>
    <w:p w:rsidR="00FB003D" w:rsidRDefault="00FB003D" w:rsidP="00FB003D">
      <w:pPr>
        <w:ind w:left="709" w:hanging="709"/>
        <w:rPr>
          <w:i/>
          <w:vertAlign w:val="superscript"/>
        </w:rPr>
      </w:pPr>
      <w:r>
        <w:rPr>
          <w:b/>
          <w:i/>
        </w:rPr>
        <w:t>5.</w:t>
      </w:r>
      <w:r>
        <w:rPr>
          <w:b/>
          <w:i/>
        </w:rPr>
        <w:tab/>
        <w:t>Dokumentácia k prevádzkovaniu prevádzky</w:t>
      </w:r>
    </w:p>
    <w:tbl>
      <w:tblPr>
        <w:tblW w:w="95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560"/>
        <w:gridCol w:w="1220"/>
      </w:tblGrid>
      <w:tr w:rsidR="00FB003D" w:rsidTr="00DA7409">
        <w:trPr>
          <w:cantSplit/>
        </w:trPr>
        <w:tc>
          <w:tcPr>
            <w:tcW w:w="720" w:type="dxa"/>
            <w:shd w:val="pct10" w:color="000000" w:fill="FFFFFF"/>
          </w:tcPr>
          <w:p w:rsidR="00FB003D" w:rsidRDefault="00FB003D" w:rsidP="00DA7409">
            <w:pPr>
              <w:pStyle w:val="Vysvtlivka"/>
              <w:widowControl/>
              <w:spacing w:line="240" w:lineRule="auto"/>
              <w:jc w:val="center"/>
            </w:pPr>
            <w:r>
              <w:t>P. č.</w:t>
            </w:r>
          </w:p>
        </w:tc>
        <w:tc>
          <w:tcPr>
            <w:tcW w:w="7560" w:type="dxa"/>
            <w:shd w:val="pct10" w:color="000000" w:fill="FFFFFF"/>
          </w:tcPr>
          <w:p w:rsidR="00FB003D" w:rsidRDefault="00FB003D" w:rsidP="00DA7409">
            <w:pPr>
              <w:pStyle w:val="Obsah2"/>
            </w:pPr>
            <w:r>
              <w:t xml:space="preserve">Vypracovaná v zmysle zákona č. 79/2015 </w:t>
            </w:r>
            <w:proofErr w:type="spellStart"/>
            <w:r>
              <w:t>Z.z</w:t>
            </w:r>
            <w:proofErr w:type="spellEnd"/>
            <w:r>
              <w:t xml:space="preserve">. o odpadoch a Vyhlášky MŽP SR č. 371/2015 </w:t>
            </w:r>
            <w:proofErr w:type="spellStart"/>
            <w:r>
              <w:t>Z.z</w:t>
            </w:r>
            <w:proofErr w:type="spellEnd"/>
            <w:r>
              <w:t>.</w:t>
            </w:r>
          </w:p>
        </w:tc>
        <w:tc>
          <w:tcPr>
            <w:tcW w:w="1220" w:type="dxa"/>
            <w:shd w:val="pct10" w:color="000000" w:fill="FFFFFF"/>
          </w:tcPr>
          <w:p w:rsidR="00FB003D" w:rsidRDefault="00FB003D" w:rsidP="00DA7409">
            <w:pPr>
              <w:pStyle w:val="pkladyed"/>
            </w:pPr>
            <w:r w:rsidRPr="00F96AAD">
              <w:t>Príloha č.</w:t>
            </w:r>
          </w:p>
        </w:tc>
      </w:tr>
      <w:tr w:rsidR="00FB003D" w:rsidRPr="007F4728" w:rsidTr="00DA7409">
        <w:trPr>
          <w:cantSplit/>
          <w:trHeight w:val="70"/>
        </w:trPr>
        <w:tc>
          <w:tcPr>
            <w:tcW w:w="720" w:type="dxa"/>
            <w:tcBorders>
              <w:bottom w:val="single" w:sz="4" w:space="0" w:color="auto"/>
            </w:tcBorders>
          </w:tcPr>
          <w:p w:rsidR="00FB003D" w:rsidRPr="007F4728" w:rsidRDefault="00FB003D" w:rsidP="00DA7409">
            <w:pPr>
              <w:pStyle w:val="Zkladntext2"/>
              <w:jc w:val="center"/>
            </w:pPr>
          </w:p>
        </w:tc>
        <w:tc>
          <w:tcPr>
            <w:tcW w:w="7560" w:type="dxa"/>
            <w:tcBorders>
              <w:bottom w:val="single" w:sz="4" w:space="0" w:color="auto"/>
            </w:tcBorders>
          </w:tcPr>
          <w:p w:rsidR="00FB003D" w:rsidRPr="007F4728" w:rsidRDefault="00FB003D" w:rsidP="00DA7409">
            <w:pPr>
              <w:pStyle w:val="Zkladntext2"/>
              <w:rPr>
                <w:i/>
              </w:rPr>
            </w:pPr>
            <w:r w:rsidRPr="007F4728">
              <w:rPr>
                <w:i/>
              </w:rPr>
              <w:t>Rozhodnutia</w:t>
            </w:r>
          </w:p>
        </w:tc>
        <w:tc>
          <w:tcPr>
            <w:tcW w:w="1220" w:type="dxa"/>
            <w:tcBorders>
              <w:bottom w:val="single" w:sz="4" w:space="0" w:color="auto"/>
            </w:tcBorders>
          </w:tcPr>
          <w:p w:rsidR="00FB003D" w:rsidRPr="007F4728" w:rsidRDefault="00FB003D" w:rsidP="00DA7409">
            <w:pPr>
              <w:pStyle w:val="Zkladntext2"/>
              <w:jc w:val="center"/>
            </w:pPr>
          </w:p>
        </w:tc>
      </w:tr>
      <w:tr w:rsidR="00FB003D" w:rsidRPr="007F4728" w:rsidTr="00DA7409">
        <w:trPr>
          <w:cantSplit/>
          <w:trHeight w:val="200"/>
        </w:trPr>
        <w:tc>
          <w:tcPr>
            <w:tcW w:w="720" w:type="dxa"/>
            <w:tcBorders>
              <w:bottom w:val="single" w:sz="4" w:space="0" w:color="auto"/>
            </w:tcBorders>
            <w:vAlign w:val="bottom"/>
          </w:tcPr>
          <w:p w:rsidR="00FB003D" w:rsidRPr="007F4728" w:rsidRDefault="00FB003D" w:rsidP="00DA7409">
            <w:pPr>
              <w:pStyle w:val="Zkladntext2"/>
              <w:jc w:val="center"/>
            </w:pPr>
            <w:r w:rsidRPr="007F4728">
              <w:t>1.</w:t>
            </w:r>
          </w:p>
          <w:p w:rsidR="00FB003D" w:rsidRPr="007F4728" w:rsidRDefault="00FB003D" w:rsidP="00DA7409">
            <w:pPr>
              <w:pStyle w:val="Zkladntext2"/>
              <w:jc w:val="center"/>
            </w:pPr>
          </w:p>
          <w:p w:rsidR="00FB003D" w:rsidRPr="007F4728" w:rsidRDefault="00FB003D" w:rsidP="00DA7409">
            <w:pPr>
              <w:pStyle w:val="Zkladntext2"/>
              <w:jc w:val="center"/>
            </w:pPr>
          </w:p>
          <w:p w:rsidR="00FB003D" w:rsidRPr="007F4728" w:rsidRDefault="00FB003D" w:rsidP="00DA7409">
            <w:pPr>
              <w:pStyle w:val="Zkladntext2"/>
              <w:jc w:val="center"/>
            </w:pPr>
            <w:r>
              <w:t>2.</w:t>
            </w:r>
          </w:p>
          <w:p w:rsidR="00FB003D" w:rsidRPr="007F4728" w:rsidRDefault="00FB003D" w:rsidP="00DA7409">
            <w:pPr>
              <w:pStyle w:val="Zkladntext2"/>
            </w:pPr>
            <w:r w:rsidRPr="007F4728">
              <w:t xml:space="preserve">    3.</w:t>
            </w:r>
          </w:p>
          <w:p w:rsidR="00FB003D" w:rsidRPr="007F4728" w:rsidRDefault="00FB003D" w:rsidP="00DA7409">
            <w:pPr>
              <w:pStyle w:val="Zkladntext2"/>
              <w:jc w:val="center"/>
            </w:pPr>
            <w:r w:rsidRPr="007F4728">
              <w:t xml:space="preserve">4.  </w:t>
            </w:r>
          </w:p>
          <w:p w:rsidR="00FB003D" w:rsidRPr="007F4728" w:rsidRDefault="00FB003D" w:rsidP="00DA7409">
            <w:pPr>
              <w:pStyle w:val="Zkladntext2"/>
              <w:jc w:val="center"/>
            </w:pPr>
            <w:r w:rsidRPr="007F4728">
              <w:t>5.</w:t>
            </w:r>
          </w:p>
          <w:p w:rsidR="00FB003D" w:rsidRPr="007F4728" w:rsidRDefault="00FB003D" w:rsidP="00DA7409">
            <w:pPr>
              <w:pStyle w:val="Zkladntext2"/>
              <w:jc w:val="center"/>
            </w:pPr>
            <w:r w:rsidRPr="007F4728">
              <w:t>6.</w:t>
            </w:r>
          </w:p>
          <w:p w:rsidR="00FB003D" w:rsidRPr="007F4728" w:rsidRDefault="00FB003D" w:rsidP="00DA7409">
            <w:pPr>
              <w:pStyle w:val="Zkladntext2"/>
              <w:jc w:val="center"/>
            </w:pPr>
          </w:p>
        </w:tc>
        <w:tc>
          <w:tcPr>
            <w:tcW w:w="7560" w:type="dxa"/>
            <w:tcBorders>
              <w:bottom w:val="single" w:sz="4" w:space="0" w:color="auto"/>
            </w:tcBorders>
          </w:tcPr>
          <w:p w:rsidR="00FB003D" w:rsidRPr="007F4728" w:rsidRDefault="00FB003D" w:rsidP="00DA7409">
            <w:pPr>
              <w:pStyle w:val="Zkladntext2"/>
              <w:pBdr>
                <w:bottom w:val="single" w:sz="4" w:space="1" w:color="auto"/>
              </w:pBdr>
            </w:pPr>
            <w:r w:rsidRPr="007F4728">
              <w:t>Integrované povolenie</w:t>
            </w:r>
            <w:r>
              <w:t xml:space="preserve"> č. 3019/OIPK-737/05-Kk/370350104</w:t>
            </w:r>
            <w:r w:rsidR="006C5CD4">
              <w:t xml:space="preserve"> v znení zmien</w:t>
            </w:r>
          </w:p>
          <w:p w:rsidR="00FB003D" w:rsidRPr="007F4728" w:rsidRDefault="00FB003D" w:rsidP="00DA7409">
            <w:pPr>
              <w:pStyle w:val="Zkladntext2"/>
              <w:pBdr>
                <w:top w:val="single" w:sz="4" w:space="1" w:color="auto"/>
                <w:bottom w:val="single" w:sz="4" w:space="1" w:color="auto"/>
              </w:pBdr>
              <w:rPr>
                <w:i/>
              </w:rPr>
            </w:pPr>
            <w:r w:rsidRPr="007F4728">
              <w:rPr>
                <w:i/>
              </w:rPr>
              <w:t>Dokumenty a tlačivá</w:t>
            </w:r>
          </w:p>
          <w:p w:rsidR="00FB003D" w:rsidRDefault="00FB003D" w:rsidP="00DA7409">
            <w:pPr>
              <w:pStyle w:val="Zkladntext2"/>
            </w:pPr>
          </w:p>
          <w:p w:rsidR="00FB003D" w:rsidRPr="007F4728" w:rsidRDefault="00FB003D" w:rsidP="00DA7409">
            <w:pPr>
              <w:pStyle w:val="Zkladntext2"/>
            </w:pPr>
            <w:r w:rsidRPr="007F4728">
              <w:t>Prevádzkový poriadok zariadenia na zneškodňovanie odpadov</w:t>
            </w:r>
          </w:p>
          <w:p w:rsidR="00FB003D" w:rsidRPr="007F4728" w:rsidRDefault="00FB003D" w:rsidP="00DA7409">
            <w:pPr>
              <w:pStyle w:val="Zkladntext2"/>
            </w:pPr>
            <w:r w:rsidRPr="007F4728">
              <w:t xml:space="preserve">Technologický  </w:t>
            </w:r>
            <w:proofErr w:type="spellStart"/>
            <w:r w:rsidRPr="007F4728">
              <w:t>reglement</w:t>
            </w:r>
            <w:proofErr w:type="spellEnd"/>
            <w:r w:rsidRPr="007F4728">
              <w:t xml:space="preserve"> </w:t>
            </w:r>
          </w:p>
          <w:p w:rsidR="00FB003D" w:rsidRPr="007F4728" w:rsidRDefault="00FB003D" w:rsidP="00DA7409">
            <w:pPr>
              <w:pStyle w:val="Zkladntext2"/>
            </w:pPr>
            <w:r w:rsidRPr="007F4728">
              <w:t xml:space="preserve">Prevádzkový denník zariadenia na zneškodňovanie odpadov </w:t>
            </w:r>
          </w:p>
          <w:p w:rsidR="00FB003D" w:rsidRPr="007F4728" w:rsidRDefault="00FB003D" w:rsidP="00DA7409">
            <w:pPr>
              <w:pStyle w:val="Zkladntext2"/>
            </w:pPr>
            <w:r w:rsidRPr="007F4728">
              <w:t>Evidenčný list odpadu</w:t>
            </w:r>
          </w:p>
          <w:p w:rsidR="00FB003D" w:rsidRPr="007F4728" w:rsidRDefault="00EC3E47" w:rsidP="00DA7409">
            <w:pPr>
              <w:pStyle w:val="Zkladntext2"/>
            </w:pPr>
            <w:r>
              <w:t>Oh</w:t>
            </w:r>
            <w:r w:rsidR="00FB003D" w:rsidRPr="007F4728">
              <w:t xml:space="preserve">lásenie o vzniku odpadov a nakladaní s ním </w:t>
            </w:r>
          </w:p>
        </w:tc>
        <w:tc>
          <w:tcPr>
            <w:tcW w:w="1220" w:type="dxa"/>
            <w:tcBorders>
              <w:bottom w:val="single" w:sz="4" w:space="0" w:color="auto"/>
            </w:tcBorders>
          </w:tcPr>
          <w:p w:rsidR="00FB003D" w:rsidRPr="007F4728" w:rsidRDefault="00601ECC" w:rsidP="00DA7409">
            <w:pPr>
              <w:pStyle w:val="Zkladntext2"/>
              <w:jc w:val="center"/>
            </w:pPr>
            <w:r>
              <w:t>5</w:t>
            </w:r>
          </w:p>
          <w:p w:rsidR="00FB003D" w:rsidRPr="007F4728" w:rsidRDefault="00FB003D" w:rsidP="00DA7409">
            <w:pPr>
              <w:pStyle w:val="Zkladntext2"/>
              <w:jc w:val="center"/>
            </w:pPr>
          </w:p>
          <w:p w:rsidR="00FB003D" w:rsidRPr="007F4728" w:rsidRDefault="00FB003D" w:rsidP="00DA7409">
            <w:pPr>
              <w:pStyle w:val="Zkladntext2"/>
              <w:jc w:val="center"/>
            </w:pPr>
          </w:p>
          <w:p w:rsidR="00FB003D" w:rsidRDefault="00601ECC" w:rsidP="00DA7409">
            <w:pPr>
              <w:pStyle w:val="Zkladntext2"/>
              <w:jc w:val="center"/>
            </w:pPr>
            <w:r>
              <w:t>7</w:t>
            </w:r>
          </w:p>
          <w:p w:rsidR="002919AC" w:rsidRPr="007F4728" w:rsidRDefault="00601ECC" w:rsidP="00DA7409">
            <w:pPr>
              <w:pStyle w:val="Zkladntext2"/>
              <w:jc w:val="center"/>
            </w:pPr>
            <w:r>
              <w:t>8</w:t>
            </w:r>
          </w:p>
          <w:p w:rsidR="00FB003D" w:rsidRPr="007F4728" w:rsidRDefault="00FB003D" w:rsidP="00DA7409">
            <w:pPr>
              <w:pStyle w:val="Zkladntext2"/>
              <w:jc w:val="center"/>
            </w:pPr>
          </w:p>
          <w:p w:rsidR="00FB003D" w:rsidRPr="007F4728" w:rsidRDefault="00FB003D" w:rsidP="00DA7409">
            <w:pPr>
              <w:pStyle w:val="Zkladntext2"/>
              <w:jc w:val="center"/>
            </w:pPr>
          </w:p>
          <w:p w:rsidR="00FB003D" w:rsidRPr="007F4728" w:rsidRDefault="00FB003D" w:rsidP="00DA7409">
            <w:pPr>
              <w:pStyle w:val="Zkladntext2"/>
              <w:jc w:val="center"/>
            </w:pPr>
          </w:p>
        </w:tc>
      </w:tr>
      <w:tr w:rsidR="00FB003D" w:rsidTr="00DA7409">
        <w:trPr>
          <w:cantSplit/>
          <w:trHeight w:val="200"/>
        </w:trPr>
        <w:tc>
          <w:tcPr>
            <w:tcW w:w="720" w:type="dxa"/>
            <w:tcBorders>
              <w:bottom w:val="single" w:sz="4" w:space="0" w:color="auto"/>
            </w:tcBorders>
            <w:shd w:val="clear" w:color="auto" w:fill="E0E0E0"/>
          </w:tcPr>
          <w:p w:rsidR="00FB003D" w:rsidRDefault="00FB003D" w:rsidP="00DA7409">
            <w:pPr>
              <w:pStyle w:val="Vysvtlivka"/>
              <w:widowControl/>
              <w:spacing w:line="240" w:lineRule="auto"/>
              <w:jc w:val="center"/>
            </w:pPr>
            <w:r>
              <w:t>P. č.</w:t>
            </w:r>
          </w:p>
        </w:tc>
        <w:tc>
          <w:tcPr>
            <w:tcW w:w="7560" w:type="dxa"/>
            <w:tcBorders>
              <w:bottom w:val="single" w:sz="4" w:space="0" w:color="auto"/>
            </w:tcBorders>
            <w:shd w:val="clear" w:color="auto" w:fill="E0E0E0"/>
          </w:tcPr>
          <w:p w:rsidR="00FB003D" w:rsidRDefault="00FB003D" w:rsidP="00DA7409">
            <w:pPr>
              <w:pStyle w:val="Obsah2"/>
            </w:pPr>
            <w:r>
              <w:t xml:space="preserve">Vypracovaná v zmysle zákona č. 364/2004 </w:t>
            </w:r>
            <w:proofErr w:type="spellStart"/>
            <w:r>
              <w:t>Z.z</w:t>
            </w:r>
            <w:proofErr w:type="spellEnd"/>
            <w:r>
              <w:t>. o vodách v znení neskorších zmien a dodatkov</w:t>
            </w:r>
          </w:p>
        </w:tc>
        <w:tc>
          <w:tcPr>
            <w:tcW w:w="1220" w:type="dxa"/>
            <w:tcBorders>
              <w:bottom w:val="single" w:sz="4" w:space="0" w:color="auto"/>
            </w:tcBorders>
            <w:shd w:val="clear" w:color="auto" w:fill="E0E0E0"/>
          </w:tcPr>
          <w:p w:rsidR="00FB003D" w:rsidRDefault="00FB003D" w:rsidP="00DA7409">
            <w:pPr>
              <w:pStyle w:val="pkladyed"/>
            </w:pPr>
            <w:r w:rsidRPr="00F96AAD">
              <w:t>Príloha č.</w:t>
            </w:r>
          </w:p>
        </w:tc>
      </w:tr>
      <w:tr w:rsidR="00FB003D" w:rsidRPr="00B25C2F" w:rsidTr="00DA7409">
        <w:trPr>
          <w:cantSplit/>
          <w:trHeight w:val="200"/>
        </w:trPr>
        <w:tc>
          <w:tcPr>
            <w:tcW w:w="720" w:type="dxa"/>
          </w:tcPr>
          <w:p w:rsidR="00FB003D" w:rsidRPr="007F4728" w:rsidRDefault="00FB003D" w:rsidP="00DA7409">
            <w:pPr>
              <w:pStyle w:val="Vysvtlivka"/>
              <w:widowControl/>
              <w:spacing w:line="240" w:lineRule="auto"/>
              <w:jc w:val="center"/>
            </w:pPr>
            <w:r w:rsidRPr="007F4728">
              <w:t>1.</w:t>
            </w:r>
          </w:p>
          <w:p w:rsidR="00FB003D" w:rsidRPr="007F4728" w:rsidRDefault="00FB003D" w:rsidP="00DA7409">
            <w:pPr>
              <w:pStyle w:val="Vysvtlivka"/>
              <w:widowControl/>
              <w:spacing w:line="240" w:lineRule="auto"/>
              <w:jc w:val="center"/>
            </w:pPr>
          </w:p>
        </w:tc>
        <w:tc>
          <w:tcPr>
            <w:tcW w:w="7560" w:type="dxa"/>
          </w:tcPr>
          <w:p w:rsidR="00FB003D" w:rsidRPr="007F4728" w:rsidRDefault="00FB003D" w:rsidP="00DA7409">
            <w:pPr>
              <w:rPr>
                <w:sz w:val="20"/>
              </w:rPr>
            </w:pPr>
            <w:r w:rsidRPr="007F4728">
              <w:rPr>
                <w:rFonts w:cs="Arial"/>
                <w:sz w:val="20"/>
              </w:rPr>
              <w:t xml:space="preserve">Plán preventívnych opatrení na zamedzenie vzniku neovládateľného úniku </w:t>
            </w:r>
            <w:r>
              <w:rPr>
                <w:rFonts w:cs="Arial"/>
                <w:sz w:val="20"/>
              </w:rPr>
              <w:t>znečisťujúcich</w:t>
            </w:r>
            <w:r w:rsidRPr="007F4728">
              <w:rPr>
                <w:rFonts w:cs="Arial"/>
                <w:sz w:val="20"/>
              </w:rPr>
              <w:t xml:space="preserve"> látok do životného prostredia a na postup v prípade ich úniku</w:t>
            </w:r>
            <w:r w:rsidRPr="007F4728">
              <w:rPr>
                <w:rFonts w:ascii="Arial" w:hAnsi="Arial" w:cs="Arial"/>
                <w:b/>
                <w:bCs/>
                <w:sz w:val="32"/>
              </w:rPr>
              <w:t xml:space="preserve"> </w:t>
            </w:r>
          </w:p>
        </w:tc>
        <w:tc>
          <w:tcPr>
            <w:tcW w:w="1220" w:type="dxa"/>
          </w:tcPr>
          <w:p w:rsidR="00FB003D" w:rsidRPr="00B25C2F" w:rsidRDefault="00FB003D" w:rsidP="00DA7409">
            <w:pPr>
              <w:pStyle w:val="pkladyed"/>
              <w:rPr>
                <w:color w:val="FF0000"/>
              </w:rPr>
            </w:pPr>
          </w:p>
        </w:tc>
      </w:tr>
    </w:tbl>
    <w:p w:rsidR="00FB003D" w:rsidRDefault="00FB003D" w:rsidP="00FB003D"/>
    <w:p w:rsidR="00601ECC" w:rsidRDefault="00601ECC" w:rsidP="00FB003D"/>
    <w:p w:rsidR="00601ECC" w:rsidRDefault="00601ECC" w:rsidP="00FB003D"/>
    <w:p w:rsidR="00601ECC" w:rsidRDefault="00601ECC" w:rsidP="00FB003D"/>
    <w:p w:rsidR="00601ECC" w:rsidRDefault="00601ECC" w:rsidP="00FB003D"/>
    <w:p w:rsidR="00601ECC" w:rsidRDefault="00601ECC" w:rsidP="00FB003D"/>
    <w:p w:rsidR="00601ECC" w:rsidRDefault="00601ECC" w:rsidP="00FB003D"/>
    <w:p w:rsidR="00FB003D" w:rsidRDefault="00FB003D" w:rsidP="00FB003D"/>
    <w:p w:rsidR="00FB003D" w:rsidRDefault="00FB003D" w:rsidP="00FB003D">
      <w:pPr>
        <w:pStyle w:val="Nadpis3"/>
        <w:ind w:right="1074"/>
        <w:rPr>
          <w:sz w:val="28"/>
          <w:lang w:val="sk-SK"/>
        </w:rPr>
      </w:pPr>
      <w:r>
        <w:rPr>
          <w:sz w:val="28"/>
          <w:lang w:val="sk-SK"/>
        </w:rPr>
        <w:lastRenderedPageBreak/>
        <w:t>C</w:t>
      </w:r>
      <w:r>
        <w:rPr>
          <w:sz w:val="28"/>
          <w:lang w:val="sk-SK"/>
        </w:rPr>
        <w:tab/>
        <w:t xml:space="preserve">Zoznam surovín, pomocných materiálov a ďalších látok  a energií, ktoré sa v prevádzke používajú alebo vyrábajú </w:t>
      </w:r>
    </w:p>
    <w:p w:rsidR="00FB003D" w:rsidRDefault="00FB003D" w:rsidP="00FB003D">
      <w:pPr>
        <w:pStyle w:val="Hlavika"/>
        <w:tabs>
          <w:tab w:val="clear" w:pos="4536"/>
          <w:tab w:val="clear" w:pos="9072"/>
        </w:tabs>
      </w:pPr>
    </w:p>
    <w:p w:rsidR="00FB003D" w:rsidRDefault="00FB003D" w:rsidP="00FB003D">
      <w:pPr>
        <w:pStyle w:val="Zkladntext"/>
        <w:widowControl/>
        <w:ind w:left="709" w:hanging="709"/>
        <w:rPr>
          <w:rFonts w:ascii="Times New Roman" w:hAnsi="Times New Roman"/>
          <w:b/>
          <w:i/>
          <w:strike w:val="0"/>
        </w:rPr>
      </w:pPr>
      <w:r>
        <w:rPr>
          <w:rFonts w:ascii="Times New Roman" w:hAnsi="Times New Roman"/>
          <w:b/>
          <w:i/>
          <w:strike w:val="0"/>
        </w:rPr>
        <w:t>1.</w:t>
      </w:r>
      <w:r>
        <w:rPr>
          <w:rFonts w:ascii="Times New Roman" w:hAnsi="Times New Roman"/>
          <w:b/>
          <w:i/>
          <w:strike w:val="0"/>
        </w:rPr>
        <w:tab/>
        <w:t>Suroviny, pomocné materiály a ďalšie látky, ktoré sa v prevádzke používajú</w:t>
      </w:r>
      <w:r>
        <w:rPr>
          <w:rFonts w:ascii="Times New Roman" w:hAnsi="Times New Roman"/>
          <w:b/>
          <w:i/>
          <w:strike w:val="0"/>
          <w:highlight w:val="yellow"/>
        </w:rPr>
        <w:t xml:space="preserve"> </w:t>
      </w:r>
    </w:p>
    <w:p w:rsidR="00FB003D" w:rsidRDefault="00FB003D" w:rsidP="00FB003D">
      <w:pPr>
        <w:pStyle w:val="Hlavika"/>
        <w:tabs>
          <w:tab w:val="clear" w:pos="4536"/>
          <w:tab w:val="clear" w:pos="9072"/>
        </w:tabs>
      </w:pPr>
    </w:p>
    <w:p w:rsidR="00FB003D" w:rsidRDefault="00FB003D" w:rsidP="00FB003D">
      <w:pPr>
        <w:pStyle w:val="slovanzoznam2"/>
        <w:numPr>
          <w:ilvl w:val="0"/>
          <w:numId w:val="0"/>
        </w:numPr>
        <w:ind w:left="709" w:hanging="709"/>
        <w:jc w:val="both"/>
        <w:rPr>
          <w:rFonts w:ascii="Times New Roman" w:hAnsi="Times New Roman"/>
          <w:b/>
          <w:i/>
        </w:rPr>
      </w:pPr>
      <w:bookmarkStart w:id="4" w:name="_Toc505523060"/>
      <w:r>
        <w:rPr>
          <w:rFonts w:ascii="Times New Roman" w:hAnsi="Times New Roman"/>
          <w:b/>
          <w:i/>
        </w:rPr>
        <w:t>1.1</w:t>
      </w:r>
      <w:r>
        <w:rPr>
          <w:rFonts w:ascii="Times New Roman" w:hAnsi="Times New Roman"/>
          <w:b/>
          <w:i/>
        </w:rPr>
        <w:tab/>
        <w:t>Zoznam surovín, pomocných materiálov</w:t>
      </w:r>
      <w:bookmarkEnd w:id="4"/>
      <w:r>
        <w:rPr>
          <w:rFonts w:ascii="Times New Roman" w:hAnsi="Times New Roman"/>
          <w:b/>
          <w:i/>
        </w:rPr>
        <w:t xml:space="preserve"> a ďalších látok </w:t>
      </w:r>
    </w:p>
    <w:tbl>
      <w:tblPr>
        <w:tblW w:w="94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440"/>
        <w:gridCol w:w="1440"/>
        <w:gridCol w:w="2160"/>
        <w:gridCol w:w="696"/>
        <w:gridCol w:w="1644"/>
        <w:gridCol w:w="1332"/>
      </w:tblGrid>
      <w:tr w:rsidR="00FB003D" w:rsidTr="00DA7409">
        <w:tc>
          <w:tcPr>
            <w:tcW w:w="720" w:type="dxa"/>
            <w:shd w:val="pct12"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P. č.</w:t>
            </w:r>
          </w:p>
        </w:tc>
        <w:tc>
          <w:tcPr>
            <w:tcW w:w="1440" w:type="dxa"/>
            <w:shd w:val="pct12" w:color="000000" w:fill="FFFFFF"/>
          </w:tcPr>
          <w:p w:rsidR="00FB003D" w:rsidRDefault="00FB003D" w:rsidP="00DA7409">
            <w:pPr>
              <w:pStyle w:val="Zkladntext"/>
              <w:jc w:val="left"/>
              <w:rPr>
                <w:rFonts w:ascii="Times New Roman" w:hAnsi="Times New Roman"/>
                <w:strike w:val="0"/>
                <w:sz w:val="20"/>
              </w:rPr>
            </w:pPr>
            <w:r>
              <w:rPr>
                <w:rFonts w:ascii="Times New Roman" w:hAnsi="Times New Roman"/>
                <w:strike w:val="0"/>
                <w:sz w:val="20"/>
              </w:rPr>
              <w:t>Prevádzka</w:t>
            </w:r>
          </w:p>
        </w:tc>
        <w:tc>
          <w:tcPr>
            <w:tcW w:w="1440" w:type="dxa"/>
            <w:shd w:val="pct12" w:color="000000" w:fill="FFFFFF"/>
          </w:tcPr>
          <w:p w:rsidR="00FB003D" w:rsidRDefault="00FB003D" w:rsidP="00DA7409">
            <w:pPr>
              <w:pStyle w:val="Zkladntext"/>
              <w:jc w:val="left"/>
              <w:rPr>
                <w:rFonts w:ascii="Times New Roman" w:hAnsi="Times New Roman"/>
                <w:strike w:val="0"/>
                <w:sz w:val="20"/>
              </w:rPr>
            </w:pPr>
            <w:r>
              <w:rPr>
                <w:rFonts w:ascii="Times New Roman" w:hAnsi="Times New Roman"/>
                <w:strike w:val="0"/>
                <w:sz w:val="20"/>
              </w:rPr>
              <w:t>Surovina, pomocný materiál, ďalšie  látky</w:t>
            </w:r>
          </w:p>
        </w:tc>
        <w:tc>
          <w:tcPr>
            <w:tcW w:w="2160" w:type="dxa"/>
            <w:shd w:val="pct12" w:color="000000" w:fill="FFFFFF"/>
          </w:tcPr>
          <w:p w:rsidR="00FB003D" w:rsidRDefault="00FB003D" w:rsidP="00DA7409">
            <w:pPr>
              <w:pStyle w:val="Zkladntext"/>
              <w:jc w:val="left"/>
              <w:rPr>
                <w:rFonts w:ascii="Times New Roman" w:hAnsi="Times New Roman"/>
                <w:strike w:val="0"/>
                <w:sz w:val="20"/>
              </w:rPr>
            </w:pPr>
            <w:r>
              <w:rPr>
                <w:rFonts w:ascii="Times New Roman" w:hAnsi="Times New Roman"/>
                <w:strike w:val="0"/>
                <w:sz w:val="20"/>
              </w:rPr>
              <w:t>Opis  a vlastnosti</w:t>
            </w:r>
          </w:p>
        </w:tc>
        <w:tc>
          <w:tcPr>
            <w:tcW w:w="696" w:type="dxa"/>
            <w:shd w:val="pct12"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CAS</w:t>
            </w:r>
          </w:p>
        </w:tc>
        <w:tc>
          <w:tcPr>
            <w:tcW w:w="1644" w:type="dxa"/>
            <w:shd w:val="pct12"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Ročná spotreba (t)</w:t>
            </w:r>
          </w:p>
        </w:tc>
        <w:tc>
          <w:tcPr>
            <w:tcW w:w="1332" w:type="dxa"/>
            <w:shd w:val="pct12"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Množstvo využité ako výrobok za rok (%)</w:t>
            </w:r>
          </w:p>
        </w:tc>
      </w:tr>
      <w:tr w:rsidR="00FB003D" w:rsidRPr="00004DE3" w:rsidTr="00DA7409">
        <w:tc>
          <w:tcPr>
            <w:tcW w:w="720" w:type="dxa"/>
          </w:tcPr>
          <w:p w:rsidR="00FB003D" w:rsidRPr="00004DE3" w:rsidRDefault="00FB003D" w:rsidP="00DA7409">
            <w:pPr>
              <w:pStyle w:val="Zkladntext2"/>
              <w:jc w:val="center"/>
            </w:pPr>
            <w:r w:rsidRPr="00004DE3">
              <w:t>1.</w:t>
            </w:r>
          </w:p>
        </w:tc>
        <w:tc>
          <w:tcPr>
            <w:tcW w:w="1440" w:type="dxa"/>
          </w:tcPr>
          <w:p w:rsidR="00FB003D" w:rsidRPr="00004DE3" w:rsidRDefault="00FB003D" w:rsidP="00DA7409">
            <w:pPr>
              <w:pStyle w:val="Zkladntext2"/>
            </w:pPr>
            <w:r w:rsidRPr="00004DE3">
              <w:t>Teleso skládky</w:t>
            </w:r>
          </w:p>
        </w:tc>
        <w:tc>
          <w:tcPr>
            <w:tcW w:w="1440" w:type="dxa"/>
          </w:tcPr>
          <w:p w:rsidR="00FB003D" w:rsidRPr="00004DE3" w:rsidRDefault="00FB003D" w:rsidP="00DA7409">
            <w:pPr>
              <w:pStyle w:val="Zkladntext2"/>
            </w:pPr>
            <w:r w:rsidRPr="00004DE3">
              <w:t>Zemina</w:t>
            </w:r>
            <w:r>
              <w:t xml:space="preserve">/inertný </w:t>
            </w:r>
            <w:r w:rsidR="002919AC">
              <w:t>materiál/</w:t>
            </w:r>
            <w:r>
              <w:t>odpad</w:t>
            </w:r>
          </w:p>
        </w:tc>
        <w:tc>
          <w:tcPr>
            <w:tcW w:w="2160" w:type="dxa"/>
          </w:tcPr>
          <w:p w:rsidR="00FB003D" w:rsidRPr="00004DE3" w:rsidRDefault="00FB003D" w:rsidP="00DA7409">
            <w:pPr>
              <w:pStyle w:val="Zkladntext2"/>
              <w:jc w:val="center"/>
            </w:pPr>
            <w:proofErr w:type="spellStart"/>
            <w:r w:rsidRPr="00004DE3">
              <w:t>Prekrývková</w:t>
            </w:r>
            <w:proofErr w:type="spellEnd"/>
            <w:r w:rsidRPr="00004DE3">
              <w:t xml:space="preserve"> vrstva</w:t>
            </w:r>
          </w:p>
        </w:tc>
        <w:tc>
          <w:tcPr>
            <w:tcW w:w="696" w:type="dxa"/>
          </w:tcPr>
          <w:p w:rsidR="00FB003D" w:rsidRPr="00004DE3" w:rsidRDefault="00FB003D" w:rsidP="00DA7409">
            <w:pPr>
              <w:pStyle w:val="Zkladntext2"/>
              <w:jc w:val="center"/>
            </w:pPr>
          </w:p>
        </w:tc>
        <w:tc>
          <w:tcPr>
            <w:tcW w:w="1644" w:type="dxa"/>
          </w:tcPr>
          <w:p w:rsidR="00FB003D" w:rsidRPr="00004DE3" w:rsidRDefault="00FB003D" w:rsidP="00DA7409">
            <w:pPr>
              <w:pStyle w:val="Zkladntext2"/>
              <w:jc w:val="center"/>
            </w:pPr>
            <w:r>
              <w:t>Rôzna - v závislosti od množstva odpadov</w:t>
            </w:r>
          </w:p>
        </w:tc>
        <w:tc>
          <w:tcPr>
            <w:tcW w:w="1332" w:type="dxa"/>
          </w:tcPr>
          <w:p w:rsidR="00FB003D" w:rsidRPr="00004DE3" w:rsidRDefault="00FB003D" w:rsidP="00DA7409">
            <w:pPr>
              <w:pStyle w:val="Zkladntext2"/>
              <w:jc w:val="center"/>
            </w:pPr>
            <w:r>
              <w:t>-</w:t>
            </w:r>
          </w:p>
        </w:tc>
      </w:tr>
      <w:tr w:rsidR="00FB003D" w:rsidRPr="00B25C2F" w:rsidTr="00DA7409">
        <w:tc>
          <w:tcPr>
            <w:tcW w:w="720" w:type="dxa"/>
          </w:tcPr>
          <w:p w:rsidR="00FB003D" w:rsidRPr="00004DE3" w:rsidRDefault="00FB003D" w:rsidP="00DA7409">
            <w:pPr>
              <w:pStyle w:val="Zkladntext2"/>
              <w:jc w:val="center"/>
            </w:pPr>
            <w:r w:rsidRPr="00004DE3">
              <w:t>2.</w:t>
            </w:r>
          </w:p>
        </w:tc>
        <w:tc>
          <w:tcPr>
            <w:tcW w:w="1440" w:type="dxa"/>
          </w:tcPr>
          <w:p w:rsidR="00FB003D" w:rsidRPr="00004DE3" w:rsidRDefault="00FB003D" w:rsidP="00DA7409">
            <w:pPr>
              <w:pStyle w:val="Zkladntext2"/>
            </w:pPr>
            <w:r w:rsidRPr="00004DE3">
              <w:t>Prevádzka celkom</w:t>
            </w:r>
          </w:p>
        </w:tc>
        <w:tc>
          <w:tcPr>
            <w:tcW w:w="1440" w:type="dxa"/>
          </w:tcPr>
          <w:p w:rsidR="00FB003D" w:rsidRPr="00004DE3" w:rsidRDefault="00FB003D" w:rsidP="00DA7409">
            <w:pPr>
              <w:pStyle w:val="Zkladntext2"/>
              <w:jc w:val="center"/>
            </w:pPr>
            <w:r w:rsidRPr="00004DE3">
              <w:t>PHM</w:t>
            </w:r>
          </w:p>
          <w:p w:rsidR="00FB003D" w:rsidRPr="00004DE3" w:rsidRDefault="00FB003D" w:rsidP="00DA7409">
            <w:pPr>
              <w:pStyle w:val="Zkladntext2"/>
              <w:jc w:val="center"/>
            </w:pPr>
          </w:p>
          <w:p w:rsidR="00FB003D" w:rsidRPr="00004DE3" w:rsidRDefault="00FB003D" w:rsidP="00DA7409">
            <w:pPr>
              <w:pStyle w:val="Zkladntext2"/>
              <w:jc w:val="center"/>
            </w:pPr>
            <w:r w:rsidRPr="00004DE3">
              <w:t>oleje</w:t>
            </w:r>
          </w:p>
        </w:tc>
        <w:tc>
          <w:tcPr>
            <w:tcW w:w="2160" w:type="dxa"/>
          </w:tcPr>
          <w:p w:rsidR="00FB003D" w:rsidRPr="00004DE3" w:rsidRDefault="00FB003D" w:rsidP="00DA7409">
            <w:pPr>
              <w:pStyle w:val="Zkladntext2"/>
              <w:jc w:val="center"/>
            </w:pPr>
            <w:r w:rsidRPr="00004DE3">
              <w:t>Motorová nafta</w:t>
            </w:r>
          </w:p>
          <w:p w:rsidR="00FB003D" w:rsidRPr="00004DE3" w:rsidRDefault="00FB003D" w:rsidP="00DA7409">
            <w:pPr>
              <w:pStyle w:val="Zkladntext2"/>
              <w:jc w:val="center"/>
            </w:pPr>
          </w:p>
          <w:p w:rsidR="00FB003D" w:rsidRPr="00004DE3" w:rsidRDefault="00FB003D" w:rsidP="00DA7409">
            <w:pPr>
              <w:pStyle w:val="Zkladntext2"/>
              <w:jc w:val="center"/>
            </w:pPr>
            <w:r w:rsidRPr="00004DE3">
              <w:t>Motorový a hydraulický olej</w:t>
            </w:r>
          </w:p>
        </w:tc>
        <w:tc>
          <w:tcPr>
            <w:tcW w:w="696" w:type="dxa"/>
          </w:tcPr>
          <w:p w:rsidR="00FB003D" w:rsidRPr="00B25C2F" w:rsidRDefault="00FB003D" w:rsidP="00DA7409">
            <w:pPr>
              <w:pStyle w:val="Zkladntext2"/>
              <w:jc w:val="center"/>
              <w:rPr>
                <w:color w:val="FF0000"/>
              </w:rPr>
            </w:pPr>
          </w:p>
        </w:tc>
        <w:tc>
          <w:tcPr>
            <w:tcW w:w="1644" w:type="dxa"/>
          </w:tcPr>
          <w:p w:rsidR="00FB003D" w:rsidRPr="00601ECC" w:rsidRDefault="00FB003D" w:rsidP="00DA7409">
            <w:pPr>
              <w:pStyle w:val="Zkladntext2"/>
              <w:jc w:val="center"/>
            </w:pPr>
            <w:r w:rsidRPr="00601ECC">
              <w:t>Neurčené -  odhad max.  5</w:t>
            </w:r>
            <w:r w:rsidR="00601ECC" w:rsidRPr="00601ECC">
              <w:t xml:space="preserve"> 0</w:t>
            </w:r>
            <w:r w:rsidRPr="00601ECC">
              <w:t>00 l</w:t>
            </w:r>
          </w:p>
          <w:p w:rsidR="00FB003D" w:rsidRPr="00601ECC" w:rsidRDefault="00FB003D" w:rsidP="00DA7409">
            <w:pPr>
              <w:pStyle w:val="Zkladntext2"/>
              <w:jc w:val="center"/>
            </w:pPr>
          </w:p>
          <w:p w:rsidR="00FB003D" w:rsidRPr="002919AC" w:rsidRDefault="00FB003D" w:rsidP="00DA7409">
            <w:pPr>
              <w:pStyle w:val="Zkladntext2"/>
              <w:jc w:val="center"/>
              <w:rPr>
                <w:color w:val="FF0000"/>
                <w:highlight w:val="yellow"/>
              </w:rPr>
            </w:pPr>
            <w:r w:rsidRPr="00601ECC">
              <w:t>Neurčené – odhad max. 15 l</w:t>
            </w:r>
          </w:p>
        </w:tc>
        <w:tc>
          <w:tcPr>
            <w:tcW w:w="1332" w:type="dxa"/>
          </w:tcPr>
          <w:p w:rsidR="00FB003D" w:rsidRPr="003D0491" w:rsidRDefault="00FB003D" w:rsidP="00DA7409">
            <w:pPr>
              <w:pStyle w:val="Zkladntext2"/>
              <w:jc w:val="center"/>
            </w:pPr>
            <w:r w:rsidRPr="003D0491">
              <w:t>-</w:t>
            </w:r>
          </w:p>
        </w:tc>
      </w:tr>
    </w:tbl>
    <w:p w:rsidR="00FB003D" w:rsidRDefault="00FB003D" w:rsidP="00FB003D">
      <w:pPr>
        <w:pStyle w:val="Hlavika"/>
        <w:tabs>
          <w:tab w:val="clear" w:pos="4536"/>
          <w:tab w:val="clear" w:pos="9072"/>
        </w:tabs>
        <w:rPr>
          <w:szCs w:val="24"/>
        </w:rPr>
      </w:pPr>
    </w:p>
    <w:p w:rsidR="00FB003D" w:rsidRDefault="00FB003D" w:rsidP="00FB003D">
      <w:pPr>
        <w:ind w:left="709" w:hanging="709"/>
        <w:rPr>
          <w:b/>
          <w:i/>
        </w:rPr>
      </w:pPr>
      <w:r>
        <w:rPr>
          <w:b/>
          <w:i/>
        </w:rPr>
        <w:t>1.2</w:t>
      </w:r>
      <w:r>
        <w:rPr>
          <w:b/>
          <w:i/>
        </w:rPr>
        <w:tab/>
        <w:t xml:space="preserve">Voda používaná na výrobné a prevádzkové účely </w:t>
      </w:r>
    </w:p>
    <w:tbl>
      <w:tblPr>
        <w:tblW w:w="94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625"/>
        <w:gridCol w:w="1417"/>
        <w:gridCol w:w="851"/>
        <w:gridCol w:w="967"/>
        <w:gridCol w:w="1159"/>
        <w:gridCol w:w="992"/>
        <w:gridCol w:w="850"/>
        <w:gridCol w:w="851"/>
      </w:tblGrid>
      <w:tr w:rsidR="00FB003D" w:rsidTr="00DA7409">
        <w:trPr>
          <w:cantSplit/>
          <w:trHeight w:val="160"/>
        </w:trPr>
        <w:tc>
          <w:tcPr>
            <w:tcW w:w="720" w:type="dxa"/>
            <w:shd w:val="pct10" w:color="000000" w:fill="FFFFFF"/>
          </w:tcPr>
          <w:p w:rsidR="00FB003D" w:rsidRDefault="00FB003D" w:rsidP="00DA7409">
            <w:pPr>
              <w:pStyle w:val="Obsah2"/>
            </w:pPr>
            <w:r>
              <w:t>1.2.1</w:t>
            </w:r>
          </w:p>
        </w:tc>
        <w:tc>
          <w:tcPr>
            <w:tcW w:w="1625" w:type="dxa"/>
            <w:vMerge w:val="restart"/>
            <w:shd w:val="pct10" w:color="000000" w:fill="FFFFFF"/>
          </w:tcPr>
          <w:p w:rsidR="00FB003D" w:rsidRDefault="00FB003D" w:rsidP="00DA7409">
            <w:pPr>
              <w:pStyle w:val="Obsah2"/>
            </w:pPr>
            <w:r>
              <w:t>Zdroj vody</w:t>
            </w:r>
          </w:p>
        </w:tc>
        <w:tc>
          <w:tcPr>
            <w:tcW w:w="1417" w:type="dxa"/>
            <w:vMerge w:val="restart"/>
            <w:shd w:val="pct10" w:color="000000" w:fill="FFFFFF"/>
          </w:tcPr>
          <w:p w:rsidR="00FB003D" w:rsidRDefault="00FB003D" w:rsidP="00DA7409">
            <w:pPr>
              <w:pStyle w:val="Obsah2"/>
            </w:pPr>
            <w:r>
              <w:t>Využitie v prevádzke</w:t>
            </w:r>
          </w:p>
        </w:tc>
        <w:tc>
          <w:tcPr>
            <w:tcW w:w="5670" w:type="dxa"/>
            <w:gridSpan w:val="6"/>
            <w:shd w:val="pct10" w:color="000000" w:fill="FFFFFF"/>
          </w:tcPr>
          <w:p w:rsidR="00FB003D" w:rsidRDefault="00FB003D" w:rsidP="00DA7409">
            <w:pPr>
              <w:pStyle w:val="Obsah2"/>
            </w:pPr>
            <w:r>
              <w:t>Spotreba technologickej a úžitkovej vody</w:t>
            </w:r>
          </w:p>
        </w:tc>
      </w:tr>
      <w:tr w:rsidR="00FB003D" w:rsidTr="00DA7409">
        <w:trPr>
          <w:cantSplit/>
          <w:trHeight w:val="160"/>
        </w:trPr>
        <w:tc>
          <w:tcPr>
            <w:tcW w:w="720" w:type="dxa"/>
            <w:shd w:val="pct10" w:color="000000" w:fill="FFFFFF"/>
          </w:tcPr>
          <w:p w:rsidR="00FB003D" w:rsidRDefault="00FB003D" w:rsidP="00DA7409">
            <w:pPr>
              <w:pStyle w:val="Obsah2"/>
            </w:pPr>
            <w:r>
              <w:t>P. č.</w:t>
            </w:r>
          </w:p>
        </w:tc>
        <w:tc>
          <w:tcPr>
            <w:tcW w:w="1625" w:type="dxa"/>
            <w:vMerge/>
          </w:tcPr>
          <w:p w:rsidR="00FB003D" w:rsidRDefault="00FB003D" w:rsidP="00DA7409">
            <w:pPr>
              <w:pStyle w:val="Obsah2"/>
            </w:pPr>
          </w:p>
        </w:tc>
        <w:tc>
          <w:tcPr>
            <w:tcW w:w="1417" w:type="dxa"/>
            <w:vMerge/>
          </w:tcPr>
          <w:p w:rsidR="00FB003D" w:rsidRDefault="00FB003D" w:rsidP="00DA7409">
            <w:pPr>
              <w:pStyle w:val="Obsah2"/>
            </w:pPr>
          </w:p>
        </w:tc>
        <w:tc>
          <w:tcPr>
            <w:tcW w:w="851" w:type="dxa"/>
            <w:shd w:val="pct10" w:color="000000" w:fill="FFFFFF"/>
          </w:tcPr>
          <w:p w:rsidR="00FB003D" w:rsidRDefault="00FB003D" w:rsidP="00DA7409">
            <w:pPr>
              <w:pStyle w:val="Obsah2"/>
            </w:pPr>
            <w:r>
              <w:t>Ø (l.s</w:t>
            </w:r>
            <w:r>
              <w:rPr>
                <w:vertAlign w:val="superscript"/>
              </w:rPr>
              <w:t>-1</w:t>
            </w:r>
            <w:r>
              <w:t>)</w:t>
            </w:r>
          </w:p>
        </w:tc>
        <w:tc>
          <w:tcPr>
            <w:tcW w:w="967" w:type="dxa"/>
            <w:shd w:val="pct10" w:color="000000" w:fill="FFFFFF"/>
          </w:tcPr>
          <w:p w:rsidR="00FB003D" w:rsidRDefault="00FB003D" w:rsidP="00DA7409">
            <w:pPr>
              <w:pStyle w:val="Obsah2"/>
            </w:pPr>
            <w:r>
              <w:t>max (l.s</w:t>
            </w:r>
            <w:r>
              <w:rPr>
                <w:vertAlign w:val="superscript"/>
              </w:rPr>
              <w:t>-1</w:t>
            </w:r>
            <w:r>
              <w:t>)</w:t>
            </w:r>
          </w:p>
        </w:tc>
        <w:tc>
          <w:tcPr>
            <w:tcW w:w="1159" w:type="dxa"/>
            <w:shd w:val="pct10" w:color="000000" w:fill="FFFFFF"/>
          </w:tcPr>
          <w:p w:rsidR="00FB003D" w:rsidRDefault="00FB003D" w:rsidP="00DA7409">
            <w:pPr>
              <w:pStyle w:val="Obsah2"/>
            </w:pPr>
            <w:r>
              <w:t xml:space="preserve">m </w:t>
            </w:r>
            <w:r>
              <w:rPr>
                <w:vertAlign w:val="superscript"/>
              </w:rPr>
              <w:t>3</w:t>
            </w:r>
            <w:r>
              <w:t>.deň</w:t>
            </w:r>
            <w:r>
              <w:rPr>
                <w:vertAlign w:val="superscript"/>
              </w:rPr>
              <w:t>-1</w:t>
            </w:r>
          </w:p>
        </w:tc>
        <w:tc>
          <w:tcPr>
            <w:tcW w:w="992" w:type="dxa"/>
            <w:shd w:val="pct10" w:color="000000" w:fill="FFFFFF"/>
          </w:tcPr>
          <w:p w:rsidR="00FB003D" w:rsidRDefault="00FB003D" w:rsidP="00DA7409">
            <w:pPr>
              <w:pStyle w:val="Obsah2"/>
            </w:pPr>
            <w:r>
              <w:t xml:space="preserve">m </w:t>
            </w:r>
            <w:r>
              <w:rPr>
                <w:vertAlign w:val="superscript"/>
              </w:rPr>
              <w:t xml:space="preserve">3 </w:t>
            </w:r>
            <w:r>
              <w:t>.rok</w:t>
            </w:r>
            <w:r>
              <w:rPr>
                <w:vertAlign w:val="superscript"/>
              </w:rPr>
              <w:t>-1</w:t>
            </w:r>
          </w:p>
        </w:tc>
        <w:tc>
          <w:tcPr>
            <w:tcW w:w="850" w:type="dxa"/>
            <w:shd w:val="pct10" w:color="000000" w:fill="FFFFFF"/>
          </w:tcPr>
          <w:p w:rsidR="00FB003D" w:rsidRDefault="00FB003D" w:rsidP="00DA7409">
            <w:pPr>
              <w:pStyle w:val="Obsah2"/>
            </w:pPr>
            <w:r>
              <w:t>Merná spotreba na jednotku výrobku (jedn.)</w:t>
            </w:r>
          </w:p>
        </w:tc>
        <w:tc>
          <w:tcPr>
            <w:tcW w:w="851" w:type="dxa"/>
            <w:shd w:val="pct10" w:color="000000" w:fill="FFFFFF"/>
          </w:tcPr>
          <w:p w:rsidR="00FB003D" w:rsidRDefault="00FB003D" w:rsidP="00DA7409">
            <w:pPr>
              <w:pStyle w:val="Obsah2"/>
            </w:pPr>
            <w:r>
              <w:t>% využitia vo výrobku</w:t>
            </w:r>
          </w:p>
        </w:tc>
      </w:tr>
      <w:tr w:rsidR="00FB003D" w:rsidRPr="00520CAF" w:rsidTr="00DA7409">
        <w:trPr>
          <w:cantSplit/>
        </w:trPr>
        <w:tc>
          <w:tcPr>
            <w:tcW w:w="720" w:type="dxa"/>
            <w:tcBorders>
              <w:bottom w:val="single" w:sz="4" w:space="0" w:color="auto"/>
            </w:tcBorders>
          </w:tcPr>
          <w:p w:rsidR="00FB003D" w:rsidRPr="00C7089D" w:rsidRDefault="00FB003D" w:rsidP="00DA7409">
            <w:pPr>
              <w:pStyle w:val="Vysvtlivka"/>
              <w:jc w:val="center"/>
            </w:pPr>
            <w:r w:rsidRPr="00C7089D">
              <w:t>1.</w:t>
            </w:r>
          </w:p>
        </w:tc>
        <w:tc>
          <w:tcPr>
            <w:tcW w:w="1625" w:type="dxa"/>
            <w:tcBorders>
              <w:bottom w:val="single" w:sz="4" w:space="0" w:color="auto"/>
            </w:tcBorders>
          </w:tcPr>
          <w:p w:rsidR="00FB003D" w:rsidRPr="00C7089D" w:rsidRDefault="00FB003D" w:rsidP="00DA7409">
            <w:pPr>
              <w:pStyle w:val="Zkladntext2"/>
              <w:jc w:val="center"/>
            </w:pPr>
            <w:r w:rsidRPr="00C7089D">
              <w:t>voda z akumulačnej nádrže</w:t>
            </w:r>
          </w:p>
        </w:tc>
        <w:tc>
          <w:tcPr>
            <w:tcW w:w="1417" w:type="dxa"/>
            <w:tcBorders>
              <w:bottom w:val="single" w:sz="4" w:space="0" w:color="auto"/>
            </w:tcBorders>
          </w:tcPr>
          <w:p w:rsidR="00FB003D" w:rsidRPr="00C7089D" w:rsidRDefault="00FB003D" w:rsidP="00DA7409">
            <w:pPr>
              <w:pStyle w:val="Popis"/>
              <w:jc w:val="center"/>
              <w:rPr>
                <w:rFonts w:ascii="Times New Roman" w:hAnsi="Times New Roman"/>
                <w:sz w:val="20"/>
              </w:rPr>
            </w:pPr>
            <w:r w:rsidRPr="00C7089D">
              <w:rPr>
                <w:rFonts w:ascii="Times New Roman" w:hAnsi="Times New Roman"/>
                <w:sz w:val="20"/>
              </w:rPr>
              <w:t>technologická voda</w:t>
            </w:r>
          </w:p>
        </w:tc>
        <w:tc>
          <w:tcPr>
            <w:tcW w:w="851" w:type="dxa"/>
            <w:tcBorders>
              <w:bottom w:val="single" w:sz="4" w:space="0" w:color="auto"/>
            </w:tcBorders>
          </w:tcPr>
          <w:p w:rsidR="00FB003D" w:rsidRPr="00C7089D" w:rsidRDefault="00FB003D" w:rsidP="00DA7409">
            <w:pPr>
              <w:pStyle w:val="Zkladntext2"/>
              <w:jc w:val="center"/>
            </w:pPr>
            <w:r w:rsidRPr="00C7089D">
              <w:t>nesledované</w:t>
            </w:r>
          </w:p>
        </w:tc>
        <w:tc>
          <w:tcPr>
            <w:tcW w:w="967" w:type="dxa"/>
            <w:tcBorders>
              <w:bottom w:val="single" w:sz="4" w:space="0" w:color="auto"/>
            </w:tcBorders>
          </w:tcPr>
          <w:p w:rsidR="00FB003D" w:rsidRPr="00C7089D" w:rsidRDefault="00FB003D" w:rsidP="00DA7409">
            <w:pPr>
              <w:pStyle w:val="Zkladntext2"/>
              <w:jc w:val="center"/>
            </w:pPr>
            <w:r w:rsidRPr="00C7089D">
              <w:t>nesledované</w:t>
            </w:r>
          </w:p>
        </w:tc>
        <w:tc>
          <w:tcPr>
            <w:tcW w:w="1159" w:type="dxa"/>
            <w:tcBorders>
              <w:bottom w:val="single" w:sz="4" w:space="0" w:color="auto"/>
            </w:tcBorders>
          </w:tcPr>
          <w:p w:rsidR="00FB003D" w:rsidRPr="00C7089D" w:rsidRDefault="00FB003D" w:rsidP="00DA7409">
            <w:pPr>
              <w:pStyle w:val="Zkladntext2"/>
              <w:jc w:val="center"/>
              <w:rPr>
                <w:vertAlign w:val="superscript"/>
              </w:rPr>
            </w:pPr>
            <w:r w:rsidRPr="00C7089D">
              <w:rPr>
                <w:vertAlign w:val="superscript"/>
              </w:rPr>
              <w:t>nesledované</w:t>
            </w:r>
          </w:p>
        </w:tc>
        <w:tc>
          <w:tcPr>
            <w:tcW w:w="992" w:type="dxa"/>
            <w:tcBorders>
              <w:bottom w:val="single" w:sz="4" w:space="0" w:color="auto"/>
            </w:tcBorders>
          </w:tcPr>
          <w:p w:rsidR="00FB003D" w:rsidRPr="00C7089D" w:rsidRDefault="00FB003D" w:rsidP="00DA7409">
            <w:pPr>
              <w:pStyle w:val="Zkladntext2"/>
              <w:jc w:val="center"/>
            </w:pPr>
            <w:r w:rsidRPr="00C7089D">
              <w:t>600 m3</w:t>
            </w:r>
          </w:p>
        </w:tc>
        <w:tc>
          <w:tcPr>
            <w:tcW w:w="850" w:type="dxa"/>
            <w:tcBorders>
              <w:bottom w:val="single" w:sz="4" w:space="0" w:color="auto"/>
            </w:tcBorders>
          </w:tcPr>
          <w:p w:rsidR="00FB003D" w:rsidRPr="00C7089D" w:rsidRDefault="00FB003D" w:rsidP="00DA7409">
            <w:pPr>
              <w:pStyle w:val="Zkladntext2"/>
              <w:jc w:val="center"/>
            </w:pPr>
            <w:r w:rsidRPr="00C7089D">
              <w:t>nesledované</w:t>
            </w:r>
          </w:p>
        </w:tc>
        <w:tc>
          <w:tcPr>
            <w:tcW w:w="851" w:type="dxa"/>
            <w:tcBorders>
              <w:bottom w:val="single" w:sz="4" w:space="0" w:color="auto"/>
            </w:tcBorders>
          </w:tcPr>
          <w:p w:rsidR="00FB003D" w:rsidRPr="00C7089D" w:rsidRDefault="00FB003D" w:rsidP="00DA7409">
            <w:pPr>
              <w:pStyle w:val="Zkladntext2"/>
              <w:jc w:val="center"/>
            </w:pPr>
            <w:r w:rsidRPr="00C7089D">
              <w:t>nesledované</w:t>
            </w:r>
          </w:p>
        </w:tc>
      </w:tr>
      <w:tr w:rsidR="00FB003D" w:rsidTr="00DA7409">
        <w:trPr>
          <w:cantSplit/>
        </w:trPr>
        <w:tc>
          <w:tcPr>
            <w:tcW w:w="720" w:type="dxa"/>
            <w:shd w:val="pct10" w:color="000000" w:fill="FFFFFF"/>
          </w:tcPr>
          <w:p w:rsidR="00FB003D" w:rsidRDefault="00FB003D" w:rsidP="00DA7409">
            <w:pPr>
              <w:pStyle w:val="Obsah2"/>
            </w:pPr>
            <w:r>
              <w:t>1.2.2</w:t>
            </w:r>
          </w:p>
        </w:tc>
        <w:tc>
          <w:tcPr>
            <w:tcW w:w="8712" w:type="dxa"/>
            <w:gridSpan w:val="8"/>
            <w:vMerge w:val="restart"/>
            <w:shd w:val="pct10" w:color="000000" w:fill="FFFFFF"/>
          </w:tcPr>
          <w:p w:rsidR="00FB003D" w:rsidRDefault="00FB003D" w:rsidP="00DA7409">
            <w:pPr>
              <w:pStyle w:val="Obsah2"/>
              <w:rPr>
                <w:color w:val="0000FF"/>
              </w:rPr>
            </w:pPr>
            <w:r>
              <w:t>Opis zdroja,  povrchových, podzemných vôd, sekundárnych vôd, kvalita odoberaných vôd, úprava vody</w:t>
            </w:r>
          </w:p>
        </w:tc>
      </w:tr>
      <w:tr w:rsidR="00FB003D" w:rsidTr="00DA7409">
        <w:trPr>
          <w:cantSplit/>
        </w:trPr>
        <w:tc>
          <w:tcPr>
            <w:tcW w:w="720" w:type="dxa"/>
            <w:shd w:val="pct10" w:color="000000" w:fill="FFFFFF"/>
          </w:tcPr>
          <w:p w:rsidR="00FB003D" w:rsidRDefault="00FB003D" w:rsidP="00DA7409">
            <w:pPr>
              <w:pStyle w:val="Obsah2"/>
            </w:pPr>
            <w:r>
              <w:t>P. č.</w:t>
            </w:r>
          </w:p>
        </w:tc>
        <w:tc>
          <w:tcPr>
            <w:tcW w:w="8712" w:type="dxa"/>
            <w:gridSpan w:val="8"/>
            <w:vMerge/>
          </w:tcPr>
          <w:p w:rsidR="00FB003D" w:rsidRDefault="00FB003D" w:rsidP="00DA7409">
            <w:pPr>
              <w:pStyle w:val="Obsah2"/>
            </w:pPr>
          </w:p>
        </w:tc>
      </w:tr>
      <w:tr w:rsidR="00FB003D" w:rsidRPr="00B25C2F" w:rsidTr="00DA7409">
        <w:trPr>
          <w:cantSplit/>
        </w:trPr>
        <w:tc>
          <w:tcPr>
            <w:tcW w:w="720" w:type="dxa"/>
          </w:tcPr>
          <w:p w:rsidR="00FB003D" w:rsidRPr="00520CAF" w:rsidRDefault="00FB003D" w:rsidP="00DA7409">
            <w:pPr>
              <w:pStyle w:val="Zkladntext2"/>
              <w:jc w:val="center"/>
            </w:pPr>
            <w:r w:rsidRPr="00520CAF">
              <w:lastRenderedPageBreak/>
              <w:t>1.</w:t>
            </w:r>
          </w:p>
        </w:tc>
        <w:tc>
          <w:tcPr>
            <w:tcW w:w="8712" w:type="dxa"/>
            <w:gridSpan w:val="8"/>
          </w:tcPr>
          <w:p w:rsidR="00FB003D" w:rsidRDefault="00FB003D" w:rsidP="00601ECC">
            <w:pPr>
              <w:tabs>
                <w:tab w:val="left" w:pos="7200"/>
              </w:tabs>
              <w:rPr>
                <w:color w:val="000000"/>
                <w:sz w:val="20"/>
                <w:szCs w:val="20"/>
              </w:rPr>
            </w:pPr>
            <w:r w:rsidRPr="00520CAF">
              <w:rPr>
                <w:color w:val="000000"/>
                <w:sz w:val="20"/>
                <w:szCs w:val="20"/>
              </w:rPr>
              <w:t>Územie okresu Senica patrí do povodia rieky Moravy - čiastkové povodie Myjavy. Rieka</w:t>
            </w:r>
            <w:r w:rsidRPr="00520CAF">
              <w:rPr>
                <w:color w:val="000000"/>
                <w:sz w:val="20"/>
                <w:szCs w:val="20"/>
              </w:rPr>
              <w:br/>
              <w:t xml:space="preserve">Myjava pramení v Bielych Karpatoch, v blízkosti štátnej hranice s ČR. Má </w:t>
            </w:r>
            <w:proofErr w:type="spellStart"/>
            <w:r w:rsidRPr="00520CAF">
              <w:rPr>
                <w:color w:val="000000"/>
                <w:sz w:val="20"/>
                <w:szCs w:val="20"/>
              </w:rPr>
              <w:t>vrchovinovo</w:t>
            </w:r>
            <w:proofErr w:type="spellEnd"/>
            <w:r w:rsidRPr="00520CAF">
              <w:rPr>
                <w:color w:val="000000"/>
                <w:sz w:val="20"/>
                <w:szCs w:val="20"/>
              </w:rPr>
              <w:t>-</w:t>
            </w:r>
            <w:r w:rsidRPr="00520CAF">
              <w:rPr>
                <w:color w:val="000000"/>
                <w:sz w:val="20"/>
                <w:szCs w:val="20"/>
              </w:rPr>
              <w:br/>
              <w:t>nížinný charakter s max. prietokmi v mesiacoch február - apríl a ich postupným poklesom až</w:t>
            </w:r>
            <w:r w:rsidRPr="00520CAF">
              <w:rPr>
                <w:color w:val="000000"/>
                <w:sz w:val="20"/>
                <w:szCs w:val="20"/>
              </w:rPr>
              <w:br/>
              <w:t>do septembra. Priemerný ročný prietok v toku Myjava v profile Jablonka dosahuje 1,34 m3.s'</w:t>
            </w:r>
            <w:r w:rsidRPr="00520CAF">
              <w:rPr>
                <w:color w:val="000000"/>
                <w:sz w:val="20"/>
                <w:szCs w:val="20"/>
              </w:rPr>
              <w:br/>
              <w:t xml:space="preserve">1. Priemerný ročný prietok jeho významného ľavostranného </w:t>
            </w:r>
            <w:proofErr w:type="spellStart"/>
            <w:r w:rsidRPr="00520CAF">
              <w:rPr>
                <w:color w:val="000000"/>
                <w:sz w:val="20"/>
                <w:szCs w:val="20"/>
              </w:rPr>
              <w:t>prítoku-Brezovského</w:t>
            </w:r>
            <w:proofErr w:type="spellEnd"/>
            <w:r w:rsidRPr="00520CAF">
              <w:rPr>
                <w:color w:val="000000"/>
                <w:sz w:val="20"/>
                <w:szCs w:val="20"/>
              </w:rPr>
              <w:t xml:space="preserve"> potoka</w:t>
            </w:r>
            <w:r w:rsidRPr="00520CAF">
              <w:rPr>
                <w:color w:val="000000"/>
                <w:sz w:val="20"/>
                <w:szCs w:val="20"/>
              </w:rPr>
              <w:br/>
              <w:t>v profile Osuské dosahuje 0,45 m3.s"1. Maximálny 100-ročný prietok Myjavy v profile</w:t>
            </w:r>
            <w:r w:rsidRPr="00520CAF">
              <w:rPr>
                <w:color w:val="000000"/>
                <w:sz w:val="20"/>
                <w:szCs w:val="20"/>
              </w:rPr>
              <w:br/>
              <w:t>Jablonica dosahuje 73 m3.s_1 a Brezovského potoka v profile Osuské 46  m .s" .</w:t>
            </w:r>
          </w:p>
          <w:p w:rsidR="00FB003D" w:rsidRDefault="00FB003D" w:rsidP="002919AC">
            <w:pPr>
              <w:ind w:right="29"/>
              <w:rPr>
                <w:b/>
                <w:bCs/>
                <w:color w:val="000000"/>
                <w:sz w:val="20"/>
                <w:szCs w:val="20"/>
              </w:rPr>
            </w:pPr>
          </w:p>
          <w:p w:rsidR="00FB003D" w:rsidRPr="00520CAF" w:rsidRDefault="00FB003D" w:rsidP="00601ECC">
            <w:pPr>
              <w:ind w:right="29"/>
              <w:rPr>
                <w:b/>
                <w:bCs/>
                <w:color w:val="000000"/>
                <w:sz w:val="20"/>
                <w:szCs w:val="20"/>
              </w:rPr>
            </w:pPr>
            <w:r w:rsidRPr="00520CAF">
              <w:rPr>
                <w:b/>
                <w:bCs/>
                <w:color w:val="000000"/>
                <w:sz w:val="20"/>
                <w:szCs w:val="20"/>
              </w:rPr>
              <w:t xml:space="preserve">Kvalita povrchových vôd </w:t>
            </w:r>
            <w:r w:rsidRPr="00520CAF">
              <w:rPr>
                <w:color w:val="000000"/>
                <w:sz w:val="20"/>
                <w:szCs w:val="20"/>
              </w:rPr>
              <w:t xml:space="preserve">v miestnych tokoch je výrazne ovplyvňovaná priamym vypúšťaním </w:t>
            </w:r>
            <w:r w:rsidR="00763D0E">
              <w:rPr>
                <w:color w:val="000000"/>
                <w:sz w:val="20"/>
                <w:szCs w:val="20"/>
              </w:rPr>
              <w:t xml:space="preserve"> </w:t>
            </w:r>
            <w:r w:rsidRPr="00520CAF">
              <w:rPr>
                <w:color w:val="000000"/>
                <w:sz w:val="20"/>
                <w:szCs w:val="20"/>
              </w:rPr>
              <w:t>odpadových vôd z priemyslu, poľnohospodárstva, z neodkanalizovaných sídiel a nepriamo geologickými a pedologickými podmienkami predmetného územia spojenými s eróznou činnosťou. Na riešenom území sa kvalita povrchových vôd pravidelne sleduje na toku Myjava v profile pod Myjavou a profile Jablonica pod sútokom s Brezovským potokom.</w:t>
            </w:r>
          </w:p>
          <w:p w:rsidR="00FB003D" w:rsidRPr="00520CAF" w:rsidRDefault="00FB003D" w:rsidP="00601ECC">
            <w:pPr>
              <w:tabs>
                <w:tab w:val="left" w:pos="7200"/>
              </w:tabs>
              <w:rPr>
                <w:color w:val="000000"/>
                <w:sz w:val="20"/>
                <w:szCs w:val="20"/>
              </w:rPr>
            </w:pPr>
          </w:p>
          <w:p w:rsidR="00FB003D" w:rsidRPr="00520CAF" w:rsidRDefault="00FB003D" w:rsidP="00601ECC">
            <w:pPr>
              <w:rPr>
                <w:color w:val="000000"/>
                <w:sz w:val="20"/>
                <w:szCs w:val="20"/>
              </w:rPr>
            </w:pPr>
            <w:r w:rsidRPr="00520CAF">
              <w:rPr>
                <w:b/>
                <w:bCs/>
                <w:color w:val="000000"/>
                <w:sz w:val="20"/>
                <w:szCs w:val="20"/>
              </w:rPr>
              <w:t>Podzemné vody</w:t>
            </w:r>
          </w:p>
          <w:p w:rsidR="00FB003D" w:rsidRPr="00520CAF" w:rsidRDefault="00FB003D" w:rsidP="00601ECC">
            <w:pPr>
              <w:tabs>
                <w:tab w:val="left" w:pos="274"/>
              </w:tabs>
              <w:rPr>
                <w:color w:val="000000"/>
                <w:sz w:val="20"/>
                <w:szCs w:val="20"/>
              </w:rPr>
            </w:pPr>
            <w:r w:rsidRPr="00520CAF">
              <w:rPr>
                <w:color w:val="000000"/>
                <w:sz w:val="20"/>
                <w:szCs w:val="20"/>
              </w:rPr>
              <w:t>V rámci Trnavského kraja sú podzemné vody zaradené do 19 hydrogeologických rajónov.</w:t>
            </w:r>
            <w:r w:rsidR="00763D0E">
              <w:rPr>
                <w:color w:val="000000"/>
                <w:sz w:val="20"/>
                <w:szCs w:val="20"/>
              </w:rPr>
              <w:t xml:space="preserve"> </w:t>
            </w:r>
          </w:p>
          <w:p w:rsidR="00FB003D" w:rsidRPr="00520CAF" w:rsidRDefault="00FB003D" w:rsidP="00601ECC">
            <w:pPr>
              <w:tabs>
                <w:tab w:val="left" w:pos="274"/>
              </w:tabs>
              <w:ind w:right="36"/>
              <w:rPr>
                <w:color w:val="000000"/>
                <w:sz w:val="20"/>
                <w:szCs w:val="20"/>
              </w:rPr>
            </w:pPr>
            <w:r w:rsidRPr="00520CAF">
              <w:rPr>
                <w:color w:val="000000"/>
                <w:sz w:val="20"/>
                <w:szCs w:val="20"/>
              </w:rPr>
              <w:t xml:space="preserve">V rámci posudzovaného územia je vyčlenený rajón Q002 - neogén </w:t>
            </w:r>
            <w:proofErr w:type="spellStart"/>
            <w:r w:rsidRPr="00520CAF">
              <w:rPr>
                <w:color w:val="000000"/>
                <w:sz w:val="20"/>
                <w:szCs w:val="20"/>
              </w:rPr>
              <w:t>Chvojníckej</w:t>
            </w:r>
            <w:proofErr w:type="spellEnd"/>
            <w:r w:rsidRPr="00520CAF">
              <w:rPr>
                <w:color w:val="000000"/>
                <w:sz w:val="20"/>
                <w:szCs w:val="20"/>
              </w:rPr>
              <w:t xml:space="preserve"> pahorkatiny, ktorý reprezentuje územie najsevernejšej časti Záhorskej nížiny. Kvartérne sedimenty zväčša nemajú vodárenský význam (Lokalita Popudinské </w:t>
            </w:r>
            <w:proofErr w:type="spellStart"/>
            <w:r w:rsidRPr="00520CAF">
              <w:rPr>
                <w:color w:val="000000"/>
                <w:sz w:val="20"/>
                <w:szCs w:val="20"/>
              </w:rPr>
              <w:t>Močidlany</w:t>
            </w:r>
            <w:proofErr w:type="spellEnd"/>
            <w:r w:rsidRPr="00520CAF">
              <w:rPr>
                <w:color w:val="000000"/>
                <w:sz w:val="20"/>
                <w:szCs w:val="20"/>
              </w:rPr>
              <w:t xml:space="preserve"> 5 </w:t>
            </w:r>
            <w:proofErr w:type="spellStart"/>
            <w:r w:rsidRPr="00520CAF">
              <w:rPr>
                <w:color w:val="000000"/>
                <w:sz w:val="20"/>
                <w:szCs w:val="20"/>
              </w:rPr>
              <w:t>l.s</w:t>
            </w:r>
            <w:proofErr w:type="spellEnd"/>
            <w:r w:rsidRPr="00520CAF">
              <w:rPr>
                <w:color w:val="000000"/>
                <w:sz w:val="20"/>
                <w:szCs w:val="20"/>
              </w:rPr>
              <w:t>"</w:t>
            </w:r>
            <w:r w:rsidRPr="00520CAF">
              <w:rPr>
                <w:color w:val="000000"/>
                <w:position w:val="6"/>
                <w:sz w:val="20"/>
                <w:szCs w:val="20"/>
              </w:rPr>
              <w:t>1</w:t>
            </w:r>
            <w:r w:rsidRPr="00520CAF">
              <w:rPr>
                <w:color w:val="000000"/>
                <w:sz w:val="20"/>
                <w:szCs w:val="20"/>
              </w:rPr>
              <w:t xml:space="preserve"> a lokalita Senica -Kunov 25 </w:t>
            </w:r>
            <w:proofErr w:type="spellStart"/>
            <w:r w:rsidRPr="00520CAF">
              <w:rPr>
                <w:color w:val="000000"/>
                <w:sz w:val="20"/>
                <w:szCs w:val="20"/>
              </w:rPr>
              <w:t>l.s</w:t>
            </w:r>
            <w:proofErr w:type="spellEnd"/>
            <w:r w:rsidRPr="00520CAF">
              <w:rPr>
                <w:color w:val="000000"/>
                <w:sz w:val="20"/>
                <w:szCs w:val="20"/>
              </w:rPr>
              <w:t>"</w:t>
            </w:r>
            <w:r w:rsidRPr="00520CAF">
              <w:rPr>
                <w:color w:val="000000"/>
                <w:position w:val="6"/>
                <w:sz w:val="20"/>
                <w:szCs w:val="20"/>
              </w:rPr>
              <w:t>1</w:t>
            </w:r>
            <w:r w:rsidRPr="00520CAF">
              <w:rPr>
                <w:color w:val="000000"/>
                <w:sz w:val="20"/>
                <w:szCs w:val="20"/>
              </w:rPr>
              <w:t xml:space="preserve">). Pomerne priaznivé je aj </w:t>
            </w:r>
            <w:proofErr w:type="spellStart"/>
            <w:r w:rsidRPr="00520CAF">
              <w:rPr>
                <w:color w:val="000000"/>
                <w:sz w:val="20"/>
                <w:szCs w:val="20"/>
              </w:rPr>
              <w:t>zvodnenie</w:t>
            </w:r>
            <w:proofErr w:type="spellEnd"/>
            <w:r w:rsidRPr="00520CAF">
              <w:rPr>
                <w:color w:val="000000"/>
                <w:sz w:val="20"/>
                <w:szCs w:val="20"/>
              </w:rPr>
              <w:t xml:space="preserve"> terás Moravy pri Skalici (32 </w:t>
            </w:r>
            <w:proofErr w:type="spellStart"/>
            <w:r w:rsidRPr="00520CAF">
              <w:rPr>
                <w:color w:val="000000"/>
                <w:sz w:val="20"/>
                <w:szCs w:val="20"/>
              </w:rPr>
              <w:t>l.s</w:t>
            </w:r>
            <w:proofErr w:type="spellEnd"/>
            <w:r w:rsidRPr="00520CAF">
              <w:rPr>
                <w:color w:val="000000"/>
                <w:sz w:val="20"/>
                <w:szCs w:val="20"/>
              </w:rPr>
              <w:t>"</w:t>
            </w:r>
            <w:r w:rsidRPr="00520CAF">
              <w:rPr>
                <w:color w:val="000000"/>
                <w:position w:val="6"/>
                <w:sz w:val="20"/>
                <w:szCs w:val="20"/>
              </w:rPr>
              <w:t>1</w:t>
            </w:r>
            <w:r w:rsidRPr="00520CAF">
              <w:rPr>
                <w:color w:val="000000"/>
                <w:sz w:val="20"/>
                <w:szCs w:val="20"/>
              </w:rPr>
              <w:t>).</w:t>
            </w:r>
          </w:p>
          <w:p w:rsidR="00FB003D" w:rsidRPr="00520CAF" w:rsidRDefault="00FB003D" w:rsidP="00601ECC">
            <w:pPr>
              <w:tabs>
                <w:tab w:val="left" w:pos="274"/>
              </w:tabs>
              <w:ind w:right="43"/>
              <w:rPr>
                <w:color w:val="000000"/>
                <w:sz w:val="20"/>
                <w:szCs w:val="20"/>
              </w:rPr>
            </w:pPr>
            <w:r w:rsidRPr="00520CAF">
              <w:rPr>
                <w:color w:val="000000"/>
                <w:sz w:val="20"/>
                <w:szCs w:val="20"/>
              </w:rPr>
              <w:t xml:space="preserve">V neogénoch sa vyskytujú </w:t>
            </w:r>
            <w:proofErr w:type="spellStart"/>
            <w:r w:rsidRPr="00520CAF">
              <w:rPr>
                <w:color w:val="000000"/>
                <w:sz w:val="20"/>
                <w:szCs w:val="20"/>
              </w:rPr>
              <w:t>artézke</w:t>
            </w:r>
            <w:proofErr w:type="spellEnd"/>
            <w:r w:rsidRPr="00520CAF">
              <w:rPr>
                <w:color w:val="000000"/>
                <w:sz w:val="20"/>
                <w:szCs w:val="20"/>
              </w:rPr>
              <w:t xml:space="preserve"> vody s výdatnosťou od 0,2 do 8 </w:t>
            </w:r>
            <w:proofErr w:type="spellStart"/>
            <w:r w:rsidRPr="00520CAF">
              <w:rPr>
                <w:color w:val="000000"/>
                <w:sz w:val="20"/>
                <w:szCs w:val="20"/>
              </w:rPr>
              <w:t>l.s</w:t>
            </w:r>
            <w:proofErr w:type="spellEnd"/>
            <w:r w:rsidRPr="00520CAF">
              <w:rPr>
                <w:color w:val="000000"/>
                <w:sz w:val="20"/>
                <w:szCs w:val="20"/>
              </w:rPr>
              <w:t xml:space="preserve">" . na lokalitách Smrdáky - Koválov, Smolinské, Stráže, Petrova Ves - Unín, Sobotište a v iných označených ako rozptýlené zdroje sú stanovené využiteľné množstvá v sume 103 </w:t>
            </w:r>
            <w:proofErr w:type="spellStart"/>
            <w:r w:rsidRPr="00520CAF">
              <w:rPr>
                <w:color w:val="000000"/>
                <w:sz w:val="20"/>
                <w:szCs w:val="20"/>
              </w:rPr>
              <w:t>l.s</w:t>
            </w:r>
            <w:proofErr w:type="spellEnd"/>
            <w:r w:rsidRPr="00520CAF">
              <w:rPr>
                <w:color w:val="000000"/>
                <w:sz w:val="20"/>
                <w:szCs w:val="20"/>
              </w:rPr>
              <w:t>"</w:t>
            </w:r>
            <w:r w:rsidRPr="00520CAF">
              <w:rPr>
                <w:color w:val="000000"/>
                <w:position w:val="6"/>
                <w:sz w:val="20"/>
                <w:szCs w:val="20"/>
              </w:rPr>
              <w:t>1</w:t>
            </w:r>
            <w:r w:rsidRPr="00520CAF">
              <w:rPr>
                <w:color w:val="000000"/>
                <w:sz w:val="20"/>
                <w:szCs w:val="20"/>
              </w:rPr>
              <w:t>. Ich rozsiahlejšiemu využitiu bráni často nevyhovujúca kvalita, nízka koncentrácia vôd a obmedzená vhodnosť zdrojov pre miestne vodovody a malospotrebiteľov.</w:t>
            </w:r>
          </w:p>
          <w:p w:rsidR="00FB003D" w:rsidRPr="00520CAF" w:rsidRDefault="00FB003D" w:rsidP="00601ECC">
            <w:pPr>
              <w:ind w:right="58" w:firstLine="698"/>
              <w:rPr>
                <w:color w:val="000000"/>
                <w:sz w:val="20"/>
                <w:szCs w:val="20"/>
              </w:rPr>
            </w:pPr>
            <w:r w:rsidRPr="00520CAF">
              <w:rPr>
                <w:color w:val="000000"/>
                <w:sz w:val="20"/>
                <w:szCs w:val="20"/>
              </w:rPr>
              <w:t>Pri prieskumných prácach na danej lokalite bola narazená hladina podzemnej vody v kvartérnych útvaroch len v dolnej časti v hĺbke 3,30m a 4,00m pod terénom (</w:t>
            </w:r>
            <w:proofErr w:type="spellStart"/>
            <w:r w:rsidRPr="00520CAF">
              <w:rPr>
                <w:color w:val="000000"/>
                <w:sz w:val="20"/>
                <w:szCs w:val="20"/>
              </w:rPr>
              <w:t>C-l</w:t>
            </w:r>
            <w:proofErr w:type="spellEnd"/>
            <w:r w:rsidRPr="00520CAF">
              <w:rPr>
                <w:color w:val="000000"/>
                <w:sz w:val="20"/>
                <w:szCs w:val="20"/>
              </w:rPr>
              <w:t xml:space="preserve">, C-2). </w:t>
            </w:r>
            <w:proofErr w:type="spellStart"/>
            <w:r w:rsidRPr="00520CAF">
              <w:rPr>
                <w:color w:val="000000"/>
                <w:sz w:val="20"/>
                <w:szCs w:val="20"/>
              </w:rPr>
              <w:t>Zvodnenie</w:t>
            </w:r>
            <w:proofErr w:type="spellEnd"/>
            <w:r w:rsidRPr="00520CAF">
              <w:rPr>
                <w:color w:val="000000"/>
                <w:sz w:val="20"/>
                <w:szCs w:val="20"/>
              </w:rPr>
              <w:t xml:space="preserve"> je však bezprostredne závislé na klimatických pomeroch. Výrazná </w:t>
            </w:r>
            <w:proofErr w:type="spellStart"/>
            <w:r w:rsidRPr="00520CAF">
              <w:rPr>
                <w:color w:val="000000"/>
                <w:sz w:val="20"/>
                <w:szCs w:val="20"/>
              </w:rPr>
              <w:t>nehomogenita</w:t>
            </w:r>
            <w:proofErr w:type="spellEnd"/>
            <w:r w:rsidRPr="00520CAF">
              <w:rPr>
                <w:color w:val="000000"/>
                <w:sz w:val="20"/>
                <w:szCs w:val="20"/>
              </w:rPr>
              <w:t xml:space="preserve"> kvartérnych sedimentov neumožňuje vytvorenie súvislého obzoru podzemných vôd. Smery prúdenia podzemných vôd sú lokálne premenlivé v závislosti na priebehu </w:t>
            </w:r>
            <w:proofErr w:type="spellStart"/>
            <w:r w:rsidRPr="00520CAF">
              <w:rPr>
                <w:color w:val="000000"/>
                <w:sz w:val="20"/>
                <w:szCs w:val="20"/>
              </w:rPr>
              <w:t>neogéneho</w:t>
            </w:r>
            <w:proofErr w:type="spellEnd"/>
            <w:r w:rsidRPr="00520CAF">
              <w:rPr>
                <w:color w:val="000000"/>
                <w:sz w:val="20"/>
                <w:szCs w:val="20"/>
              </w:rPr>
              <w:t xml:space="preserve"> podložia, pozícii </w:t>
            </w:r>
            <w:proofErr w:type="spellStart"/>
            <w:r w:rsidRPr="00520CAF">
              <w:rPr>
                <w:color w:val="000000"/>
                <w:sz w:val="20"/>
                <w:szCs w:val="20"/>
              </w:rPr>
              <w:t>zvodnených</w:t>
            </w:r>
            <w:proofErr w:type="spellEnd"/>
            <w:r w:rsidRPr="00520CAF">
              <w:rPr>
                <w:color w:val="000000"/>
                <w:sz w:val="20"/>
                <w:szCs w:val="20"/>
              </w:rPr>
              <w:t xml:space="preserve"> polôh a morfologických pomerov.</w:t>
            </w:r>
          </w:p>
          <w:p w:rsidR="00566881" w:rsidRPr="00520CAF" w:rsidRDefault="00FB003D" w:rsidP="00566881">
            <w:pPr>
              <w:ind w:right="72"/>
              <w:rPr>
                <w:color w:val="FF0000"/>
              </w:rPr>
            </w:pPr>
            <w:r w:rsidRPr="00520CAF">
              <w:rPr>
                <w:color w:val="000000"/>
                <w:sz w:val="20"/>
                <w:szCs w:val="20"/>
              </w:rPr>
              <w:tab/>
              <w:t xml:space="preserve">Kvalita podzemných vôd najvyššieho neogénu v priestore lokality skládky boli overené analýzou už v r. 1998 z realizovanej sondy C-2 o celkovej hĺbke 15,00 m. Podľa výsledku analýzy vody v zmysle STN 75 7111-Pitná voda bol len mierne prekročený limit vodivosti(103,0 </w:t>
            </w:r>
            <w:proofErr w:type="spellStart"/>
            <w:r w:rsidRPr="00520CAF">
              <w:rPr>
                <w:color w:val="000000"/>
                <w:sz w:val="20"/>
                <w:szCs w:val="20"/>
              </w:rPr>
              <w:t>mS</w:t>
            </w:r>
            <w:proofErr w:type="spellEnd"/>
            <w:r w:rsidRPr="00520CAF">
              <w:rPr>
                <w:color w:val="000000"/>
                <w:sz w:val="20"/>
                <w:szCs w:val="20"/>
              </w:rPr>
              <w:t xml:space="preserve">/m, limit </w:t>
            </w:r>
            <w:proofErr w:type="spellStart"/>
            <w:r w:rsidRPr="00520CAF">
              <w:rPr>
                <w:color w:val="000000"/>
                <w:sz w:val="20"/>
                <w:szCs w:val="20"/>
              </w:rPr>
              <w:t>lOOmS</w:t>
            </w:r>
            <w:proofErr w:type="spellEnd"/>
            <w:r w:rsidRPr="00520CAF">
              <w:rPr>
                <w:color w:val="000000"/>
                <w:sz w:val="20"/>
                <w:szCs w:val="20"/>
              </w:rPr>
              <w:t>/m) a obsah N0</w:t>
            </w:r>
            <w:r w:rsidRPr="00520CAF">
              <w:rPr>
                <w:color w:val="000000"/>
                <w:position w:val="-5"/>
                <w:sz w:val="20"/>
                <w:szCs w:val="20"/>
              </w:rPr>
              <w:t>3</w:t>
            </w:r>
            <w:r w:rsidRPr="00520CAF">
              <w:rPr>
                <w:color w:val="000000"/>
                <w:sz w:val="20"/>
                <w:szCs w:val="20"/>
              </w:rPr>
              <w:t xml:space="preserve"> 54,5 </w:t>
            </w:r>
            <w:proofErr w:type="spellStart"/>
            <w:r w:rsidRPr="00520CAF">
              <w:rPr>
                <w:color w:val="000000"/>
                <w:sz w:val="20"/>
                <w:szCs w:val="20"/>
              </w:rPr>
              <w:t>mg.ľ</w:t>
            </w:r>
            <w:proofErr w:type="spellEnd"/>
            <w:r w:rsidRPr="00520CAF">
              <w:rPr>
                <w:color w:val="000000"/>
                <w:position w:val="6"/>
                <w:sz w:val="20"/>
                <w:szCs w:val="20"/>
              </w:rPr>
              <w:t>1</w:t>
            </w:r>
            <w:r w:rsidRPr="00520CAF">
              <w:rPr>
                <w:color w:val="000000"/>
                <w:sz w:val="20"/>
                <w:szCs w:val="20"/>
              </w:rPr>
              <w:t xml:space="preserve">, limit 50 </w:t>
            </w:r>
            <w:proofErr w:type="spellStart"/>
            <w:r w:rsidRPr="00520CAF">
              <w:rPr>
                <w:color w:val="000000"/>
                <w:sz w:val="20"/>
                <w:szCs w:val="20"/>
              </w:rPr>
              <w:t>mg.ľ</w:t>
            </w:r>
            <w:proofErr w:type="spellEnd"/>
            <w:r w:rsidRPr="00520CAF">
              <w:rPr>
                <w:color w:val="000000"/>
                <w:position w:val="6"/>
                <w:sz w:val="20"/>
                <w:szCs w:val="20"/>
              </w:rPr>
              <w:t>1</w:t>
            </w:r>
            <w:r w:rsidRPr="00520CAF">
              <w:rPr>
                <w:color w:val="000000"/>
                <w:sz w:val="20"/>
                <w:szCs w:val="20"/>
              </w:rPr>
              <w:t xml:space="preserve">). Ostatné stanovené ukazovatele boli v súlade splatnou STN. Voda vykazovala takmer </w:t>
            </w:r>
            <w:r w:rsidRPr="00520CAF">
              <w:rPr>
                <w:color w:val="000000"/>
                <w:spacing w:val="-3"/>
                <w:sz w:val="20"/>
                <w:szCs w:val="20"/>
              </w:rPr>
              <w:t>neutrálnu reakciu (pH7,09), podľa obsahu nerozpustných látok (662,0mg.ľ</w:t>
            </w:r>
            <w:r w:rsidRPr="00520CAF">
              <w:rPr>
                <w:color w:val="000000"/>
                <w:spacing w:val="-3"/>
                <w:position w:val="6"/>
                <w:sz w:val="20"/>
                <w:szCs w:val="20"/>
              </w:rPr>
              <w:t>1</w:t>
            </w:r>
            <w:r w:rsidRPr="00520CAF">
              <w:rPr>
                <w:color w:val="000000"/>
                <w:spacing w:val="-3"/>
                <w:sz w:val="20"/>
                <w:szCs w:val="20"/>
              </w:rPr>
              <w:t xml:space="preserve">, limit </w:t>
            </w:r>
            <w:proofErr w:type="spellStart"/>
            <w:r w:rsidRPr="00520CAF">
              <w:rPr>
                <w:color w:val="000000"/>
                <w:spacing w:val="-3"/>
                <w:sz w:val="20"/>
                <w:szCs w:val="20"/>
              </w:rPr>
              <w:t>lOOOmg.ľ</w:t>
            </w:r>
            <w:proofErr w:type="spellEnd"/>
            <w:r w:rsidRPr="00520CAF">
              <w:rPr>
                <w:color w:val="000000"/>
                <w:spacing w:val="-3"/>
                <w:position w:val="6"/>
                <w:sz w:val="20"/>
                <w:szCs w:val="20"/>
              </w:rPr>
              <w:t>1</w:t>
            </w:r>
            <w:r w:rsidRPr="00520CAF">
              <w:rPr>
                <w:color w:val="000000"/>
                <w:spacing w:val="-3"/>
                <w:sz w:val="20"/>
                <w:szCs w:val="20"/>
              </w:rPr>
              <w:t xml:space="preserve">) </w:t>
            </w:r>
            <w:r w:rsidRPr="00520CAF">
              <w:rPr>
                <w:color w:val="000000"/>
                <w:sz w:val="20"/>
                <w:szCs w:val="20"/>
              </w:rPr>
              <w:t>je možné túto podzemnú vodu zaradiť do skupiny stredne tvrdých vôd. Na základe výsledkov doteraz vykonaných analýz z monitorovacích vrtov C-2 aC-3 umiestnených pod telesom skládky možno konštatovať, že vplyvom skládky nedošlo ku zhoršeniu kvality podzemných vôd.</w:t>
            </w:r>
          </w:p>
        </w:tc>
      </w:tr>
      <w:tr w:rsidR="00FB003D" w:rsidTr="00DA7409">
        <w:trPr>
          <w:cantSplit/>
        </w:trPr>
        <w:tc>
          <w:tcPr>
            <w:tcW w:w="720" w:type="dxa"/>
            <w:shd w:val="pct10" w:color="000000" w:fill="FFFFFF"/>
          </w:tcPr>
          <w:p w:rsidR="00FB003D" w:rsidRPr="002919AC" w:rsidRDefault="00FB003D" w:rsidP="00DA7409">
            <w:pPr>
              <w:pStyle w:val="Obsah2"/>
            </w:pPr>
            <w:r w:rsidRPr="002919AC">
              <w:t>1.2.3</w:t>
            </w:r>
          </w:p>
        </w:tc>
        <w:tc>
          <w:tcPr>
            <w:tcW w:w="8712" w:type="dxa"/>
            <w:gridSpan w:val="8"/>
            <w:shd w:val="pct10" w:color="000000" w:fill="FFFFFF"/>
          </w:tcPr>
          <w:p w:rsidR="00FB003D" w:rsidRDefault="00FB003D" w:rsidP="00DA7409">
            <w:pPr>
              <w:pStyle w:val="Obsah2"/>
            </w:pPr>
            <w:r w:rsidRPr="002919AC">
              <w:t>Opis riešenia zásobovania vodou a </w:t>
            </w:r>
            <w:proofErr w:type="spellStart"/>
            <w:r w:rsidRPr="002919AC">
              <w:t>odkanalizovanie</w:t>
            </w:r>
            <w:proofErr w:type="spellEnd"/>
          </w:p>
        </w:tc>
      </w:tr>
      <w:tr w:rsidR="00FB003D" w:rsidRPr="00B25C2F" w:rsidTr="00DA7409">
        <w:trPr>
          <w:cantSplit/>
        </w:trPr>
        <w:tc>
          <w:tcPr>
            <w:tcW w:w="720" w:type="dxa"/>
          </w:tcPr>
          <w:p w:rsidR="00FB003D" w:rsidRPr="00B25C2F" w:rsidRDefault="00FB003D" w:rsidP="00DA7409">
            <w:pPr>
              <w:pStyle w:val="Zkladntext2"/>
              <w:jc w:val="center"/>
              <w:rPr>
                <w:color w:val="FF0000"/>
              </w:rPr>
            </w:pPr>
          </w:p>
        </w:tc>
        <w:tc>
          <w:tcPr>
            <w:tcW w:w="8712" w:type="dxa"/>
            <w:gridSpan w:val="8"/>
          </w:tcPr>
          <w:p w:rsidR="00FB003D" w:rsidRPr="002919AC" w:rsidRDefault="002919AC" w:rsidP="00DA7409">
            <w:pPr>
              <w:rPr>
                <w:sz w:val="20"/>
                <w:szCs w:val="20"/>
                <w:u w:val="single"/>
              </w:rPr>
            </w:pPr>
            <w:r w:rsidRPr="002919AC">
              <w:rPr>
                <w:sz w:val="20"/>
                <w:szCs w:val="20"/>
                <w:u w:val="single"/>
              </w:rPr>
              <w:t>Odvodnenie telesa skládky (odvedenie povrchových vôd)(SO 03</w:t>
            </w:r>
            <w:r>
              <w:rPr>
                <w:sz w:val="20"/>
                <w:szCs w:val="20"/>
                <w:u w:val="single"/>
              </w:rPr>
              <w:t>)</w:t>
            </w:r>
          </w:p>
          <w:p w:rsidR="002919AC" w:rsidRPr="002919AC" w:rsidRDefault="002919AC" w:rsidP="00566881">
            <w:pPr>
              <w:tabs>
                <w:tab w:val="left" w:pos="567"/>
                <w:tab w:val="left" w:pos="2127"/>
                <w:tab w:val="left" w:pos="5245"/>
              </w:tabs>
              <w:rPr>
                <w:sz w:val="20"/>
                <w:szCs w:val="20"/>
              </w:rPr>
            </w:pPr>
            <w:r w:rsidRPr="002919AC">
              <w:rPr>
                <w:i/>
                <w:sz w:val="20"/>
                <w:szCs w:val="20"/>
              </w:rPr>
              <w:t>Plošný drén dna telesa skládky</w:t>
            </w:r>
            <w:r w:rsidRPr="002919AC">
              <w:rPr>
                <w:sz w:val="20"/>
                <w:szCs w:val="20"/>
              </w:rPr>
              <w:t xml:space="preserve"> tvorí filtračne stabilná a vodu prepúšťajúca vrstva štrku hrúbky </w:t>
            </w:r>
            <w:smartTag w:uri="urn:schemas-microsoft-com:office:smarttags" w:element="metricconverter">
              <w:smartTagPr>
                <w:attr w:name="ProductID" w:val="500 mm"/>
              </w:smartTagPr>
              <w:r w:rsidRPr="002919AC">
                <w:rPr>
                  <w:sz w:val="20"/>
                  <w:szCs w:val="20"/>
                </w:rPr>
                <w:t>500 mm</w:t>
              </w:r>
            </w:smartTag>
            <w:r w:rsidRPr="002919AC">
              <w:rPr>
                <w:sz w:val="20"/>
                <w:szCs w:val="20"/>
              </w:rPr>
              <w:t xml:space="preserve">, ktorým je pokryté dno skládky. Štrk je guľatého zrna, praný, bez prímesí, zrnitosti 16 – </w:t>
            </w:r>
            <w:smartTag w:uri="urn:schemas-microsoft-com:office:smarttags" w:element="metricconverter">
              <w:smartTagPr>
                <w:attr w:name="ProductID" w:val="32 mm"/>
              </w:smartTagPr>
              <w:r w:rsidRPr="002919AC">
                <w:rPr>
                  <w:sz w:val="20"/>
                  <w:szCs w:val="20"/>
                </w:rPr>
                <w:t>32 mm</w:t>
              </w:r>
            </w:smartTag>
            <w:r w:rsidRPr="002919AC">
              <w:rPr>
                <w:sz w:val="20"/>
                <w:szCs w:val="20"/>
              </w:rPr>
              <w:t xml:space="preserve"> s maximálny obsahom CaCO</w:t>
            </w:r>
            <w:r w:rsidRPr="002919AC">
              <w:rPr>
                <w:sz w:val="20"/>
                <w:szCs w:val="20"/>
                <w:vertAlign w:val="subscript"/>
              </w:rPr>
              <w:t>3</w:t>
            </w:r>
            <w:r w:rsidRPr="002919AC">
              <w:rPr>
                <w:sz w:val="20"/>
                <w:szCs w:val="20"/>
              </w:rPr>
              <w:t xml:space="preserve"> 60%. Obsah zŕn </w:t>
            </w:r>
            <w:r w:rsidRPr="002919AC">
              <w:rPr>
                <w:sz w:val="20"/>
                <w:szCs w:val="20"/>
              </w:rPr>
              <w:sym w:font="Symbol" w:char="F03C"/>
            </w:r>
            <w:r w:rsidRPr="002919AC">
              <w:rPr>
                <w:sz w:val="20"/>
                <w:szCs w:val="20"/>
              </w:rPr>
              <w:t xml:space="preserve"> </w:t>
            </w:r>
            <w:smartTag w:uri="urn:schemas-microsoft-com:office:smarttags" w:element="metricconverter">
              <w:smartTagPr>
                <w:attr w:name="ProductID" w:val="2 mm"/>
              </w:smartTagPr>
              <w:r w:rsidRPr="002919AC">
                <w:rPr>
                  <w:sz w:val="20"/>
                  <w:szCs w:val="20"/>
                </w:rPr>
                <w:t>2 mm</w:t>
              </w:r>
            </w:smartTag>
            <w:r w:rsidRPr="002919AC">
              <w:rPr>
                <w:sz w:val="20"/>
                <w:szCs w:val="20"/>
              </w:rPr>
              <w:t xml:space="preserve"> musí byť menší ako 3% celkového váhového množstva. Koeficient filtrácie </w:t>
            </w:r>
            <w:proofErr w:type="spellStart"/>
            <w:r w:rsidRPr="002919AC">
              <w:rPr>
                <w:sz w:val="20"/>
                <w:szCs w:val="20"/>
              </w:rPr>
              <w:t>k</w:t>
            </w:r>
            <w:r w:rsidRPr="002919AC">
              <w:rPr>
                <w:sz w:val="20"/>
                <w:szCs w:val="20"/>
                <w:vertAlign w:val="subscript"/>
              </w:rPr>
              <w:t>f</w:t>
            </w:r>
            <w:proofErr w:type="spellEnd"/>
            <w:r w:rsidRPr="002919AC">
              <w:rPr>
                <w:sz w:val="20"/>
                <w:szCs w:val="20"/>
              </w:rPr>
              <w:t xml:space="preserve"> </w:t>
            </w:r>
            <w:r w:rsidRPr="002919AC">
              <w:rPr>
                <w:sz w:val="20"/>
                <w:szCs w:val="20"/>
              </w:rPr>
              <w:sym w:font="Symbol" w:char="F0B3"/>
            </w:r>
            <w:r w:rsidRPr="002919AC">
              <w:rPr>
                <w:sz w:val="20"/>
                <w:szCs w:val="20"/>
              </w:rPr>
              <w:t xml:space="preserve"> 10</w:t>
            </w:r>
            <w:r w:rsidRPr="002919AC">
              <w:rPr>
                <w:sz w:val="20"/>
                <w:szCs w:val="20"/>
                <w:vertAlign w:val="superscript"/>
              </w:rPr>
              <w:t>-</w:t>
            </w:r>
            <w:smartTag w:uri="urn:schemas-microsoft-com:office:smarttags" w:element="metricconverter">
              <w:smartTagPr>
                <w:attr w:name="ProductID" w:val="3 m"/>
              </w:smartTagPr>
              <w:r w:rsidRPr="002919AC">
                <w:rPr>
                  <w:sz w:val="20"/>
                  <w:szCs w:val="20"/>
                  <w:vertAlign w:val="superscript"/>
                </w:rPr>
                <w:t>3</w:t>
              </w:r>
              <w:r w:rsidRPr="002919AC">
                <w:rPr>
                  <w:sz w:val="20"/>
                  <w:szCs w:val="20"/>
                </w:rPr>
                <w:t xml:space="preserve"> m</w:t>
              </w:r>
            </w:smartTag>
            <w:r w:rsidRPr="002919AC">
              <w:rPr>
                <w:sz w:val="20"/>
                <w:szCs w:val="20"/>
              </w:rPr>
              <w:t>.s</w:t>
            </w:r>
            <w:r w:rsidRPr="002919AC">
              <w:rPr>
                <w:sz w:val="20"/>
                <w:szCs w:val="20"/>
                <w:vertAlign w:val="superscript"/>
              </w:rPr>
              <w:t>-1</w:t>
            </w:r>
            <w:r w:rsidRPr="002919AC">
              <w:rPr>
                <w:sz w:val="20"/>
                <w:szCs w:val="20"/>
              </w:rPr>
              <w:t xml:space="preserve">. Celý povrch drenážnej vrstvy je prekrytý </w:t>
            </w:r>
            <w:proofErr w:type="spellStart"/>
            <w:r w:rsidRPr="002919AC">
              <w:rPr>
                <w:sz w:val="20"/>
                <w:szCs w:val="20"/>
              </w:rPr>
              <w:t>geotextíliou</w:t>
            </w:r>
            <w:proofErr w:type="spellEnd"/>
            <w:r w:rsidRPr="002919AC">
              <w:rPr>
                <w:sz w:val="20"/>
                <w:szCs w:val="20"/>
              </w:rPr>
              <w:t xml:space="preserve"> gramáže </w:t>
            </w:r>
            <w:smartTag w:uri="urn:schemas-microsoft-com:office:smarttags" w:element="metricconverter">
              <w:smartTagPr>
                <w:attr w:name="ProductID" w:val="200 g"/>
              </w:smartTagPr>
              <w:r w:rsidRPr="002919AC">
                <w:rPr>
                  <w:sz w:val="20"/>
                  <w:szCs w:val="20"/>
                </w:rPr>
                <w:t>200 g</w:t>
              </w:r>
            </w:smartTag>
            <w:r w:rsidRPr="002919AC">
              <w:rPr>
                <w:sz w:val="20"/>
                <w:szCs w:val="20"/>
              </w:rPr>
              <w:t>.m</w:t>
            </w:r>
            <w:r w:rsidRPr="002919AC">
              <w:rPr>
                <w:sz w:val="20"/>
                <w:szCs w:val="20"/>
                <w:vertAlign w:val="superscript"/>
              </w:rPr>
              <w:t>-2</w:t>
            </w:r>
            <w:r w:rsidRPr="002919AC">
              <w:rPr>
                <w:sz w:val="20"/>
                <w:szCs w:val="20"/>
              </w:rPr>
              <w:t xml:space="preserve">, ktorá sa zvarí a slúži ako podklad pre navážanie prvej vrstvy odpadu. </w:t>
            </w:r>
          </w:p>
          <w:p w:rsidR="002919AC" w:rsidRPr="002919AC" w:rsidRDefault="002919AC" w:rsidP="002919AC">
            <w:pPr>
              <w:tabs>
                <w:tab w:val="left" w:pos="567"/>
                <w:tab w:val="left" w:pos="2127"/>
                <w:tab w:val="left" w:pos="5245"/>
              </w:tabs>
              <w:rPr>
                <w:i/>
                <w:sz w:val="20"/>
                <w:szCs w:val="20"/>
              </w:rPr>
            </w:pPr>
          </w:p>
          <w:p w:rsidR="002919AC" w:rsidRPr="002919AC" w:rsidRDefault="002919AC" w:rsidP="002919AC">
            <w:pPr>
              <w:tabs>
                <w:tab w:val="left" w:pos="567"/>
                <w:tab w:val="left" w:pos="2127"/>
                <w:tab w:val="left" w:pos="5245"/>
              </w:tabs>
              <w:rPr>
                <w:sz w:val="20"/>
                <w:szCs w:val="20"/>
              </w:rPr>
            </w:pPr>
            <w:r w:rsidRPr="002919AC">
              <w:rPr>
                <w:i/>
                <w:sz w:val="20"/>
                <w:szCs w:val="20"/>
              </w:rPr>
              <w:t>Plošný drén svahov telesa</w:t>
            </w:r>
            <w:r w:rsidRPr="002919AC">
              <w:rPr>
                <w:sz w:val="20"/>
                <w:szCs w:val="20"/>
              </w:rPr>
              <w:t xml:space="preserve"> skládky je z umelej drenážnej, filtračnej vrstvy z </w:t>
            </w:r>
            <w:proofErr w:type="spellStart"/>
            <w:r w:rsidRPr="002919AC">
              <w:rPr>
                <w:sz w:val="20"/>
                <w:szCs w:val="20"/>
              </w:rPr>
              <w:t>geokompozitu</w:t>
            </w:r>
            <w:proofErr w:type="spellEnd"/>
            <w:r w:rsidRPr="002919AC">
              <w:rPr>
                <w:sz w:val="20"/>
                <w:szCs w:val="20"/>
              </w:rPr>
              <w:t xml:space="preserve">, s obojstrannou </w:t>
            </w:r>
            <w:proofErr w:type="spellStart"/>
            <w:r w:rsidRPr="002919AC">
              <w:rPr>
                <w:sz w:val="20"/>
                <w:szCs w:val="20"/>
              </w:rPr>
              <w:t>geotextíliou</w:t>
            </w:r>
            <w:proofErr w:type="spellEnd"/>
            <w:r w:rsidRPr="002919AC">
              <w:rPr>
                <w:sz w:val="20"/>
                <w:szCs w:val="20"/>
              </w:rPr>
              <w:t xml:space="preserve"> 200 g/m</w:t>
            </w:r>
            <w:r w:rsidRPr="002919AC">
              <w:rPr>
                <w:sz w:val="20"/>
                <w:szCs w:val="20"/>
                <w:vertAlign w:val="superscript"/>
              </w:rPr>
              <w:t>2</w:t>
            </w:r>
            <w:r w:rsidRPr="002919AC">
              <w:rPr>
                <w:sz w:val="20"/>
                <w:szCs w:val="20"/>
              </w:rPr>
              <w:t xml:space="preserve"> a 600 g/m</w:t>
            </w:r>
            <w:r w:rsidRPr="002919AC">
              <w:rPr>
                <w:sz w:val="20"/>
                <w:szCs w:val="20"/>
                <w:vertAlign w:val="superscript"/>
              </w:rPr>
              <w:t>2</w:t>
            </w:r>
            <w:r w:rsidRPr="002919AC">
              <w:rPr>
                <w:sz w:val="20"/>
                <w:szCs w:val="20"/>
              </w:rPr>
              <w:t>. Filtračná vrstva  spĺňa dve požiadavky:</w:t>
            </w:r>
          </w:p>
          <w:p w:rsidR="002919AC" w:rsidRPr="002919AC" w:rsidRDefault="002919AC" w:rsidP="002919AC">
            <w:pPr>
              <w:numPr>
                <w:ilvl w:val="0"/>
                <w:numId w:val="15"/>
              </w:numPr>
              <w:rPr>
                <w:sz w:val="20"/>
                <w:szCs w:val="20"/>
              </w:rPr>
            </w:pPr>
            <w:r w:rsidRPr="002919AC">
              <w:rPr>
                <w:sz w:val="20"/>
                <w:szCs w:val="20"/>
              </w:rPr>
              <w:t>zabraňuje vyplavovaniu jemných častíc z odpadu a ich pohybu do drénu</w:t>
            </w:r>
          </w:p>
          <w:p w:rsidR="002919AC" w:rsidRPr="002919AC" w:rsidRDefault="002919AC" w:rsidP="00566881">
            <w:pPr>
              <w:numPr>
                <w:ilvl w:val="0"/>
                <w:numId w:val="15"/>
              </w:numPr>
              <w:rPr>
                <w:sz w:val="20"/>
                <w:szCs w:val="20"/>
              </w:rPr>
            </w:pPr>
            <w:r w:rsidRPr="002919AC">
              <w:rPr>
                <w:sz w:val="20"/>
                <w:szCs w:val="20"/>
              </w:rPr>
              <w:t xml:space="preserve">umožňuje presiaknutej vode pretekať z odpadu cez filtračnú </w:t>
            </w:r>
            <w:proofErr w:type="spellStart"/>
            <w:r w:rsidRPr="002919AC">
              <w:rPr>
                <w:sz w:val="20"/>
                <w:szCs w:val="20"/>
              </w:rPr>
              <w:t>geotextíliu</w:t>
            </w:r>
            <w:proofErr w:type="spellEnd"/>
            <w:r w:rsidRPr="002919AC">
              <w:rPr>
                <w:sz w:val="20"/>
                <w:szCs w:val="20"/>
              </w:rPr>
              <w:t xml:space="preserve"> do drénu. </w:t>
            </w:r>
          </w:p>
          <w:p w:rsidR="002919AC" w:rsidRPr="002919AC" w:rsidRDefault="002919AC" w:rsidP="002919AC">
            <w:pPr>
              <w:rPr>
                <w:sz w:val="20"/>
                <w:szCs w:val="20"/>
              </w:rPr>
            </w:pPr>
          </w:p>
          <w:p w:rsidR="002919AC" w:rsidRPr="002919AC" w:rsidRDefault="002919AC" w:rsidP="002919AC">
            <w:pPr>
              <w:tabs>
                <w:tab w:val="left" w:pos="567"/>
                <w:tab w:val="left" w:pos="2127"/>
                <w:tab w:val="left" w:pos="5245"/>
              </w:tabs>
              <w:rPr>
                <w:i/>
                <w:sz w:val="20"/>
                <w:szCs w:val="20"/>
              </w:rPr>
            </w:pPr>
            <w:r w:rsidRPr="002919AC">
              <w:rPr>
                <w:i/>
                <w:sz w:val="20"/>
                <w:szCs w:val="20"/>
              </w:rPr>
              <w:t>Rúrové vedenie</w:t>
            </w:r>
          </w:p>
          <w:p w:rsidR="002919AC" w:rsidRPr="002919AC" w:rsidRDefault="002919AC" w:rsidP="002919AC">
            <w:pPr>
              <w:pStyle w:val="Zkladntext"/>
              <w:rPr>
                <w:rFonts w:ascii="Times New Roman" w:hAnsi="Times New Roman"/>
                <w:strike w:val="0"/>
                <w:sz w:val="20"/>
              </w:rPr>
            </w:pPr>
            <w:r w:rsidRPr="002919AC">
              <w:rPr>
                <w:rFonts w:ascii="Times New Roman" w:hAnsi="Times New Roman"/>
                <w:strike w:val="0"/>
                <w:sz w:val="20"/>
              </w:rPr>
              <w:tab/>
              <w:t>V </w:t>
            </w:r>
            <w:proofErr w:type="spellStart"/>
            <w:r w:rsidRPr="002919AC">
              <w:rPr>
                <w:rFonts w:ascii="Times New Roman" w:hAnsi="Times New Roman"/>
                <w:strike w:val="0"/>
                <w:sz w:val="20"/>
              </w:rPr>
              <w:t>údolnici</w:t>
            </w:r>
            <w:proofErr w:type="spellEnd"/>
            <w:r w:rsidRPr="002919AC">
              <w:rPr>
                <w:rFonts w:ascii="Times New Roman" w:hAnsi="Times New Roman"/>
                <w:strike w:val="0"/>
                <w:sz w:val="20"/>
              </w:rPr>
              <w:t xml:space="preserve"> navrhovaných kaziet č. 1 a č. 2., II. etapy telesa skládky sú v požadovanom spáde, uložené rúrové drény z tlakových HDPE rúr, ktoré odvádzajú znečistenú priesakovú vodu, zo skládkovaných kaziet, alebo neznečistenú zrážkovú vodu z neskládkovaných kaziet do šachiet vonkajšej kanalizácie, odkiaľ sú vody odvádzané kanalizáciou do akumulačnej nádrže (znečistené vody), alebo do existujúcej stoky povrchových vôd (neznečistené vody). </w:t>
            </w:r>
          </w:p>
          <w:p w:rsidR="00FB003D" w:rsidRDefault="00FB003D" w:rsidP="00DA7409">
            <w:pPr>
              <w:rPr>
                <w:sz w:val="20"/>
                <w:szCs w:val="20"/>
              </w:rPr>
            </w:pPr>
          </w:p>
          <w:p w:rsidR="00FB003D" w:rsidRPr="000C4BC8" w:rsidRDefault="002919AC" w:rsidP="00DA7409">
            <w:pPr>
              <w:rPr>
                <w:sz w:val="20"/>
                <w:szCs w:val="20"/>
                <w:u w:val="single"/>
              </w:rPr>
            </w:pPr>
            <w:r>
              <w:rPr>
                <w:sz w:val="20"/>
                <w:szCs w:val="20"/>
                <w:u w:val="single"/>
              </w:rPr>
              <w:t>Drenážny systém</w:t>
            </w:r>
          </w:p>
          <w:p w:rsidR="002919AC" w:rsidRPr="002919AC" w:rsidRDefault="00FB003D" w:rsidP="002919AC">
            <w:pPr>
              <w:ind w:firstLine="708"/>
              <w:rPr>
                <w:sz w:val="20"/>
                <w:szCs w:val="20"/>
              </w:rPr>
            </w:pPr>
            <w:r w:rsidRPr="000C4BC8">
              <w:rPr>
                <w:sz w:val="20"/>
                <w:szCs w:val="20"/>
              </w:rPr>
              <w:t xml:space="preserve"> </w:t>
            </w:r>
            <w:r w:rsidR="002919AC" w:rsidRPr="002919AC">
              <w:rPr>
                <w:sz w:val="20"/>
                <w:szCs w:val="20"/>
              </w:rPr>
              <w:t>Spodný drenážny systém umiestnený pod tesnením bude odvádzať vystupujúce podzemné vody prevažne v hornej časti telesa skládky (najmä počas realizácie výkopov).</w:t>
            </w:r>
          </w:p>
          <w:p w:rsidR="002919AC" w:rsidRPr="002919AC" w:rsidRDefault="002919AC" w:rsidP="002919AC">
            <w:pPr>
              <w:rPr>
                <w:sz w:val="20"/>
                <w:szCs w:val="20"/>
              </w:rPr>
            </w:pPr>
            <w:r w:rsidRPr="002919AC">
              <w:rPr>
                <w:sz w:val="20"/>
                <w:szCs w:val="20"/>
              </w:rPr>
              <w:tab/>
              <w:t>V rámci I.  etapy výstavby skládky bol vybudovaný odvodňovací drenážny systém pod prvou kazetou vrátane priľahlého úseku zvodného drénu s jeho napojením na dažďovú kanalizáciu. Drenážny systém pod kazetou v rámci II. etapy je napojený na uvedený už vybudovaný drenážny systém cez šachtu DŠ3.</w:t>
            </w:r>
          </w:p>
          <w:p w:rsidR="002919AC" w:rsidRPr="002919AC" w:rsidRDefault="002919AC" w:rsidP="002919AC">
            <w:pPr>
              <w:pStyle w:val="Default"/>
              <w:jc w:val="both"/>
              <w:rPr>
                <w:sz w:val="20"/>
                <w:szCs w:val="20"/>
              </w:rPr>
            </w:pPr>
            <w:r w:rsidRPr="002919AC">
              <w:rPr>
                <w:sz w:val="20"/>
                <w:szCs w:val="20"/>
              </w:rPr>
              <w:tab/>
              <w:t xml:space="preserve">Drenážny systém je riešený v smere od napojenia na existujúce ukončenie zberného drénu „2“. Tento zberný drén profilu DN 100 bude predĺžený o 111,0 m.  Do tohto predĺženého zberného drénu </w:t>
            </w:r>
            <w:proofErr w:type="spellStart"/>
            <w:r w:rsidRPr="002919AC">
              <w:rPr>
                <w:sz w:val="20"/>
                <w:szCs w:val="20"/>
              </w:rPr>
              <w:t>zaúsťujú</w:t>
            </w:r>
            <w:proofErr w:type="spellEnd"/>
            <w:r w:rsidRPr="002919AC">
              <w:rPr>
                <w:sz w:val="20"/>
                <w:szCs w:val="20"/>
              </w:rPr>
              <w:t xml:space="preserve"> z oboch strán vedľajšie zberné drény DN 50 pod uhlom 65º. Tieto zberné drény sú od seba vo vzdialenosti 25,0 m.</w:t>
            </w:r>
            <w:r w:rsidRPr="002919AC">
              <w:rPr>
                <w:color w:val="FF0000"/>
                <w:sz w:val="20"/>
                <w:szCs w:val="20"/>
              </w:rPr>
              <w:t xml:space="preserve"> </w:t>
            </w:r>
            <w:r w:rsidRPr="002919AC">
              <w:rPr>
                <w:sz w:val="20"/>
                <w:szCs w:val="20"/>
              </w:rPr>
              <w:t xml:space="preserve">Predĺženie zberného drénu je uložené 0,5 m pod dnom jamy v celej dĺžke, čiže </w:t>
            </w:r>
            <w:proofErr w:type="spellStart"/>
            <w:r w:rsidRPr="002919AC">
              <w:rPr>
                <w:sz w:val="20"/>
                <w:szCs w:val="20"/>
              </w:rPr>
              <w:t>sklonovo</w:t>
            </w:r>
            <w:proofErr w:type="spellEnd"/>
            <w:r w:rsidRPr="002919AC">
              <w:rPr>
                <w:sz w:val="20"/>
                <w:szCs w:val="20"/>
              </w:rPr>
              <w:t xml:space="preserve"> je prispôsobený sklonu dna jamy. Drenážne potrubia sú uložené v triedenom štrku frakcie 8/16, v ryhe premennej hĺbky, šírky 800 mm pre potrubie DN100 a 400 mm pre potrubie DN50. Drenážne potrubie je obalené </w:t>
            </w:r>
            <w:proofErr w:type="spellStart"/>
            <w:r w:rsidRPr="002919AC">
              <w:rPr>
                <w:sz w:val="20"/>
                <w:szCs w:val="20"/>
              </w:rPr>
              <w:t>geotextíliou</w:t>
            </w:r>
            <w:proofErr w:type="spellEnd"/>
            <w:r w:rsidRPr="002919AC">
              <w:rPr>
                <w:sz w:val="20"/>
                <w:szCs w:val="20"/>
              </w:rPr>
              <w:t xml:space="preserve"> 200g/m</w:t>
            </w:r>
            <w:r w:rsidRPr="002919AC">
              <w:rPr>
                <w:sz w:val="20"/>
                <w:szCs w:val="20"/>
                <w:vertAlign w:val="superscript"/>
              </w:rPr>
              <w:t>2</w:t>
            </w:r>
            <w:r w:rsidRPr="002919AC">
              <w:rPr>
                <w:sz w:val="20"/>
                <w:szCs w:val="20"/>
              </w:rPr>
              <w:t xml:space="preserve">, ako aj triedený štrk vo výkope.  </w:t>
            </w:r>
          </w:p>
          <w:p w:rsidR="00FB003D" w:rsidRDefault="00FB003D" w:rsidP="00DA7409">
            <w:pPr>
              <w:pStyle w:val="Default"/>
              <w:jc w:val="both"/>
              <w:rPr>
                <w:bCs/>
                <w:sz w:val="20"/>
                <w:szCs w:val="20"/>
                <w:u w:val="single"/>
              </w:rPr>
            </w:pPr>
          </w:p>
          <w:p w:rsidR="00FB003D" w:rsidRPr="00E249BD" w:rsidRDefault="00FB003D" w:rsidP="00DA7409">
            <w:pPr>
              <w:pStyle w:val="Default"/>
              <w:jc w:val="both"/>
              <w:rPr>
                <w:sz w:val="20"/>
                <w:szCs w:val="20"/>
                <w:u w:val="single"/>
              </w:rPr>
            </w:pPr>
            <w:r w:rsidRPr="00E249BD">
              <w:rPr>
                <w:bCs/>
                <w:sz w:val="20"/>
                <w:szCs w:val="20"/>
                <w:u w:val="single"/>
              </w:rPr>
              <w:t xml:space="preserve">Akumulačná nádrž priesakových vôd </w:t>
            </w:r>
          </w:p>
          <w:p w:rsidR="00FB003D" w:rsidRDefault="00FB003D" w:rsidP="00DA7409">
            <w:pPr>
              <w:pStyle w:val="Default"/>
              <w:jc w:val="both"/>
              <w:rPr>
                <w:sz w:val="20"/>
                <w:szCs w:val="20"/>
              </w:rPr>
            </w:pPr>
            <w:r w:rsidRPr="00E249BD">
              <w:rPr>
                <w:sz w:val="20"/>
                <w:szCs w:val="20"/>
              </w:rPr>
              <w:tab/>
              <w:t>Nádrž akumuluje priesakové vody z telesa skládky, t.j. zrážkové vody, ktoré prenikli telesom pričom sa zmenilo ich chemické a bakteriologické zloženie. Zberná nádrž je zhotovená z </w:t>
            </w:r>
            <w:proofErr w:type="spellStart"/>
            <w:r w:rsidRPr="00E249BD">
              <w:rPr>
                <w:sz w:val="20"/>
                <w:szCs w:val="20"/>
              </w:rPr>
              <w:t>vodostavebného</w:t>
            </w:r>
            <w:proofErr w:type="spellEnd"/>
            <w:r w:rsidRPr="00E249BD">
              <w:rPr>
                <w:sz w:val="20"/>
                <w:szCs w:val="20"/>
              </w:rPr>
              <w:t xml:space="preserve"> železobetónu B – 20-25 hrúbka steny 400 mm a zaizolovaná fóliou HDPE hrúbky 1,5 mm </w:t>
            </w:r>
            <w:proofErr w:type="spellStart"/>
            <w:r w:rsidRPr="00E249BD">
              <w:rPr>
                <w:sz w:val="20"/>
                <w:szCs w:val="20"/>
              </w:rPr>
              <w:t>Gundline</w:t>
            </w:r>
            <w:proofErr w:type="spellEnd"/>
            <w:r w:rsidRPr="00E249BD">
              <w:rPr>
                <w:sz w:val="20"/>
                <w:szCs w:val="20"/>
              </w:rPr>
              <w:t xml:space="preserve"> HD. Zvonku je nádrž izolovaná proti vonkajšej vlhkosti fóliou </w:t>
            </w:r>
            <w:proofErr w:type="spellStart"/>
            <w:r w:rsidRPr="00E249BD">
              <w:rPr>
                <w:sz w:val="20"/>
                <w:szCs w:val="20"/>
              </w:rPr>
              <w:t>faktvalol</w:t>
            </w:r>
            <w:proofErr w:type="spellEnd"/>
            <w:r w:rsidRPr="00E249BD">
              <w:rPr>
                <w:sz w:val="20"/>
                <w:szCs w:val="20"/>
              </w:rPr>
              <w:t xml:space="preserve"> 1 mm </w:t>
            </w:r>
            <w:proofErr w:type="spellStart"/>
            <w:r w:rsidRPr="00E249BD">
              <w:rPr>
                <w:sz w:val="20"/>
                <w:szCs w:val="20"/>
              </w:rPr>
              <w:t>geotextíliou</w:t>
            </w:r>
            <w:proofErr w:type="spellEnd"/>
            <w:r w:rsidRPr="00E249BD">
              <w:rPr>
                <w:sz w:val="20"/>
                <w:szCs w:val="20"/>
              </w:rPr>
              <w:t xml:space="preserve"> s </w:t>
            </w:r>
            <w:proofErr w:type="spellStart"/>
            <w:r w:rsidRPr="00E249BD">
              <w:rPr>
                <w:sz w:val="20"/>
                <w:szCs w:val="20"/>
              </w:rPr>
              <w:t>primurovkou</w:t>
            </w:r>
            <w:proofErr w:type="spellEnd"/>
            <w:r w:rsidRPr="00E249BD">
              <w:rPr>
                <w:sz w:val="20"/>
                <w:szCs w:val="20"/>
              </w:rPr>
              <w:t>. Objem nádrže je 300 m</w:t>
            </w:r>
            <w:r w:rsidRPr="00E249BD">
              <w:rPr>
                <w:sz w:val="20"/>
                <w:szCs w:val="20"/>
                <w:vertAlign w:val="superscript"/>
              </w:rPr>
              <w:t>3</w:t>
            </w:r>
            <w:r w:rsidRPr="00E249BD">
              <w:rPr>
                <w:sz w:val="20"/>
                <w:szCs w:val="20"/>
              </w:rPr>
              <w:t>, plocha nádrže je 98 m</w:t>
            </w:r>
            <w:r w:rsidRPr="00E249BD">
              <w:rPr>
                <w:sz w:val="20"/>
                <w:szCs w:val="20"/>
                <w:vertAlign w:val="superscript"/>
              </w:rPr>
              <w:t>2</w:t>
            </w:r>
            <w:r w:rsidRPr="00E249BD">
              <w:rPr>
                <w:sz w:val="20"/>
                <w:szCs w:val="20"/>
              </w:rPr>
              <w:t>.</w:t>
            </w:r>
            <w:r w:rsidRPr="000C4BC8">
              <w:rPr>
                <w:sz w:val="20"/>
                <w:szCs w:val="20"/>
              </w:rPr>
              <w:t xml:space="preserve"> </w:t>
            </w:r>
          </w:p>
          <w:p w:rsidR="002919AC" w:rsidRDefault="002919AC" w:rsidP="00DA7409">
            <w:pPr>
              <w:pStyle w:val="Default"/>
              <w:jc w:val="both"/>
              <w:rPr>
                <w:sz w:val="20"/>
                <w:szCs w:val="20"/>
              </w:rPr>
            </w:pPr>
          </w:p>
          <w:p w:rsidR="002919AC" w:rsidRPr="002919AC" w:rsidRDefault="002919AC" w:rsidP="00DA7409">
            <w:pPr>
              <w:pStyle w:val="Default"/>
              <w:jc w:val="both"/>
              <w:rPr>
                <w:sz w:val="20"/>
                <w:szCs w:val="20"/>
                <w:u w:val="single"/>
              </w:rPr>
            </w:pPr>
            <w:r w:rsidRPr="002919AC">
              <w:rPr>
                <w:sz w:val="20"/>
                <w:szCs w:val="20"/>
                <w:u w:val="single"/>
              </w:rPr>
              <w:t>Zásobovanie vodou</w:t>
            </w:r>
          </w:p>
          <w:p w:rsidR="002919AC" w:rsidRDefault="002919AC" w:rsidP="00DA7409">
            <w:pPr>
              <w:pStyle w:val="Default"/>
              <w:jc w:val="both"/>
              <w:rPr>
                <w:sz w:val="20"/>
                <w:szCs w:val="20"/>
              </w:rPr>
            </w:pPr>
            <w:r>
              <w:rPr>
                <w:sz w:val="20"/>
                <w:szCs w:val="20"/>
              </w:rPr>
              <w:t>Teleso skládky nie je samostatne zásobované vodou. Využívaná je voda z akumulačnej nádrže. Iná potreba nevznikla.</w:t>
            </w:r>
          </w:p>
          <w:p w:rsidR="002919AC" w:rsidRPr="00B25C2F" w:rsidRDefault="002919AC" w:rsidP="00DA7409">
            <w:pPr>
              <w:pStyle w:val="Default"/>
              <w:jc w:val="both"/>
              <w:rPr>
                <w:color w:val="FF0000"/>
              </w:rPr>
            </w:pPr>
          </w:p>
        </w:tc>
      </w:tr>
    </w:tbl>
    <w:p w:rsidR="00FB003D" w:rsidRDefault="00FB003D" w:rsidP="00FB003D">
      <w:pPr>
        <w:rPr>
          <w:color w:val="008000"/>
        </w:rPr>
      </w:pPr>
    </w:p>
    <w:p w:rsidR="00FB003D" w:rsidRDefault="00FB003D" w:rsidP="00FB003D">
      <w:pPr>
        <w:ind w:left="709" w:hanging="709"/>
        <w:rPr>
          <w:b/>
          <w:i/>
        </w:rPr>
      </w:pPr>
      <w:r>
        <w:rPr>
          <w:b/>
          <w:i/>
        </w:rPr>
        <w:t>1.3</w:t>
      </w:r>
      <w:r>
        <w:rPr>
          <w:b/>
          <w:i/>
        </w:rPr>
        <w:tab/>
        <w:t xml:space="preserve">Voda používaná na pitné a sociálne účely </w:t>
      </w:r>
    </w:p>
    <w:tbl>
      <w:tblPr>
        <w:tblW w:w="9432" w:type="dxa"/>
        <w:tblInd w:w="-32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6" w:type="dxa"/>
          <w:right w:w="36" w:type="dxa"/>
        </w:tblCellMar>
        <w:tblLook w:val="0000" w:firstRow="0" w:lastRow="0" w:firstColumn="0" w:lastColumn="0" w:noHBand="0" w:noVBand="0"/>
      </w:tblPr>
      <w:tblGrid>
        <w:gridCol w:w="720"/>
        <w:gridCol w:w="1341"/>
        <w:gridCol w:w="1359"/>
        <w:gridCol w:w="1618"/>
        <w:gridCol w:w="1418"/>
        <w:gridCol w:w="1275"/>
        <w:gridCol w:w="1701"/>
      </w:tblGrid>
      <w:tr w:rsidR="00FB003D" w:rsidTr="00DA7409">
        <w:trPr>
          <w:cantSplit/>
          <w:trHeight w:val="200"/>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1.3.1</w:t>
            </w:r>
          </w:p>
        </w:tc>
        <w:tc>
          <w:tcPr>
            <w:tcW w:w="1341"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Zdroj pitnej vody</w:t>
            </w:r>
          </w:p>
        </w:tc>
        <w:tc>
          <w:tcPr>
            <w:tcW w:w="1359"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Využitie v prevádzke</w:t>
            </w:r>
          </w:p>
        </w:tc>
        <w:tc>
          <w:tcPr>
            <w:tcW w:w="6012" w:type="dxa"/>
            <w:gridSpan w:val="4"/>
            <w:tcBorders>
              <w:top w:val="single" w:sz="4" w:space="0" w:color="auto"/>
              <w:left w:val="single" w:sz="4" w:space="0" w:color="auto"/>
              <w:bottom w:val="single" w:sz="4" w:space="0" w:color="auto"/>
              <w:right w:val="single" w:sz="4" w:space="0" w:color="auto"/>
            </w:tcBorders>
            <w:shd w:val="pct10" w:color="000000" w:fill="FFFFFF"/>
          </w:tcPr>
          <w:p w:rsidR="00FB003D" w:rsidRDefault="00FB003D" w:rsidP="00DA7409">
            <w:pPr>
              <w:pStyle w:val="Obsah2"/>
            </w:pPr>
            <w:r>
              <w:t>Spotreba pitnej vody</w:t>
            </w:r>
          </w:p>
        </w:tc>
      </w:tr>
      <w:tr w:rsidR="00FB003D" w:rsidTr="00DA7409">
        <w:trPr>
          <w:cantSplit/>
          <w:trHeight w:val="200"/>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P. č.</w:t>
            </w:r>
          </w:p>
        </w:tc>
        <w:tc>
          <w:tcPr>
            <w:tcW w:w="1341"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pPr>
          </w:p>
        </w:tc>
        <w:tc>
          <w:tcPr>
            <w:tcW w:w="1359"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pPr>
          </w:p>
        </w:tc>
        <w:tc>
          <w:tcPr>
            <w:tcW w:w="1618" w:type="dxa"/>
            <w:tcBorders>
              <w:top w:val="single" w:sz="4" w:space="0" w:color="auto"/>
              <w:left w:val="single" w:sz="4" w:space="0" w:color="auto"/>
              <w:bottom w:val="single" w:sz="4" w:space="0" w:color="auto"/>
              <w:right w:val="single" w:sz="4" w:space="0" w:color="auto"/>
            </w:tcBorders>
            <w:shd w:val="pct10" w:color="000000" w:fill="FFFFFF"/>
          </w:tcPr>
          <w:p w:rsidR="00FB003D" w:rsidRDefault="00FB003D" w:rsidP="00DA7409">
            <w:pPr>
              <w:spacing w:before="60" w:after="60"/>
              <w:jc w:val="center"/>
              <w:rPr>
                <w:sz w:val="20"/>
              </w:rPr>
            </w:pPr>
            <w:r>
              <w:rPr>
                <w:sz w:val="20"/>
              </w:rPr>
              <w:sym w:font="Symbol" w:char="F0C6"/>
            </w:r>
            <w:r>
              <w:rPr>
                <w:sz w:val="20"/>
              </w:rPr>
              <w:t xml:space="preserve"> (l.s</w:t>
            </w:r>
            <w:r>
              <w:rPr>
                <w:sz w:val="20"/>
                <w:vertAlign w:val="superscript"/>
              </w:rPr>
              <w:t>-1</w:t>
            </w:r>
            <w:r>
              <w:rPr>
                <w:sz w:val="20"/>
              </w:rPr>
              <w:t>)</w:t>
            </w:r>
          </w:p>
        </w:tc>
        <w:tc>
          <w:tcPr>
            <w:tcW w:w="1418" w:type="dxa"/>
            <w:tcBorders>
              <w:top w:val="single" w:sz="4" w:space="0" w:color="auto"/>
              <w:left w:val="single" w:sz="4" w:space="0" w:color="auto"/>
              <w:bottom w:val="single" w:sz="4" w:space="0" w:color="auto"/>
              <w:right w:val="single" w:sz="4" w:space="0" w:color="auto"/>
            </w:tcBorders>
            <w:shd w:val="pct10" w:color="000000" w:fill="FFFFFF"/>
          </w:tcPr>
          <w:p w:rsidR="00FB003D" w:rsidRDefault="00FB003D" w:rsidP="00DA7409">
            <w:pPr>
              <w:pStyle w:val="pkladyed"/>
            </w:pPr>
            <w:r>
              <w:t xml:space="preserve">Max. </w:t>
            </w:r>
          </w:p>
          <w:p w:rsidR="00FB003D" w:rsidRDefault="00FB003D" w:rsidP="00DA7409">
            <w:pPr>
              <w:spacing w:before="60" w:after="60"/>
              <w:jc w:val="center"/>
              <w:rPr>
                <w:sz w:val="20"/>
              </w:rPr>
            </w:pPr>
            <w:r>
              <w:rPr>
                <w:sz w:val="20"/>
              </w:rPr>
              <w:t>(l.s</w:t>
            </w:r>
            <w:r>
              <w:rPr>
                <w:sz w:val="20"/>
                <w:vertAlign w:val="superscript"/>
              </w:rPr>
              <w:t>-1</w:t>
            </w:r>
            <w:r>
              <w:rPr>
                <w:sz w:val="20"/>
              </w:rPr>
              <w:t>)</w:t>
            </w:r>
          </w:p>
        </w:tc>
        <w:tc>
          <w:tcPr>
            <w:tcW w:w="1275" w:type="dxa"/>
            <w:tcBorders>
              <w:top w:val="single" w:sz="4" w:space="0" w:color="auto"/>
              <w:left w:val="single" w:sz="4" w:space="0" w:color="auto"/>
              <w:bottom w:val="single" w:sz="4" w:space="0" w:color="auto"/>
              <w:right w:val="single" w:sz="4" w:space="0" w:color="auto"/>
            </w:tcBorders>
            <w:shd w:val="pct10" w:color="000000" w:fill="FFFFFF"/>
          </w:tcPr>
          <w:p w:rsidR="00FB003D" w:rsidRDefault="00FB003D" w:rsidP="00DA7409">
            <w:pPr>
              <w:spacing w:before="60" w:after="60"/>
              <w:jc w:val="center"/>
              <w:rPr>
                <w:sz w:val="20"/>
              </w:rPr>
            </w:pPr>
            <w:r>
              <w:rPr>
                <w:sz w:val="20"/>
              </w:rPr>
              <w:t>m</w:t>
            </w:r>
            <w:r>
              <w:rPr>
                <w:sz w:val="20"/>
                <w:vertAlign w:val="superscript"/>
              </w:rPr>
              <w:t>3</w:t>
            </w:r>
            <w:r>
              <w:rPr>
                <w:sz w:val="20"/>
              </w:rPr>
              <w:t xml:space="preserve">.deň </w:t>
            </w:r>
            <w:r>
              <w:rPr>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shd w:val="pct10" w:color="000000" w:fill="FFFFFF"/>
          </w:tcPr>
          <w:p w:rsidR="00FB003D" w:rsidRDefault="00FB003D" w:rsidP="00DA7409">
            <w:pPr>
              <w:spacing w:before="60" w:after="60"/>
              <w:jc w:val="center"/>
              <w:rPr>
                <w:sz w:val="20"/>
              </w:rPr>
            </w:pPr>
            <w:r>
              <w:rPr>
                <w:sz w:val="20"/>
              </w:rPr>
              <w:t>m</w:t>
            </w:r>
            <w:r>
              <w:rPr>
                <w:sz w:val="20"/>
                <w:vertAlign w:val="superscript"/>
              </w:rPr>
              <w:t>3</w:t>
            </w:r>
            <w:r>
              <w:rPr>
                <w:sz w:val="20"/>
              </w:rPr>
              <w:t xml:space="preserve">.rok </w:t>
            </w:r>
            <w:r>
              <w:rPr>
                <w:sz w:val="20"/>
                <w:vertAlign w:val="superscript"/>
              </w:rPr>
              <w:t>–1</w:t>
            </w:r>
          </w:p>
          <w:p w:rsidR="00FB003D" w:rsidRDefault="00FB003D" w:rsidP="00DA7409">
            <w:pPr>
              <w:spacing w:before="60" w:after="60"/>
              <w:rPr>
                <w:sz w:val="20"/>
              </w:rPr>
            </w:pPr>
          </w:p>
        </w:tc>
      </w:tr>
      <w:tr w:rsidR="00FB003D" w:rsidRPr="00B25C2F" w:rsidTr="00DA7409">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B003D" w:rsidRPr="00145840" w:rsidRDefault="00FB003D" w:rsidP="00DA7409">
            <w:pPr>
              <w:pStyle w:val="Zkladntext2"/>
              <w:jc w:val="center"/>
            </w:pPr>
            <w:r w:rsidRPr="00145840">
              <w:t>1.</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FB003D" w:rsidRPr="00145840" w:rsidRDefault="00FB003D" w:rsidP="00DA7409">
            <w:pPr>
              <w:pStyle w:val="Zkladntext2"/>
              <w:jc w:val="center"/>
            </w:pPr>
            <w:r w:rsidRPr="00145840">
              <w:t>vodovod</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FB003D" w:rsidRPr="00145840" w:rsidRDefault="00FB003D" w:rsidP="00DA7409">
            <w:pPr>
              <w:pStyle w:val="Zkladntext2"/>
              <w:jc w:val="center"/>
            </w:pPr>
            <w:r w:rsidRPr="00145840">
              <w:t xml:space="preserve">Na pitné, </w:t>
            </w:r>
            <w:proofErr w:type="spellStart"/>
            <w:r w:rsidRPr="00145840">
              <w:t>so-ciálne</w:t>
            </w:r>
            <w:proofErr w:type="spellEnd"/>
            <w:r w:rsidRPr="00145840">
              <w:t xml:space="preserve"> a </w:t>
            </w:r>
            <w:proofErr w:type="spellStart"/>
            <w:r w:rsidRPr="00145840">
              <w:t>hygie-nické</w:t>
            </w:r>
            <w:proofErr w:type="spellEnd"/>
            <w:r w:rsidRPr="00145840">
              <w:t xml:space="preserve"> účely</w:t>
            </w:r>
          </w:p>
        </w:tc>
        <w:tc>
          <w:tcPr>
            <w:tcW w:w="1618" w:type="dxa"/>
            <w:tcBorders>
              <w:top w:val="single" w:sz="4" w:space="0" w:color="auto"/>
              <w:left w:val="single" w:sz="4" w:space="0" w:color="auto"/>
              <w:bottom w:val="single" w:sz="4" w:space="0" w:color="auto"/>
              <w:right w:val="single" w:sz="4" w:space="0" w:color="auto"/>
            </w:tcBorders>
            <w:vAlign w:val="center"/>
          </w:tcPr>
          <w:p w:rsidR="00FB003D" w:rsidRPr="00F275EA" w:rsidRDefault="00FB003D" w:rsidP="00DA7409">
            <w:pPr>
              <w:pStyle w:val="Zkladntext2"/>
              <w:jc w:val="center"/>
              <w:rPr>
                <w:highlight w:val="yellow"/>
              </w:rPr>
            </w:pPr>
            <w:r w:rsidRPr="00F275EA">
              <w:t>Nesleduje sa</w:t>
            </w:r>
          </w:p>
        </w:tc>
        <w:tc>
          <w:tcPr>
            <w:tcW w:w="1418" w:type="dxa"/>
            <w:tcBorders>
              <w:top w:val="single" w:sz="4" w:space="0" w:color="auto"/>
              <w:left w:val="single" w:sz="4" w:space="0" w:color="auto"/>
              <w:bottom w:val="single" w:sz="4" w:space="0" w:color="auto"/>
              <w:right w:val="single" w:sz="4" w:space="0" w:color="auto"/>
            </w:tcBorders>
            <w:vAlign w:val="center"/>
          </w:tcPr>
          <w:p w:rsidR="00FB003D" w:rsidRPr="00145840" w:rsidRDefault="00FB003D" w:rsidP="00DA7409">
            <w:pPr>
              <w:pStyle w:val="Zkladntext2"/>
              <w:jc w:val="center"/>
              <w:rPr>
                <w:color w:val="FF0000"/>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FB003D" w:rsidRPr="00145840" w:rsidRDefault="00FB003D" w:rsidP="00DA7409">
            <w:pPr>
              <w:pStyle w:val="Zkladntext2"/>
              <w:jc w:val="center"/>
              <w:rPr>
                <w:color w:val="FF0000"/>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FB003D" w:rsidRPr="001E38FC" w:rsidRDefault="00FB003D" w:rsidP="00DA7409">
            <w:pPr>
              <w:pStyle w:val="Zkladntext2"/>
              <w:jc w:val="center"/>
              <w:rPr>
                <w:highlight w:val="yellow"/>
              </w:rPr>
            </w:pPr>
            <w:r w:rsidRPr="001E38FC">
              <w:t>25 m</w:t>
            </w:r>
            <w:r w:rsidRPr="001E38FC">
              <w:rPr>
                <w:vertAlign w:val="superscript"/>
              </w:rPr>
              <w:t>3</w:t>
            </w:r>
          </w:p>
        </w:tc>
      </w:tr>
      <w:tr w:rsidR="00FB003D" w:rsidTr="00DA7409">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1.3.2</w:t>
            </w:r>
          </w:p>
        </w:tc>
        <w:tc>
          <w:tcPr>
            <w:tcW w:w="8712" w:type="dxa"/>
            <w:gridSpan w:val="6"/>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Textpoznmkypodiarou"/>
            </w:pPr>
            <w:r>
              <w:t>Opis zdroja vody, kvalita odoberaných vôd, úprava vody</w:t>
            </w:r>
          </w:p>
        </w:tc>
      </w:tr>
      <w:tr w:rsidR="00FB003D" w:rsidRPr="00B25C2F" w:rsidTr="00DA7409">
        <w:tc>
          <w:tcPr>
            <w:tcW w:w="720" w:type="dxa"/>
            <w:tcBorders>
              <w:top w:val="single" w:sz="4" w:space="0" w:color="auto"/>
              <w:left w:val="single" w:sz="4" w:space="0" w:color="auto"/>
              <w:bottom w:val="single" w:sz="4" w:space="0" w:color="auto"/>
              <w:right w:val="single" w:sz="4" w:space="0" w:color="auto"/>
            </w:tcBorders>
            <w:vAlign w:val="center"/>
          </w:tcPr>
          <w:p w:rsidR="00FB003D" w:rsidRPr="00145840" w:rsidRDefault="00FB003D" w:rsidP="00DA7409">
            <w:pPr>
              <w:pStyle w:val="Zkladntext2"/>
            </w:pPr>
            <w:r w:rsidRPr="00145840">
              <w:t>1.</w:t>
            </w:r>
          </w:p>
        </w:tc>
        <w:tc>
          <w:tcPr>
            <w:tcW w:w="8712" w:type="dxa"/>
            <w:gridSpan w:val="6"/>
            <w:tcBorders>
              <w:top w:val="single" w:sz="4" w:space="0" w:color="auto"/>
              <w:left w:val="single" w:sz="4" w:space="0" w:color="auto"/>
              <w:bottom w:val="single" w:sz="4" w:space="0" w:color="auto"/>
              <w:right w:val="single" w:sz="4" w:space="0" w:color="auto"/>
            </w:tcBorders>
            <w:vAlign w:val="center"/>
          </w:tcPr>
          <w:p w:rsidR="00FB003D" w:rsidRPr="00B25C2F" w:rsidRDefault="00FB003D" w:rsidP="00566881">
            <w:pPr>
              <w:pStyle w:val="Zkladntext2"/>
              <w:rPr>
                <w:color w:val="FF0000"/>
              </w:rPr>
            </w:pPr>
            <w:r w:rsidRPr="00B25C2F">
              <w:rPr>
                <w:color w:val="FF0000"/>
              </w:rPr>
              <w:t xml:space="preserve"> </w:t>
            </w:r>
            <w:r w:rsidRPr="005F3A2F">
              <w:rPr>
                <w:color w:val="000000"/>
                <w:sz w:val="24"/>
                <w:szCs w:val="24"/>
              </w:rPr>
              <w:tab/>
            </w:r>
            <w:r w:rsidRPr="00971651">
              <w:rPr>
                <w:color w:val="000000"/>
              </w:rPr>
              <w:t xml:space="preserve">Zásobovanie vodou je riešené samostatne prípojkou vody v dĺžke 550 m, ktorá je napojená od hlavného vodovodného potrubia Jablonica - Cerová do vodojemu Prievaly. Ukončená je nadzemným </w:t>
            </w:r>
            <w:r w:rsidRPr="00971651">
              <w:rPr>
                <w:color w:val="000000"/>
              </w:rPr>
              <w:lastRenderedPageBreak/>
              <w:t>hydrantom. Tento hydrantový výtok slúži pre požiarne účely skládky, pitné a úžitkové účely. Spotreba vody je meraná samostatným vodomerom.</w:t>
            </w:r>
            <w:r w:rsidRPr="00E439B0">
              <w:t xml:space="preserve"> Vodovodná prípojka na zásobovanie pitnou a úžitkovou vodou je napojená z jestvujúceho rozvodu vody v šachte DN 100 s 1 odbočkou o dĺžke 20 m.</w:t>
            </w:r>
          </w:p>
        </w:tc>
      </w:tr>
      <w:tr w:rsidR="00FB003D" w:rsidTr="00DA7409">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lastRenderedPageBreak/>
              <w:t>1.3.3</w:t>
            </w:r>
          </w:p>
        </w:tc>
        <w:tc>
          <w:tcPr>
            <w:tcW w:w="8712" w:type="dxa"/>
            <w:gridSpan w:val="6"/>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rPr>
                <w:sz w:val="20"/>
              </w:rPr>
            </w:pPr>
            <w:r>
              <w:rPr>
                <w:sz w:val="20"/>
              </w:rPr>
              <w:t>Opis riešenia zásobovania vodou a </w:t>
            </w:r>
            <w:proofErr w:type="spellStart"/>
            <w:r>
              <w:rPr>
                <w:sz w:val="20"/>
              </w:rPr>
              <w:t>odkanalizovania</w:t>
            </w:r>
            <w:proofErr w:type="spellEnd"/>
          </w:p>
        </w:tc>
      </w:tr>
      <w:tr w:rsidR="00FB003D" w:rsidRPr="00B25C2F" w:rsidTr="00DA7409">
        <w:tc>
          <w:tcPr>
            <w:tcW w:w="720" w:type="dxa"/>
            <w:tcBorders>
              <w:top w:val="single" w:sz="4" w:space="0" w:color="auto"/>
              <w:left w:val="single" w:sz="4" w:space="0" w:color="auto"/>
              <w:bottom w:val="single" w:sz="4" w:space="0" w:color="auto"/>
              <w:right w:val="single" w:sz="4" w:space="0" w:color="auto"/>
            </w:tcBorders>
            <w:vAlign w:val="center"/>
          </w:tcPr>
          <w:p w:rsidR="00FB003D" w:rsidRPr="00E439B0" w:rsidRDefault="00FB003D" w:rsidP="00DA7409">
            <w:pPr>
              <w:pStyle w:val="Zkladntext2"/>
              <w:rPr>
                <w:color w:val="FF0000"/>
              </w:rPr>
            </w:pPr>
          </w:p>
        </w:tc>
        <w:tc>
          <w:tcPr>
            <w:tcW w:w="8712" w:type="dxa"/>
            <w:gridSpan w:val="6"/>
            <w:tcBorders>
              <w:top w:val="single" w:sz="4" w:space="0" w:color="auto"/>
              <w:left w:val="single" w:sz="4" w:space="0" w:color="auto"/>
              <w:bottom w:val="single" w:sz="4" w:space="0" w:color="auto"/>
              <w:right w:val="single" w:sz="4" w:space="0" w:color="auto"/>
            </w:tcBorders>
            <w:vAlign w:val="center"/>
          </w:tcPr>
          <w:p w:rsidR="00FB003D" w:rsidRPr="00E439B0" w:rsidRDefault="00FB003D" w:rsidP="00DA7409">
            <w:pPr>
              <w:rPr>
                <w:sz w:val="20"/>
                <w:szCs w:val="20"/>
                <w:u w:val="single"/>
              </w:rPr>
            </w:pPr>
            <w:r w:rsidRPr="00E439B0">
              <w:rPr>
                <w:sz w:val="20"/>
                <w:szCs w:val="20"/>
                <w:u w:val="single"/>
              </w:rPr>
              <w:t>Zásobovanie vodou</w:t>
            </w:r>
          </w:p>
          <w:p w:rsidR="00FB003D" w:rsidRPr="00E439B0" w:rsidRDefault="00FB003D" w:rsidP="00DA7409">
            <w:pPr>
              <w:pStyle w:val="Zkladntext2"/>
              <w:rPr>
                <w:color w:val="FF0000"/>
              </w:rPr>
            </w:pPr>
            <w:r w:rsidRPr="00E439B0">
              <w:t>Vodovodná prípojka na zásobovanie pitnou a úžitkovou vodou je napojená z jestvujúceho rozvodu vody v šachte DN 100 s 1 odbočkou o dĺžke 20 m.</w:t>
            </w:r>
          </w:p>
          <w:p w:rsidR="009A5877" w:rsidRDefault="009A5877" w:rsidP="00DA7409">
            <w:pPr>
              <w:pStyle w:val="Default"/>
              <w:jc w:val="both"/>
              <w:rPr>
                <w:sz w:val="20"/>
                <w:szCs w:val="20"/>
                <w:u w:val="single"/>
              </w:rPr>
            </w:pPr>
          </w:p>
          <w:p w:rsidR="00FB003D" w:rsidRPr="00E249BD" w:rsidRDefault="00FB003D" w:rsidP="00DA7409">
            <w:pPr>
              <w:pStyle w:val="Default"/>
              <w:jc w:val="both"/>
              <w:rPr>
                <w:sz w:val="20"/>
                <w:szCs w:val="20"/>
                <w:u w:val="single"/>
              </w:rPr>
            </w:pPr>
            <w:r w:rsidRPr="00E249BD">
              <w:rPr>
                <w:sz w:val="20"/>
                <w:szCs w:val="20"/>
                <w:u w:val="single"/>
              </w:rPr>
              <w:t>Splašková voda</w:t>
            </w:r>
          </w:p>
          <w:p w:rsidR="00FB003D" w:rsidRPr="00E439B0" w:rsidRDefault="00FB003D" w:rsidP="00DA7409">
            <w:pPr>
              <w:pStyle w:val="Default"/>
              <w:jc w:val="both"/>
              <w:rPr>
                <w:color w:val="FF0000"/>
              </w:rPr>
            </w:pPr>
            <w:r w:rsidRPr="00E249BD">
              <w:rPr>
                <w:sz w:val="20"/>
                <w:szCs w:val="20"/>
              </w:rPr>
              <w:t>Prevádzka nie je napojená na kanalizáciu, na zhromažďovanie splaškových vôd zo sociálnych zariadení patriacich k vážnej bunke slúži žumpa s objemom 5 m</w:t>
            </w:r>
            <w:r w:rsidRPr="00E249BD">
              <w:rPr>
                <w:sz w:val="20"/>
                <w:szCs w:val="20"/>
                <w:vertAlign w:val="superscript"/>
              </w:rPr>
              <w:t>3</w:t>
            </w:r>
            <w:r w:rsidRPr="00E249BD">
              <w:rPr>
                <w:sz w:val="20"/>
                <w:szCs w:val="20"/>
              </w:rPr>
              <w:t xml:space="preserve">. </w:t>
            </w:r>
          </w:p>
        </w:tc>
      </w:tr>
    </w:tbl>
    <w:p w:rsidR="00FB003D" w:rsidRDefault="00FB003D" w:rsidP="00FB003D">
      <w:pPr>
        <w:ind w:left="709" w:hanging="709"/>
        <w:jc w:val="both"/>
        <w:rPr>
          <w:b/>
          <w:i/>
          <w:color w:val="000000"/>
        </w:rPr>
      </w:pPr>
    </w:p>
    <w:p w:rsidR="00FB003D" w:rsidRDefault="00FB003D" w:rsidP="00FB003D">
      <w:pPr>
        <w:ind w:left="709" w:hanging="709"/>
        <w:jc w:val="both"/>
        <w:rPr>
          <w:b/>
          <w:i/>
          <w:color w:val="000000"/>
        </w:rPr>
      </w:pPr>
      <w:r>
        <w:rPr>
          <w:b/>
          <w:i/>
          <w:color w:val="000000"/>
        </w:rPr>
        <w:t>2.</w:t>
      </w:r>
      <w:r>
        <w:rPr>
          <w:b/>
          <w:i/>
          <w:color w:val="000000"/>
        </w:rPr>
        <w:tab/>
        <w:t xml:space="preserve">Výrobky </w:t>
      </w:r>
      <w:r>
        <w:rPr>
          <w:b/>
          <w:i/>
        </w:rPr>
        <w:t xml:space="preserve"> a medziprodukty, ktoré sa v prevádzke vyrábajú</w:t>
      </w:r>
    </w:p>
    <w:p w:rsidR="00FB003D" w:rsidRDefault="00FB003D" w:rsidP="00FB003D">
      <w:pPr>
        <w:pStyle w:val="Hlavika"/>
        <w:tabs>
          <w:tab w:val="clear" w:pos="4536"/>
          <w:tab w:val="clear" w:pos="9072"/>
        </w:tabs>
      </w:pPr>
    </w:p>
    <w:p w:rsidR="00FB003D" w:rsidRDefault="00FB003D" w:rsidP="00FB003D">
      <w:pPr>
        <w:pStyle w:val="Nadpis8"/>
        <w:ind w:left="709" w:hanging="709"/>
        <w:rPr>
          <w:rFonts w:ascii="Times New Roman" w:hAnsi="Times New Roman"/>
          <w:i/>
          <w:sz w:val="24"/>
        </w:rPr>
      </w:pPr>
      <w:r>
        <w:rPr>
          <w:rFonts w:ascii="Times New Roman" w:hAnsi="Times New Roman"/>
          <w:i/>
          <w:sz w:val="24"/>
        </w:rPr>
        <w:t>2.1</w:t>
      </w:r>
      <w:r>
        <w:rPr>
          <w:rFonts w:ascii="Times New Roman" w:hAnsi="Times New Roman"/>
          <w:i/>
          <w:sz w:val="24"/>
        </w:rPr>
        <w:tab/>
        <w:t>Výrobky alebo skupiny určených výrobkov</w:t>
      </w:r>
    </w:p>
    <w:tbl>
      <w:tblPr>
        <w:tblW w:w="941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625"/>
        <w:gridCol w:w="1984"/>
        <w:gridCol w:w="3119"/>
        <w:gridCol w:w="850"/>
        <w:gridCol w:w="1116"/>
      </w:tblGrid>
      <w:tr w:rsidR="00FB003D" w:rsidTr="00DA7409">
        <w:tc>
          <w:tcPr>
            <w:tcW w:w="720" w:type="dxa"/>
            <w:shd w:val="pct12" w:color="000000" w:fill="FFFFFF"/>
          </w:tcPr>
          <w:p w:rsidR="00FB003D" w:rsidRDefault="00FB003D" w:rsidP="00DA7409">
            <w:pPr>
              <w:pStyle w:val="Pta"/>
              <w:tabs>
                <w:tab w:val="clear" w:pos="4536"/>
                <w:tab w:val="clear" w:pos="9072"/>
              </w:tabs>
              <w:jc w:val="center"/>
            </w:pPr>
            <w:r>
              <w:t>P. č.</w:t>
            </w:r>
          </w:p>
        </w:tc>
        <w:tc>
          <w:tcPr>
            <w:tcW w:w="1625" w:type="dxa"/>
            <w:shd w:val="pct12" w:color="000000" w:fill="FFFFFF"/>
          </w:tcPr>
          <w:p w:rsidR="00FB003D" w:rsidRDefault="00FB003D" w:rsidP="00DA7409">
            <w:pPr>
              <w:pStyle w:val="Pta"/>
              <w:tabs>
                <w:tab w:val="clear" w:pos="4536"/>
                <w:tab w:val="clear" w:pos="9072"/>
              </w:tabs>
              <w:jc w:val="center"/>
              <w:rPr>
                <w:b/>
              </w:rPr>
            </w:pPr>
            <w:r>
              <w:t>Prevádzka</w:t>
            </w:r>
          </w:p>
        </w:tc>
        <w:tc>
          <w:tcPr>
            <w:tcW w:w="1984" w:type="dxa"/>
            <w:shd w:val="pct12" w:color="000000" w:fill="FFFFFF"/>
          </w:tcPr>
          <w:p w:rsidR="00FB003D" w:rsidRDefault="00FB003D" w:rsidP="00DA7409">
            <w:pPr>
              <w:pStyle w:val="fili1"/>
              <w:keepNext w:val="0"/>
              <w:tabs>
                <w:tab w:val="clear" w:pos="284"/>
                <w:tab w:val="clear" w:pos="567"/>
              </w:tabs>
              <w:spacing w:before="0" w:after="0"/>
              <w:ind w:left="0" w:firstLine="0"/>
              <w:jc w:val="center"/>
              <w:rPr>
                <w:rFonts w:ascii="Times New Roman" w:hAnsi="Times New Roman"/>
                <w:b w:val="0"/>
                <w:i/>
                <w:kern w:val="0"/>
                <w:sz w:val="20"/>
                <w:lang w:val="sk-SK"/>
              </w:rPr>
            </w:pPr>
            <w:r>
              <w:rPr>
                <w:rFonts w:ascii="Times New Roman" w:hAnsi="Times New Roman"/>
                <w:b w:val="0"/>
                <w:sz w:val="20"/>
                <w:lang w:val="sk-SK"/>
              </w:rPr>
              <w:t>Výrobok alebo  určený výrobok</w:t>
            </w:r>
          </w:p>
        </w:tc>
        <w:tc>
          <w:tcPr>
            <w:tcW w:w="3119" w:type="dxa"/>
            <w:shd w:val="pct12" w:color="000000" w:fill="FFFFFF"/>
          </w:tcPr>
          <w:p w:rsidR="00FB003D" w:rsidRDefault="00FB003D" w:rsidP="00DA7409">
            <w:pPr>
              <w:pStyle w:val="fili1"/>
              <w:keepNext w:val="0"/>
              <w:tabs>
                <w:tab w:val="clear" w:pos="284"/>
                <w:tab w:val="clear" w:pos="567"/>
              </w:tabs>
              <w:spacing w:before="0" w:after="0"/>
              <w:ind w:left="0" w:firstLine="0"/>
              <w:jc w:val="center"/>
              <w:rPr>
                <w:rFonts w:ascii="Times New Roman" w:hAnsi="Times New Roman"/>
                <w:i/>
                <w:kern w:val="0"/>
                <w:sz w:val="20"/>
                <w:lang w:val="sk-SK"/>
              </w:rPr>
            </w:pPr>
            <w:r>
              <w:rPr>
                <w:rFonts w:ascii="Times New Roman" w:hAnsi="Times New Roman"/>
                <w:b w:val="0"/>
                <w:sz w:val="20"/>
                <w:lang w:val="sk-SK"/>
              </w:rPr>
              <w:t>Opis výrobku alebo určeného výrobku</w:t>
            </w:r>
          </w:p>
        </w:tc>
        <w:tc>
          <w:tcPr>
            <w:tcW w:w="850" w:type="dxa"/>
            <w:shd w:val="pct12" w:color="000000" w:fill="FFFFFF"/>
          </w:tcPr>
          <w:p w:rsidR="00FB003D" w:rsidRDefault="00FB003D" w:rsidP="00DA7409">
            <w:pPr>
              <w:pStyle w:val="fili1"/>
              <w:keepNext w:val="0"/>
              <w:tabs>
                <w:tab w:val="clear" w:pos="284"/>
                <w:tab w:val="clear" w:pos="567"/>
              </w:tabs>
              <w:spacing w:before="0" w:after="0"/>
              <w:ind w:left="0" w:firstLine="0"/>
              <w:jc w:val="center"/>
              <w:rPr>
                <w:rFonts w:ascii="Times New Roman" w:hAnsi="Times New Roman"/>
                <w:b w:val="0"/>
                <w:i/>
                <w:kern w:val="0"/>
                <w:sz w:val="18"/>
                <w:lang w:val="sk-SK"/>
              </w:rPr>
            </w:pPr>
            <w:r>
              <w:rPr>
                <w:rFonts w:ascii="Times New Roman" w:hAnsi="Times New Roman"/>
                <w:b w:val="0"/>
                <w:sz w:val="18"/>
                <w:lang w:val="sk-SK"/>
              </w:rPr>
              <w:t>CAS</w:t>
            </w:r>
          </w:p>
        </w:tc>
        <w:tc>
          <w:tcPr>
            <w:tcW w:w="1116" w:type="dxa"/>
            <w:shd w:val="pct12" w:color="000000" w:fill="FFFFFF"/>
          </w:tcPr>
          <w:p w:rsidR="00FB003D" w:rsidRDefault="00FB003D" w:rsidP="00DA7409">
            <w:pPr>
              <w:spacing w:before="60" w:after="60"/>
              <w:jc w:val="center"/>
              <w:rPr>
                <w:sz w:val="20"/>
              </w:rPr>
            </w:pPr>
            <w:r>
              <w:rPr>
                <w:sz w:val="20"/>
              </w:rPr>
              <w:t>Výroba (t.rok</w:t>
            </w:r>
            <w:r>
              <w:rPr>
                <w:sz w:val="20"/>
                <w:vertAlign w:val="superscript"/>
              </w:rPr>
              <w:t>-1</w:t>
            </w:r>
            <w:r>
              <w:rPr>
                <w:sz w:val="20"/>
              </w:rPr>
              <w:t>)</w:t>
            </w:r>
          </w:p>
        </w:tc>
      </w:tr>
      <w:tr w:rsidR="00FB003D" w:rsidTr="00DA7409">
        <w:trPr>
          <w:trHeight w:val="263"/>
        </w:trPr>
        <w:tc>
          <w:tcPr>
            <w:tcW w:w="720" w:type="dxa"/>
          </w:tcPr>
          <w:p w:rsidR="00FB003D" w:rsidRDefault="00FB003D" w:rsidP="00DA7409">
            <w:pPr>
              <w:pStyle w:val="Zkladntext2"/>
              <w:jc w:val="center"/>
            </w:pPr>
          </w:p>
        </w:tc>
        <w:tc>
          <w:tcPr>
            <w:tcW w:w="1625" w:type="dxa"/>
          </w:tcPr>
          <w:p w:rsidR="00FB003D" w:rsidRDefault="00FB003D" w:rsidP="00DA7409">
            <w:pPr>
              <w:pStyle w:val="Zkladntext2"/>
            </w:pPr>
            <w:r>
              <w:t>Skládka odpadov</w:t>
            </w:r>
          </w:p>
        </w:tc>
        <w:tc>
          <w:tcPr>
            <w:tcW w:w="1984" w:type="dxa"/>
          </w:tcPr>
          <w:p w:rsidR="00FB003D" w:rsidRDefault="00FB003D" w:rsidP="00DA7409">
            <w:pPr>
              <w:pStyle w:val="Zkladntext2"/>
              <w:jc w:val="center"/>
            </w:pPr>
            <w:r>
              <w:t>Nie je</w:t>
            </w:r>
          </w:p>
        </w:tc>
        <w:tc>
          <w:tcPr>
            <w:tcW w:w="3119" w:type="dxa"/>
          </w:tcPr>
          <w:p w:rsidR="00FB003D" w:rsidRDefault="00FB003D" w:rsidP="00DA7409">
            <w:pPr>
              <w:pStyle w:val="Zkladntext2"/>
              <w:jc w:val="center"/>
            </w:pPr>
          </w:p>
        </w:tc>
        <w:tc>
          <w:tcPr>
            <w:tcW w:w="850" w:type="dxa"/>
          </w:tcPr>
          <w:p w:rsidR="00FB003D" w:rsidRDefault="00FB003D" w:rsidP="00DA7409">
            <w:pPr>
              <w:pStyle w:val="Zkladntext2"/>
              <w:jc w:val="center"/>
            </w:pPr>
          </w:p>
        </w:tc>
        <w:tc>
          <w:tcPr>
            <w:tcW w:w="1116" w:type="dxa"/>
          </w:tcPr>
          <w:p w:rsidR="00FB003D" w:rsidRDefault="00FB003D" w:rsidP="00DA7409">
            <w:pPr>
              <w:pStyle w:val="Zkladntext2"/>
              <w:jc w:val="center"/>
              <w:rPr>
                <w:highlight w:val="cyan"/>
              </w:rPr>
            </w:pPr>
          </w:p>
        </w:tc>
      </w:tr>
    </w:tbl>
    <w:p w:rsidR="00FB003D" w:rsidRDefault="00FB003D" w:rsidP="00FB003D">
      <w:pPr>
        <w:pStyle w:val="Hlavika"/>
        <w:tabs>
          <w:tab w:val="clear" w:pos="4536"/>
          <w:tab w:val="clear" w:pos="9072"/>
        </w:tabs>
      </w:pPr>
    </w:p>
    <w:p w:rsidR="00FB003D" w:rsidRDefault="00FB003D" w:rsidP="00FB003D">
      <w:pPr>
        <w:pStyle w:val="fili1"/>
        <w:keepNext w:val="0"/>
        <w:tabs>
          <w:tab w:val="clear" w:pos="284"/>
          <w:tab w:val="clear" w:pos="567"/>
        </w:tabs>
        <w:spacing w:before="0" w:after="0"/>
        <w:ind w:left="709" w:hanging="709"/>
        <w:outlineLvl w:val="9"/>
        <w:rPr>
          <w:rFonts w:ascii="Times New Roman" w:hAnsi="Times New Roman"/>
          <w:i/>
          <w:kern w:val="0"/>
          <w:lang w:val="sk-SK"/>
        </w:rPr>
      </w:pPr>
      <w:r>
        <w:rPr>
          <w:rFonts w:ascii="Times New Roman" w:hAnsi="Times New Roman"/>
          <w:i/>
          <w:kern w:val="0"/>
          <w:lang w:val="sk-SK"/>
        </w:rPr>
        <w:t xml:space="preserve">2.2. </w:t>
      </w:r>
      <w:r>
        <w:rPr>
          <w:rFonts w:ascii="Times New Roman" w:hAnsi="Times New Roman"/>
          <w:i/>
          <w:kern w:val="0"/>
          <w:lang w:val="sk-SK"/>
        </w:rPr>
        <w:tab/>
        <w:t xml:space="preserve">Medziprodukty </w:t>
      </w:r>
    </w:p>
    <w:tbl>
      <w:tblPr>
        <w:tblW w:w="943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1625"/>
        <w:gridCol w:w="1984"/>
        <w:gridCol w:w="2410"/>
        <w:gridCol w:w="709"/>
        <w:gridCol w:w="850"/>
        <w:gridCol w:w="1134"/>
      </w:tblGrid>
      <w:tr w:rsidR="00FB003D" w:rsidTr="00DA7409">
        <w:trPr>
          <w:cantSplit/>
        </w:trPr>
        <w:tc>
          <w:tcPr>
            <w:tcW w:w="720" w:type="dxa"/>
            <w:shd w:val="pct10" w:color="000000" w:fill="FFFFFF"/>
            <w:vAlign w:val="center"/>
          </w:tcPr>
          <w:p w:rsidR="00FB003D" w:rsidRDefault="00FB003D" w:rsidP="00DA7409">
            <w:pPr>
              <w:pStyle w:val="Pta"/>
              <w:tabs>
                <w:tab w:val="clear" w:pos="4536"/>
                <w:tab w:val="clear" w:pos="9072"/>
              </w:tabs>
              <w:jc w:val="center"/>
            </w:pPr>
            <w:r>
              <w:t>P. č.</w:t>
            </w:r>
          </w:p>
        </w:tc>
        <w:tc>
          <w:tcPr>
            <w:tcW w:w="1625" w:type="dxa"/>
            <w:shd w:val="pct10" w:color="000000" w:fill="FFFFFF"/>
            <w:vAlign w:val="center"/>
          </w:tcPr>
          <w:p w:rsidR="00FB003D" w:rsidRDefault="00FB003D" w:rsidP="00DA7409">
            <w:pPr>
              <w:pStyle w:val="Pta"/>
              <w:tabs>
                <w:tab w:val="clear" w:pos="4536"/>
                <w:tab w:val="clear" w:pos="9072"/>
              </w:tabs>
              <w:jc w:val="center"/>
            </w:pPr>
            <w:r>
              <w:t>Prevádzka</w:t>
            </w:r>
          </w:p>
        </w:tc>
        <w:tc>
          <w:tcPr>
            <w:tcW w:w="1984" w:type="dxa"/>
            <w:shd w:val="pct10" w:color="000000" w:fill="FFFFFF"/>
            <w:vAlign w:val="center"/>
          </w:tcPr>
          <w:p w:rsidR="00FB003D" w:rsidRDefault="00FB003D" w:rsidP="00DA7409">
            <w:pPr>
              <w:jc w:val="center"/>
              <w:rPr>
                <w:sz w:val="20"/>
              </w:rPr>
            </w:pPr>
            <w:r>
              <w:rPr>
                <w:sz w:val="20"/>
              </w:rPr>
              <w:t>Názov  medziproduktu</w:t>
            </w:r>
          </w:p>
        </w:tc>
        <w:tc>
          <w:tcPr>
            <w:tcW w:w="2410" w:type="dxa"/>
            <w:shd w:val="pct10" w:color="000000" w:fill="FFFFFF"/>
            <w:vAlign w:val="center"/>
          </w:tcPr>
          <w:p w:rsidR="00FB003D" w:rsidRDefault="00FB003D" w:rsidP="00DA7409">
            <w:pPr>
              <w:pStyle w:val="pkladyed"/>
            </w:pPr>
            <w:r>
              <w:t>Opis medziproduktu</w:t>
            </w:r>
          </w:p>
        </w:tc>
        <w:tc>
          <w:tcPr>
            <w:tcW w:w="709" w:type="dxa"/>
            <w:shd w:val="pct10" w:color="000000" w:fill="FFFFFF"/>
            <w:vAlign w:val="center"/>
          </w:tcPr>
          <w:p w:rsidR="00FB003D" w:rsidRDefault="00FB003D" w:rsidP="00DA7409">
            <w:pPr>
              <w:pStyle w:val="pkladyed"/>
            </w:pPr>
            <w:r>
              <w:t>CAS</w:t>
            </w:r>
          </w:p>
        </w:tc>
        <w:tc>
          <w:tcPr>
            <w:tcW w:w="850" w:type="dxa"/>
            <w:shd w:val="pct10" w:color="000000" w:fill="FFFFFF"/>
            <w:vAlign w:val="center"/>
          </w:tcPr>
          <w:p w:rsidR="00FB003D" w:rsidRDefault="00FB003D" w:rsidP="00DA7409">
            <w:pPr>
              <w:spacing w:before="60" w:after="60"/>
              <w:jc w:val="center"/>
              <w:rPr>
                <w:sz w:val="20"/>
              </w:rPr>
            </w:pPr>
            <w:r>
              <w:rPr>
                <w:sz w:val="20"/>
              </w:rPr>
              <w:t>Výroba za rok  (t/rok)</w:t>
            </w:r>
          </w:p>
        </w:tc>
        <w:tc>
          <w:tcPr>
            <w:tcW w:w="1134" w:type="dxa"/>
            <w:shd w:val="pct10" w:color="000000" w:fill="FFFFFF"/>
            <w:vAlign w:val="center"/>
          </w:tcPr>
          <w:p w:rsidR="00FB003D" w:rsidRDefault="00FB003D" w:rsidP="00DA7409">
            <w:pPr>
              <w:spacing w:before="60" w:after="60"/>
              <w:jc w:val="center"/>
              <w:rPr>
                <w:sz w:val="20"/>
              </w:rPr>
            </w:pPr>
            <w:r>
              <w:rPr>
                <w:sz w:val="20"/>
              </w:rPr>
              <w:t>Množstvo využité ako výrobok  (%)</w:t>
            </w:r>
          </w:p>
        </w:tc>
      </w:tr>
      <w:tr w:rsidR="00FB003D" w:rsidTr="00DA7409">
        <w:trPr>
          <w:cantSplit/>
        </w:trPr>
        <w:tc>
          <w:tcPr>
            <w:tcW w:w="9432" w:type="dxa"/>
            <w:gridSpan w:val="7"/>
            <w:vAlign w:val="center"/>
          </w:tcPr>
          <w:p w:rsidR="00FB003D" w:rsidRDefault="00FB003D" w:rsidP="00DA7409">
            <w:pPr>
              <w:pStyle w:val="Zkladntext2"/>
              <w:jc w:val="center"/>
            </w:pPr>
            <w:r>
              <w:t>Nie sú</w:t>
            </w:r>
          </w:p>
        </w:tc>
      </w:tr>
    </w:tbl>
    <w:p w:rsidR="00FB003D" w:rsidRDefault="00FB003D" w:rsidP="00FB003D">
      <w:pPr>
        <w:pStyle w:val="Hlavika"/>
        <w:tabs>
          <w:tab w:val="clear" w:pos="4536"/>
          <w:tab w:val="clear" w:pos="9072"/>
        </w:tabs>
        <w:rPr>
          <w:color w:val="008000"/>
        </w:rPr>
      </w:pPr>
    </w:p>
    <w:p w:rsidR="00FB003D" w:rsidRDefault="00FB003D" w:rsidP="00FB003D">
      <w:pPr>
        <w:pStyle w:val="fili1"/>
        <w:keepNext w:val="0"/>
        <w:tabs>
          <w:tab w:val="clear" w:pos="284"/>
          <w:tab w:val="clear" w:pos="567"/>
        </w:tabs>
        <w:spacing w:before="0" w:after="0"/>
        <w:outlineLvl w:val="9"/>
        <w:rPr>
          <w:rFonts w:ascii="Times New Roman" w:hAnsi="Times New Roman"/>
          <w:i/>
          <w:kern w:val="0"/>
          <w:lang w:val="sk-SK"/>
        </w:rPr>
      </w:pPr>
      <w:r>
        <w:rPr>
          <w:rFonts w:ascii="Times New Roman" w:hAnsi="Times New Roman"/>
          <w:i/>
          <w:kern w:val="0"/>
          <w:lang w:val="sk-SK"/>
        </w:rPr>
        <w:t>3.</w:t>
      </w:r>
      <w:r>
        <w:rPr>
          <w:rFonts w:ascii="Times New Roman" w:hAnsi="Times New Roman"/>
          <w:i/>
          <w:kern w:val="0"/>
          <w:lang w:val="sk-SK"/>
        </w:rPr>
        <w:tab/>
        <w:t>Energie v prevádzke používané alebo vyrábané</w:t>
      </w:r>
    </w:p>
    <w:p w:rsidR="00FB003D" w:rsidRDefault="00FB003D" w:rsidP="00FB003D">
      <w:pPr>
        <w:pStyle w:val="Hlavika"/>
        <w:tabs>
          <w:tab w:val="clear" w:pos="4536"/>
          <w:tab w:val="clear" w:pos="9072"/>
        </w:tabs>
      </w:pPr>
    </w:p>
    <w:p w:rsidR="00FB003D" w:rsidRDefault="00FB003D" w:rsidP="00FB003D">
      <w:pPr>
        <w:pStyle w:val="fili1"/>
        <w:keepNext w:val="0"/>
        <w:tabs>
          <w:tab w:val="clear" w:pos="284"/>
          <w:tab w:val="clear" w:pos="567"/>
        </w:tabs>
        <w:spacing w:before="0" w:after="0"/>
        <w:outlineLvl w:val="9"/>
        <w:rPr>
          <w:rFonts w:ascii="Times New Roman" w:hAnsi="Times New Roman"/>
          <w:i/>
          <w:kern w:val="0"/>
          <w:lang w:val="sk-SK"/>
        </w:rPr>
      </w:pPr>
      <w:r>
        <w:rPr>
          <w:rFonts w:ascii="Times New Roman" w:hAnsi="Times New Roman"/>
          <w:i/>
          <w:kern w:val="0"/>
          <w:lang w:val="sk-SK"/>
        </w:rPr>
        <w:t>3.1.</w:t>
      </w:r>
      <w:r>
        <w:rPr>
          <w:rFonts w:ascii="Times New Roman" w:hAnsi="Times New Roman"/>
          <w:i/>
          <w:kern w:val="0"/>
          <w:lang w:val="sk-SK"/>
        </w:rPr>
        <w:tab/>
        <w:t>Vstupy  energie a palív</w:t>
      </w:r>
    </w:p>
    <w:tbl>
      <w:tblPr>
        <w:tblW w:w="943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3609"/>
        <w:gridCol w:w="1701"/>
        <w:gridCol w:w="1701"/>
        <w:gridCol w:w="1701"/>
      </w:tblGrid>
      <w:tr w:rsidR="00FB003D" w:rsidTr="00DA7409">
        <w:trPr>
          <w:cantSplit/>
          <w:trHeight w:val="230"/>
        </w:trPr>
        <w:tc>
          <w:tcPr>
            <w:tcW w:w="720" w:type="dxa"/>
            <w:vMerge w:val="restart"/>
            <w:shd w:val="pct10" w:color="000000" w:fill="FFFFFF"/>
          </w:tcPr>
          <w:p w:rsidR="00FB003D" w:rsidRDefault="00FB003D" w:rsidP="00DA7409">
            <w:pPr>
              <w:pStyle w:val="Obsah2"/>
            </w:pPr>
            <w:r>
              <w:t>3.1.1</w:t>
            </w:r>
          </w:p>
        </w:tc>
        <w:tc>
          <w:tcPr>
            <w:tcW w:w="3609" w:type="dxa"/>
            <w:vMerge w:val="restart"/>
            <w:shd w:val="pct10" w:color="000000" w:fill="FFFFFF"/>
          </w:tcPr>
          <w:p w:rsidR="00FB003D" w:rsidRDefault="00FB003D" w:rsidP="00DA7409">
            <w:pPr>
              <w:jc w:val="center"/>
            </w:pPr>
            <w:r>
              <w:rPr>
                <w:sz w:val="20"/>
              </w:rPr>
              <w:t>Vstupy energie a palív</w:t>
            </w:r>
          </w:p>
        </w:tc>
        <w:tc>
          <w:tcPr>
            <w:tcW w:w="1701" w:type="dxa"/>
            <w:vMerge w:val="restart"/>
            <w:shd w:val="pct10" w:color="000000" w:fill="FFFFFF"/>
          </w:tcPr>
          <w:p w:rsidR="00FB003D" w:rsidRDefault="00FB003D" w:rsidP="00DA7409">
            <w:pPr>
              <w:pStyle w:val="pkladyed"/>
            </w:pPr>
            <w:r>
              <w:t>Ročná spotreba/</w:t>
            </w:r>
          </w:p>
          <w:p w:rsidR="00FB003D" w:rsidRDefault="00FB003D" w:rsidP="00DA7409">
            <w:pPr>
              <w:pStyle w:val="pkladyed"/>
            </w:pPr>
            <w:r>
              <w:t>množstvo (jedn.)</w:t>
            </w:r>
          </w:p>
        </w:tc>
        <w:tc>
          <w:tcPr>
            <w:tcW w:w="1701" w:type="dxa"/>
            <w:vMerge w:val="restart"/>
            <w:shd w:val="pct10" w:color="000000" w:fill="FFFFFF"/>
          </w:tcPr>
          <w:p w:rsidR="00FB003D" w:rsidRDefault="00FB003D" w:rsidP="00DA7409">
            <w:pPr>
              <w:jc w:val="center"/>
              <w:rPr>
                <w:sz w:val="20"/>
              </w:rPr>
            </w:pPr>
            <w:r>
              <w:rPr>
                <w:sz w:val="20"/>
              </w:rPr>
              <w:t>Výhrevnosť</w:t>
            </w:r>
          </w:p>
          <w:p w:rsidR="00FB003D" w:rsidRDefault="00FB003D" w:rsidP="00DA7409">
            <w:pPr>
              <w:pStyle w:val="pkladyed"/>
            </w:pPr>
            <w:r>
              <w:t>(GJ.t</w:t>
            </w:r>
            <w:r>
              <w:rPr>
                <w:vertAlign w:val="superscript"/>
              </w:rPr>
              <w:t>-1</w:t>
            </w:r>
            <w:r>
              <w:t>)</w:t>
            </w:r>
          </w:p>
        </w:tc>
        <w:tc>
          <w:tcPr>
            <w:tcW w:w="1701" w:type="dxa"/>
            <w:vMerge w:val="restart"/>
            <w:shd w:val="pct10" w:color="000000" w:fill="FFFFFF"/>
          </w:tcPr>
          <w:p w:rsidR="00FB003D" w:rsidRDefault="00FB003D" w:rsidP="00DA7409">
            <w:pPr>
              <w:pStyle w:val="pkladyed"/>
            </w:pPr>
            <w:r>
              <w:t>Prepočet na GJ</w:t>
            </w:r>
          </w:p>
        </w:tc>
      </w:tr>
      <w:tr w:rsidR="00FB003D" w:rsidTr="00DA7409">
        <w:trPr>
          <w:cantSplit/>
          <w:trHeight w:val="230"/>
        </w:trPr>
        <w:tc>
          <w:tcPr>
            <w:tcW w:w="720" w:type="dxa"/>
            <w:vMerge/>
          </w:tcPr>
          <w:p w:rsidR="00FB003D" w:rsidRDefault="00FB003D" w:rsidP="00DA7409">
            <w:pPr>
              <w:jc w:val="center"/>
              <w:rPr>
                <w:sz w:val="20"/>
              </w:rPr>
            </w:pPr>
          </w:p>
        </w:tc>
        <w:tc>
          <w:tcPr>
            <w:tcW w:w="3609" w:type="dxa"/>
            <w:vMerge/>
          </w:tcPr>
          <w:p w:rsidR="00FB003D" w:rsidRDefault="00FB003D" w:rsidP="00DA7409">
            <w:pPr>
              <w:jc w:val="center"/>
              <w:rPr>
                <w:sz w:val="20"/>
              </w:rPr>
            </w:pPr>
          </w:p>
        </w:tc>
        <w:tc>
          <w:tcPr>
            <w:tcW w:w="1701" w:type="dxa"/>
            <w:vMerge/>
          </w:tcPr>
          <w:p w:rsidR="00FB003D" w:rsidRDefault="00FB003D" w:rsidP="00DA7409">
            <w:pPr>
              <w:pStyle w:val="pkladyed"/>
            </w:pPr>
          </w:p>
        </w:tc>
        <w:tc>
          <w:tcPr>
            <w:tcW w:w="1701" w:type="dxa"/>
            <w:vMerge/>
          </w:tcPr>
          <w:p w:rsidR="00FB003D" w:rsidRDefault="00FB003D" w:rsidP="00DA7409">
            <w:pPr>
              <w:jc w:val="center"/>
              <w:rPr>
                <w:sz w:val="20"/>
              </w:rPr>
            </w:pPr>
          </w:p>
        </w:tc>
        <w:tc>
          <w:tcPr>
            <w:tcW w:w="1701" w:type="dxa"/>
            <w:vMerge/>
          </w:tcPr>
          <w:p w:rsidR="00FB003D" w:rsidRDefault="00FB003D" w:rsidP="00DA7409">
            <w:pPr>
              <w:pStyle w:val="pkladyed"/>
            </w:pPr>
          </w:p>
        </w:tc>
      </w:tr>
      <w:tr w:rsidR="00FB003D" w:rsidTr="00DA7409">
        <w:trPr>
          <w:cantSplit/>
        </w:trPr>
        <w:tc>
          <w:tcPr>
            <w:tcW w:w="720" w:type="dxa"/>
            <w:shd w:val="pct10" w:color="000000" w:fill="FFFFFF"/>
          </w:tcPr>
          <w:p w:rsidR="00FB003D" w:rsidRDefault="00FB003D" w:rsidP="00DA7409">
            <w:pPr>
              <w:pStyle w:val="Zkladntext2"/>
              <w:jc w:val="center"/>
            </w:pPr>
            <w:r>
              <w:t>3.1.2</w:t>
            </w:r>
          </w:p>
        </w:tc>
        <w:tc>
          <w:tcPr>
            <w:tcW w:w="3609" w:type="dxa"/>
            <w:shd w:val="pct10" w:color="000000" w:fill="FFFFFF"/>
          </w:tcPr>
          <w:p w:rsidR="00FB003D" w:rsidRDefault="00FB003D" w:rsidP="00DA7409">
            <w:pPr>
              <w:pStyle w:val="Zkladntext2"/>
            </w:pPr>
            <w:r>
              <w:t xml:space="preserve">Zemný plyn </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Tr="00DA7409">
        <w:trPr>
          <w:cantSplit/>
        </w:trPr>
        <w:tc>
          <w:tcPr>
            <w:tcW w:w="720" w:type="dxa"/>
            <w:shd w:val="pct10" w:color="000000" w:fill="FFFFFF"/>
          </w:tcPr>
          <w:p w:rsidR="00FB003D" w:rsidRDefault="00FB003D" w:rsidP="00DA7409">
            <w:pPr>
              <w:pStyle w:val="Zkladntext2"/>
              <w:jc w:val="center"/>
            </w:pPr>
            <w:r>
              <w:t>3.1.3</w:t>
            </w:r>
          </w:p>
        </w:tc>
        <w:tc>
          <w:tcPr>
            <w:tcW w:w="3609" w:type="dxa"/>
            <w:shd w:val="pct10" w:color="000000" w:fill="FFFFFF"/>
          </w:tcPr>
          <w:p w:rsidR="00FB003D" w:rsidRDefault="00FB003D" w:rsidP="00DA7409">
            <w:pPr>
              <w:pStyle w:val="Zkladntext2"/>
            </w:pPr>
            <w:r>
              <w:t>Hnedé uhlie</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Tr="00DA7409">
        <w:trPr>
          <w:cantSplit/>
        </w:trPr>
        <w:tc>
          <w:tcPr>
            <w:tcW w:w="720" w:type="dxa"/>
            <w:shd w:val="pct10" w:color="000000" w:fill="FFFFFF"/>
          </w:tcPr>
          <w:p w:rsidR="00FB003D" w:rsidRDefault="00FB003D" w:rsidP="00DA7409">
            <w:pPr>
              <w:pStyle w:val="Zkladntext2"/>
              <w:jc w:val="center"/>
            </w:pPr>
            <w:r>
              <w:t>3.1.4</w:t>
            </w:r>
          </w:p>
        </w:tc>
        <w:tc>
          <w:tcPr>
            <w:tcW w:w="3609" w:type="dxa"/>
            <w:shd w:val="pct10" w:color="000000" w:fill="FFFFFF"/>
          </w:tcPr>
          <w:p w:rsidR="00FB003D" w:rsidRDefault="00FB003D" w:rsidP="00DA7409">
            <w:pPr>
              <w:pStyle w:val="Zkladntext2"/>
            </w:pPr>
            <w:r>
              <w:t>Čierne uhlie</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Tr="00DA7409">
        <w:trPr>
          <w:cantSplit/>
        </w:trPr>
        <w:tc>
          <w:tcPr>
            <w:tcW w:w="720" w:type="dxa"/>
            <w:shd w:val="pct10" w:color="000000" w:fill="FFFFFF"/>
          </w:tcPr>
          <w:p w:rsidR="00FB003D" w:rsidRDefault="00FB003D" w:rsidP="00DA7409">
            <w:pPr>
              <w:pStyle w:val="Zkladntext2"/>
              <w:jc w:val="center"/>
            </w:pPr>
            <w:r>
              <w:t>3.1.5</w:t>
            </w:r>
          </w:p>
        </w:tc>
        <w:tc>
          <w:tcPr>
            <w:tcW w:w="3609" w:type="dxa"/>
            <w:shd w:val="pct10" w:color="000000" w:fill="FFFFFF"/>
          </w:tcPr>
          <w:p w:rsidR="00FB003D" w:rsidRDefault="00FB003D" w:rsidP="00DA7409">
            <w:pPr>
              <w:pStyle w:val="Zkladntext2"/>
            </w:pPr>
            <w:r>
              <w:t>Koks</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Tr="00DA7409">
        <w:trPr>
          <w:cantSplit/>
        </w:trPr>
        <w:tc>
          <w:tcPr>
            <w:tcW w:w="720" w:type="dxa"/>
            <w:shd w:val="pct10" w:color="000000" w:fill="FFFFFF"/>
          </w:tcPr>
          <w:p w:rsidR="00FB003D" w:rsidRDefault="00FB003D" w:rsidP="00DA7409">
            <w:pPr>
              <w:pStyle w:val="Zkladntext2"/>
              <w:jc w:val="center"/>
            </w:pPr>
            <w:r>
              <w:t>3.1.6</w:t>
            </w:r>
          </w:p>
        </w:tc>
        <w:tc>
          <w:tcPr>
            <w:tcW w:w="3609" w:type="dxa"/>
            <w:shd w:val="pct10" w:color="000000" w:fill="FFFFFF"/>
          </w:tcPr>
          <w:p w:rsidR="00FB003D" w:rsidRDefault="00FB003D" w:rsidP="00DA7409">
            <w:pPr>
              <w:pStyle w:val="Zkladntext2"/>
            </w:pPr>
            <w:r>
              <w:t>Iné pevné palivá</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Tr="00DA7409">
        <w:trPr>
          <w:cantSplit/>
        </w:trPr>
        <w:tc>
          <w:tcPr>
            <w:tcW w:w="720" w:type="dxa"/>
            <w:shd w:val="pct10" w:color="000000" w:fill="FFFFFF"/>
          </w:tcPr>
          <w:p w:rsidR="00FB003D" w:rsidRDefault="00FB003D" w:rsidP="00DA7409">
            <w:pPr>
              <w:pStyle w:val="Zkladntext2"/>
              <w:jc w:val="center"/>
            </w:pPr>
            <w:r>
              <w:t>3.1.7</w:t>
            </w:r>
          </w:p>
        </w:tc>
        <w:tc>
          <w:tcPr>
            <w:tcW w:w="3609" w:type="dxa"/>
            <w:shd w:val="pct10" w:color="000000" w:fill="FFFFFF"/>
          </w:tcPr>
          <w:p w:rsidR="00FB003D" w:rsidRDefault="00FB003D" w:rsidP="00DA7409">
            <w:pPr>
              <w:pStyle w:val="Zkladntext2"/>
            </w:pPr>
            <w:r>
              <w:t>VOŤ</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Tr="00DA7409">
        <w:trPr>
          <w:cantSplit/>
        </w:trPr>
        <w:tc>
          <w:tcPr>
            <w:tcW w:w="720" w:type="dxa"/>
            <w:shd w:val="pct10" w:color="000000" w:fill="FFFFFF"/>
          </w:tcPr>
          <w:p w:rsidR="00FB003D" w:rsidRDefault="00FB003D" w:rsidP="00DA7409">
            <w:pPr>
              <w:pStyle w:val="Zkladntext2"/>
              <w:jc w:val="center"/>
            </w:pPr>
            <w:r>
              <w:t>3.1.8</w:t>
            </w:r>
          </w:p>
        </w:tc>
        <w:tc>
          <w:tcPr>
            <w:tcW w:w="3609" w:type="dxa"/>
            <w:shd w:val="pct10" w:color="000000" w:fill="FFFFFF"/>
          </w:tcPr>
          <w:p w:rsidR="00FB003D" w:rsidRDefault="00FB003D" w:rsidP="00DA7409">
            <w:pPr>
              <w:pStyle w:val="Zkladntext2"/>
            </w:pPr>
            <w:r>
              <w:t>VOĽ</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Tr="00DA7409">
        <w:trPr>
          <w:cantSplit/>
        </w:trPr>
        <w:tc>
          <w:tcPr>
            <w:tcW w:w="720" w:type="dxa"/>
            <w:shd w:val="pct10" w:color="000000" w:fill="FFFFFF"/>
          </w:tcPr>
          <w:p w:rsidR="00FB003D" w:rsidRDefault="00FB003D" w:rsidP="00DA7409">
            <w:pPr>
              <w:pStyle w:val="Zkladntext2"/>
              <w:jc w:val="center"/>
            </w:pPr>
            <w:r>
              <w:t>3.1.9</w:t>
            </w:r>
          </w:p>
        </w:tc>
        <w:tc>
          <w:tcPr>
            <w:tcW w:w="3609" w:type="dxa"/>
            <w:shd w:val="pct10" w:color="000000" w:fill="FFFFFF"/>
          </w:tcPr>
          <w:p w:rsidR="00FB003D" w:rsidRDefault="00FB003D" w:rsidP="00DA7409">
            <w:pPr>
              <w:pStyle w:val="Zkladntext2"/>
            </w:pPr>
            <w:r>
              <w:t>Nafta na kúrenie</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Tr="00DA7409">
        <w:trPr>
          <w:cantSplit/>
        </w:trPr>
        <w:tc>
          <w:tcPr>
            <w:tcW w:w="720" w:type="dxa"/>
            <w:shd w:val="pct10" w:color="000000" w:fill="FFFFFF"/>
          </w:tcPr>
          <w:p w:rsidR="00FB003D" w:rsidRDefault="00FB003D" w:rsidP="00DA7409">
            <w:pPr>
              <w:pStyle w:val="Zkladntext2"/>
              <w:jc w:val="center"/>
            </w:pPr>
            <w:r>
              <w:t>3.1.10</w:t>
            </w:r>
          </w:p>
        </w:tc>
        <w:tc>
          <w:tcPr>
            <w:tcW w:w="3609" w:type="dxa"/>
            <w:shd w:val="pct10" w:color="000000" w:fill="FFFFFF"/>
          </w:tcPr>
          <w:p w:rsidR="00FB003D" w:rsidRDefault="00FB003D" w:rsidP="00DA7409">
            <w:pPr>
              <w:pStyle w:val="Zkladntext2"/>
            </w:pPr>
            <w:r>
              <w:t>Iné plyny</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c>
          <w:tcPr>
            <w:tcW w:w="1701" w:type="dxa"/>
          </w:tcPr>
          <w:p w:rsidR="00FB003D" w:rsidRPr="00C1522E" w:rsidRDefault="00FB003D" w:rsidP="00DA7409">
            <w:pPr>
              <w:pStyle w:val="Zkladntext2"/>
              <w:jc w:val="center"/>
            </w:pPr>
            <w:r w:rsidRPr="00C1522E">
              <w:t>-</w:t>
            </w:r>
          </w:p>
        </w:tc>
      </w:tr>
      <w:tr w:rsidR="00FB003D" w:rsidRPr="003425DD" w:rsidTr="00DA7409">
        <w:trPr>
          <w:cantSplit/>
        </w:trPr>
        <w:tc>
          <w:tcPr>
            <w:tcW w:w="720" w:type="dxa"/>
            <w:shd w:val="pct10" w:color="000000" w:fill="FFFFFF"/>
          </w:tcPr>
          <w:p w:rsidR="00FB003D" w:rsidRPr="003425DD" w:rsidRDefault="00FB003D" w:rsidP="00DA7409">
            <w:pPr>
              <w:pStyle w:val="Zkladntext2"/>
              <w:jc w:val="center"/>
            </w:pPr>
            <w:r w:rsidRPr="003425DD">
              <w:t>3.1.11</w:t>
            </w:r>
          </w:p>
        </w:tc>
        <w:tc>
          <w:tcPr>
            <w:tcW w:w="3609" w:type="dxa"/>
            <w:shd w:val="pct10" w:color="000000" w:fill="FFFFFF"/>
          </w:tcPr>
          <w:p w:rsidR="00FB003D" w:rsidRPr="003425DD" w:rsidRDefault="00FB003D" w:rsidP="00DA7409">
            <w:pPr>
              <w:pStyle w:val="Zkladntext2"/>
            </w:pPr>
            <w:r w:rsidRPr="003425DD">
              <w:t>Nafta pre dopravu</w:t>
            </w:r>
          </w:p>
        </w:tc>
        <w:tc>
          <w:tcPr>
            <w:tcW w:w="1701" w:type="dxa"/>
          </w:tcPr>
          <w:p w:rsidR="00FB003D" w:rsidRPr="003425DD" w:rsidRDefault="00FB003D" w:rsidP="00566881">
            <w:pPr>
              <w:pStyle w:val="Zkladntext2"/>
              <w:jc w:val="center"/>
            </w:pPr>
            <w:r w:rsidRPr="003425DD">
              <w:t xml:space="preserve">max. </w:t>
            </w:r>
            <w:r w:rsidR="00566881">
              <w:t xml:space="preserve"> </w:t>
            </w:r>
            <w:r w:rsidRPr="003425DD">
              <w:t>5</w:t>
            </w:r>
            <w:r w:rsidR="00566881">
              <w:t xml:space="preserve"> 0</w:t>
            </w:r>
            <w:r w:rsidRPr="003425DD">
              <w:t>00 l</w:t>
            </w:r>
          </w:p>
        </w:tc>
        <w:tc>
          <w:tcPr>
            <w:tcW w:w="1701" w:type="dxa"/>
          </w:tcPr>
          <w:p w:rsidR="00FB003D" w:rsidRPr="003425DD" w:rsidRDefault="00FB003D" w:rsidP="00DA7409">
            <w:pPr>
              <w:pStyle w:val="Zkladntext2"/>
              <w:jc w:val="center"/>
            </w:pPr>
            <w:r w:rsidRPr="003425DD">
              <w:t>x</w:t>
            </w:r>
          </w:p>
        </w:tc>
        <w:tc>
          <w:tcPr>
            <w:tcW w:w="1701" w:type="dxa"/>
          </w:tcPr>
          <w:p w:rsidR="00FB003D" w:rsidRPr="003425DD" w:rsidRDefault="00FB003D" w:rsidP="00DA7409">
            <w:pPr>
              <w:pStyle w:val="Zkladntext2"/>
              <w:jc w:val="center"/>
            </w:pPr>
            <w:r w:rsidRPr="003425DD">
              <w:t>x</w:t>
            </w:r>
          </w:p>
        </w:tc>
      </w:tr>
      <w:tr w:rsidR="00FB003D" w:rsidRPr="00DC1FF2" w:rsidTr="00DA7409">
        <w:trPr>
          <w:cantSplit/>
        </w:trPr>
        <w:tc>
          <w:tcPr>
            <w:tcW w:w="720" w:type="dxa"/>
            <w:shd w:val="pct10" w:color="000000" w:fill="FFFFFF"/>
          </w:tcPr>
          <w:p w:rsidR="00FB003D" w:rsidRPr="00DC1FF2" w:rsidRDefault="00FB003D" w:rsidP="00DA7409">
            <w:pPr>
              <w:pStyle w:val="Zkladntext2"/>
              <w:jc w:val="center"/>
            </w:pPr>
            <w:r w:rsidRPr="00DC1FF2">
              <w:t>3.1.12.</w:t>
            </w:r>
          </w:p>
        </w:tc>
        <w:tc>
          <w:tcPr>
            <w:tcW w:w="3609" w:type="dxa"/>
            <w:shd w:val="pct10" w:color="000000" w:fill="FFFFFF"/>
          </w:tcPr>
          <w:p w:rsidR="00FB003D" w:rsidRPr="00DC1FF2" w:rsidRDefault="00FB003D" w:rsidP="00DA7409">
            <w:pPr>
              <w:pStyle w:val="Zkladntext2"/>
            </w:pPr>
            <w:r w:rsidRPr="00DC1FF2">
              <w:t>Druhotná energia</w:t>
            </w:r>
          </w:p>
        </w:tc>
        <w:tc>
          <w:tcPr>
            <w:tcW w:w="1701" w:type="dxa"/>
          </w:tcPr>
          <w:p w:rsidR="00FB003D" w:rsidRPr="00DC1FF2" w:rsidRDefault="00FB003D" w:rsidP="00DA7409">
            <w:pPr>
              <w:pStyle w:val="Zkladntext2"/>
              <w:jc w:val="center"/>
            </w:pPr>
            <w:r w:rsidRPr="00DC1FF2">
              <w:t>-</w:t>
            </w:r>
          </w:p>
        </w:tc>
        <w:tc>
          <w:tcPr>
            <w:tcW w:w="1701" w:type="dxa"/>
          </w:tcPr>
          <w:p w:rsidR="00FB003D" w:rsidRPr="00DC1FF2" w:rsidRDefault="00FB003D" w:rsidP="00DA7409">
            <w:pPr>
              <w:pStyle w:val="Zkladntext2"/>
              <w:jc w:val="center"/>
            </w:pPr>
            <w:r w:rsidRPr="00DC1FF2">
              <w:t>-</w:t>
            </w:r>
          </w:p>
        </w:tc>
        <w:tc>
          <w:tcPr>
            <w:tcW w:w="1701" w:type="dxa"/>
          </w:tcPr>
          <w:p w:rsidR="00FB003D" w:rsidRPr="00DC1FF2" w:rsidRDefault="00FB003D" w:rsidP="00DA7409">
            <w:pPr>
              <w:pStyle w:val="Zkladntext2"/>
              <w:jc w:val="center"/>
            </w:pPr>
            <w:r w:rsidRPr="00DC1FF2">
              <w:t>-</w:t>
            </w:r>
          </w:p>
        </w:tc>
      </w:tr>
      <w:tr w:rsidR="00FB003D" w:rsidRPr="00DC1FF2" w:rsidTr="00DA7409">
        <w:trPr>
          <w:cantSplit/>
        </w:trPr>
        <w:tc>
          <w:tcPr>
            <w:tcW w:w="720" w:type="dxa"/>
            <w:shd w:val="pct10" w:color="000000" w:fill="FFFFFF"/>
          </w:tcPr>
          <w:p w:rsidR="00FB003D" w:rsidRPr="00DC1FF2" w:rsidRDefault="00FB003D" w:rsidP="00DA7409">
            <w:pPr>
              <w:pStyle w:val="Zkladntext2"/>
              <w:jc w:val="center"/>
            </w:pPr>
            <w:r w:rsidRPr="00DC1FF2">
              <w:t>3.1.13</w:t>
            </w:r>
          </w:p>
        </w:tc>
        <w:tc>
          <w:tcPr>
            <w:tcW w:w="3609" w:type="dxa"/>
            <w:shd w:val="pct10" w:color="000000" w:fill="FFFFFF"/>
          </w:tcPr>
          <w:p w:rsidR="00FB003D" w:rsidRPr="00DC1FF2" w:rsidRDefault="00FB003D" w:rsidP="00DA7409">
            <w:pPr>
              <w:pStyle w:val="Zkladntext2"/>
            </w:pPr>
            <w:r w:rsidRPr="00DC1FF2">
              <w:t>Obnoviteľné zdroje</w:t>
            </w:r>
          </w:p>
        </w:tc>
        <w:tc>
          <w:tcPr>
            <w:tcW w:w="1701" w:type="dxa"/>
          </w:tcPr>
          <w:p w:rsidR="00FB003D" w:rsidRPr="00DC1FF2" w:rsidRDefault="00FB003D" w:rsidP="00DA7409">
            <w:pPr>
              <w:pStyle w:val="Zkladntext2"/>
              <w:jc w:val="center"/>
            </w:pPr>
            <w:r w:rsidRPr="00DC1FF2">
              <w:t>-</w:t>
            </w:r>
          </w:p>
        </w:tc>
        <w:tc>
          <w:tcPr>
            <w:tcW w:w="1701" w:type="dxa"/>
          </w:tcPr>
          <w:p w:rsidR="00FB003D" w:rsidRPr="00DC1FF2" w:rsidRDefault="00FB003D" w:rsidP="00DA7409">
            <w:pPr>
              <w:pStyle w:val="Zkladntext2"/>
              <w:jc w:val="center"/>
            </w:pPr>
            <w:r w:rsidRPr="00DC1FF2">
              <w:t>-</w:t>
            </w:r>
          </w:p>
        </w:tc>
        <w:tc>
          <w:tcPr>
            <w:tcW w:w="1701" w:type="dxa"/>
          </w:tcPr>
          <w:p w:rsidR="00FB003D" w:rsidRPr="00DC1FF2" w:rsidRDefault="00FB003D" w:rsidP="00DA7409">
            <w:pPr>
              <w:pStyle w:val="Zkladntext2"/>
              <w:jc w:val="center"/>
            </w:pPr>
            <w:r w:rsidRPr="00DC1FF2">
              <w:t>-</w:t>
            </w:r>
          </w:p>
        </w:tc>
      </w:tr>
      <w:tr w:rsidR="00FB003D" w:rsidRPr="00A338EF" w:rsidTr="00DA7409">
        <w:trPr>
          <w:cantSplit/>
        </w:trPr>
        <w:tc>
          <w:tcPr>
            <w:tcW w:w="720" w:type="dxa"/>
            <w:shd w:val="pct10" w:color="000000" w:fill="FFFFFF"/>
          </w:tcPr>
          <w:p w:rsidR="00FB003D" w:rsidRPr="00A338EF" w:rsidRDefault="00FB003D" w:rsidP="00DA7409">
            <w:pPr>
              <w:pStyle w:val="Zkladntext2"/>
              <w:jc w:val="center"/>
            </w:pPr>
            <w:r w:rsidRPr="00A338EF">
              <w:t>3.1.14</w:t>
            </w:r>
          </w:p>
        </w:tc>
        <w:tc>
          <w:tcPr>
            <w:tcW w:w="3609" w:type="dxa"/>
            <w:shd w:val="pct10" w:color="000000" w:fill="FFFFFF"/>
          </w:tcPr>
          <w:p w:rsidR="00FB003D" w:rsidRPr="00A338EF" w:rsidRDefault="00FB003D" w:rsidP="00DA7409">
            <w:pPr>
              <w:pStyle w:val="Zkladntext2"/>
            </w:pPr>
            <w:r w:rsidRPr="00A338EF">
              <w:t>Nákup el. energie</w:t>
            </w:r>
          </w:p>
        </w:tc>
        <w:tc>
          <w:tcPr>
            <w:tcW w:w="1701" w:type="dxa"/>
          </w:tcPr>
          <w:p w:rsidR="00FB003D" w:rsidRPr="00A338EF" w:rsidRDefault="00376BCD" w:rsidP="00376BCD">
            <w:pPr>
              <w:pStyle w:val="Zkladntext2"/>
              <w:jc w:val="center"/>
            </w:pPr>
            <w:r>
              <w:t xml:space="preserve"> 30972</w:t>
            </w:r>
            <w:r w:rsidR="00FB003D" w:rsidRPr="00A338EF">
              <w:t>KWh (r.2015)</w:t>
            </w:r>
          </w:p>
        </w:tc>
        <w:tc>
          <w:tcPr>
            <w:tcW w:w="1701" w:type="dxa"/>
          </w:tcPr>
          <w:p w:rsidR="00FB003D" w:rsidRPr="00A338EF" w:rsidRDefault="00FB003D" w:rsidP="00DA7409">
            <w:pPr>
              <w:pStyle w:val="Zkladntext2"/>
              <w:jc w:val="center"/>
            </w:pPr>
            <w:r>
              <w:t>0,0044</w:t>
            </w:r>
          </w:p>
        </w:tc>
        <w:tc>
          <w:tcPr>
            <w:tcW w:w="1701" w:type="dxa"/>
          </w:tcPr>
          <w:p w:rsidR="00FB003D" w:rsidRPr="00A338EF" w:rsidRDefault="00FB003D" w:rsidP="00DA7409">
            <w:pPr>
              <w:pStyle w:val="Zkladntext2"/>
              <w:jc w:val="center"/>
            </w:pPr>
            <w:r>
              <w:t>111,4992</w:t>
            </w:r>
          </w:p>
        </w:tc>
      </w:tr>
      <w:tr w:rsidR="00FB003D" w:rsidRPr="00DC1FF2" w:rsidTr="00DA7409">
        <w:trPr>
          <w:cantSplit/>
        </w:trPr>
        <w:tc>
          <w:tcPr>
            <w:tcW w:w="720" w:type="dxa"/>
            <w:shd w:val="pct10" w:color="000000" w:fill="FFFFFF"/>
          </w:tcPr>
          <w:p w:rsidR="00FB003D" w:rsidRPr="00DC1FF2" w:rsidRDefault="00FB003D" w:rsidP="00DA7409">
            <w:pPr>
              <w:pStyle w:val="Zkladntext2"/>
              <w:jc w:val="center"/>
            </w:pPr>
            <w:r w:rsidRPr="00DC1FF2">
              <w:t>3.1.15</w:t>
            </w:r>
          </w:p>
        </w:tc>
        <w:tc>
          <w:tcPr>
            <w:tcW w:w="3609" w:type="dxa"/>
            <w:shd w:val="pct10" w:color="000000" w:fill="FFFFFF"/>
          </w:tcPr>
          <w:p w:rsidR="00FB003D" w:rsidRPr="00DC1FF2" w:rsidRDefault="00FB003D" w:rsidP="00DA7409">
            <w:pPr>
              <w:pStyle w:val="Zkladntext2"/>
            </w:pPr>
            <w:r w:rsidRPr="00DC1FF2">
              <w:t>Nákup tepla</w:t>
            </w:r>
          </w:p>
        </w:tc>
        <w:tc>
          <w:tcPr>
            <w:tcW w:w="1701" w:type="dxa"/>
          </w:tcPr>
          <w:p w:rsidR="00FB003D" w:rsidRPr="00DC1FF2" w:rsidRDefault="00FB003D" w:rsidP="00DA7409">
            <w:pPr>
              <w:pStyle w:val="Zkladntext2"/>
              <w:jc w:val="center"/>
            </w:pPr>
            <w:r w:rsidRPr="00DC1FF2">
              <w:t>-</w:t>
            </w:r>
          </w:p>
        </w:tc>
        <w:tc>
          <w:tcPr>
            <w:tcW w:w="1701" w:type="dxa"/>
          </w:tcPr>
          <w:p w:rsidR="00FB003D" w:rsidRPr="00DC1FF2" w:rsidRDefault="00FB003D" w:rsidP="00DA7409">
            <w:pPr>
              <w:pStyle w:val="Zkladntext2"/>
              <w:jc w:val="center"/>
            </w:pPr>
            <w:r>
              <w:t>-</w:t>
            </w:r>
          </w:p>
        </w:tc>
        <w:tc>
          <w:tcPr>
            <w:tcW w:w="1701" w:type="dxa"/>
          </w:tcPr>
          <w:p w:rsidR="00FB003D" w:rsidRPr="00DC1FF2" w:rsidRDefault="00FB003D" w:rsidP="00DA7409">
            <w:pPr>
              <w:pStyle w:val="Zkladntext2"/>
              <w:jc w:val="center"/>
            </w:pPr>
            <w:r w:rsidRPr="00DC1FF2">
              <w:t>-</w:t>
            </w:r>
          </w:p>
        </w:tc>
      </w:tr>
      <w:tr w:rsidR="00FB003D" w:rsidRPr="00A338EF" w:rsidTr="00DA7409">
        <w:trPr>
          <w:cantSplit/>
        </w:trPr>
        <w:tc>
          <w:tcPr>
            <w:tcW w:w="720" w:type="dxa"/>
            <w:shd w:val="pct10" w:color="000000" w:fill="FFFFFF"/>
          </w:tcPr>
          <w:p w:rsidR="00FB003D" w:rsidRPr="00A338EF" w:rsidRDefault="00FB003D" w:rsidP="00DA7409">
            <w:pPr>
              <w:pStyle w:val="Zkladntext2"/>
              <w:jc w:val="center"/>
            </w:pPr>
            <w:r w:rsidRPr="00A338EF">
              <w:t>3.1.16</w:t>
            </w:r>
          </w:p>
        </w:tc>
        <w:tc>
          <w:tcPr>
            <w:tcW w:w="3609" w:type="dxa"/>
            <w:shd w:val="pct10" w:color="000000" w:fill="FFFFFF"/>
          </w:tcPr>
          <w:p w:rsidR="00FB003D" w:rsidRPr="00A338EF" w:rsidRDefault="00FB003D" w:rsidP="00DA7409">
            <w:pPr>
              <w:pStyle w:val="Zkladntext2"/>
            </w:pPr>
            <w:r w:rsidRPr="00A338EF">
              <w:t xml:space="preserve">Iné palivá </w:t>
            </w:r>
          </w:p>
        </w:tc>
        <w:tc>
          <w:tcPr>
            <w:tcW w:w="1701" w:type="dxa"/>
          </w:tcPr>
          <w:p w:rsidR="00FB003D" w:rsidRPr="00A338EF" w:rsidRDefault="00FB003D" w:rsidP="00DA7409">
            <w:pPr>
              <w:pStyle w:val="Zkladntext2"/>
              <w:jc w:val="center"/>
            </w:pPr>
            <w:r w:rsidRPr="00A338EF">
              <w:t>-</w:t>
            </w:r>
          </w:p>
        </w:tc>
        <w:tc>
          <w:tcPr>
            <w:tcW w:w="1701" w:type="dxa"/>
          </w:tcPr>
          <w:p w:rsidR="00FB003D" w:rsidRPr="00A338EF" w:rsidRDefault="00FB003D" w:rsidP="00DA7409">
            <w:pPr>
              <w:pStyle w:val="Zkladntext2"/>
              <w:jc w:val="center"/>
            </w:pPr>
            <w:r w:rsidRPr="00A338EF">
              <w:t>-</w:t>
            </w:r>
          </w:p>
        </w:tc>
        <w:tc>
          <w:tcPr>
            <w:tcW w:w="1701" w:type="dxa"/>
          </w:tcPr>
          <w:p w:rsidR="00FB003D" w:rsidRPr="00A338EF" w:rsidRDefault="00FB003D" w:rsidP="00DA7409">
            <w:pPr>
              <w:pStyle w:val="Zkladntext2"/>
              <w:jc w:val="center"/>
            </w:pPr>
            <w:r w:rsidRPr="00A338EF">
              <w:t>-</w:t>
            </w:r>
          </w:p>
        </w:tc>
      </w:tr>
      <w:tr w:rsidR="00FB003D" w:rsidRPr="00A338EF" w:rsidTr="00DA7409">
        <w:trPr>
          <w:cantSplit/>
        </w:trPr>
        <w:tc>
          <w:tcPr>
            <w:tcW w:w="720" w:type="dxa"/>
            <w:shd w:val="pct10" w:color="000000" w:fill="FFFFFF"/>
          </w:tcPr>
          <w:p w:rsidR="00FB003D" w:rsidRPr="004D5435" w:rsidRDefault="00FB003D" w:rsidP="00DA7409">
            <w:pPr>
              <w:pStyle w:val="Zkladntext2"/>
              <w:jc w:val="center"/>
            </w:pPr>
            <w:r w:rsidRPr="004D5435">
              <w:t>3.1.17</w:t>
            </w:r>
          </w:p>
        </w:tc>
        <w:tc>
          <w:tcPr>
            <w:tcW w:w="3609" w:type="dxa"/>
            <w:shd w:val="pct10" w:color="000000" w:fill="FFFFFF"/>
          </w:tcPr>
          <w:p w:rsidR="00FB003D" w:rsidRPr="004D5435" w:rsidRDefault="00FB003D" w:rsidP="00DA7409">
            <w:pPr>
              <w:pStyle w:val="Zkladntext2"/>
            </w:pPr>
            <w:r w:rsidRPr="004D5435">
              <w:t xml:space="preserve">Celkový vstup energie a palív v GJ </w:t>
            </w:r>
          </w:p>
        </w:tc>
        <w:tc>
          <w:tcPr>
            <w:tcW w:w="1701" w:type="dxa"/>
          </w:tcPr>
          <w:p w:rsidR="00FB003D" w:rsidRPr="004D5435" w:rsidRDefault="00FB003D" w:rsidP="00DA7409">
            <w:pPr>
              <w:pStyle w:val="Zkladntext2"/>
              <w:jc w:val="center"/>
            </w:pPr>
            <w:r w:rsidRPr="004D5435">
              <w:t>-</w:t>
            </w:r>
          </w:p>
        </w:tc>
        <w:tc>
          <w:tcPr>
            <w:tcW w:w="1701" w:type="dxa"/>
          </w:tcPr>
          <w:p w:rsidR="00FB003D" w:rsidRPr="004D5435" w:rsidRDefault="00FB003D" w:rsidP="00DA7409">
            <w:pPr>
              <w:pStyle w:val="Zkladntext2"/>
              <w:jc w:val="center"/>
            </w:pPr>
            <w:r w:rsidRPr="004D5435">
              <w:t>-</w:t>
            </w:r>
          </w:p>
        </w:tc>
        <w:tc>
          <w:tcPr>
            <w:tcW w:w="1701" w:type="dxa"/>
          </w:tcPr>
          <w:p w:rsidR="00FB003D" w:rsidRPr="00A338EF" w:rsidRDefault="00FB003D" w:rsidP="00DA7409">
            <w:pPr>
              <w:pStyle w:val="Zkladntext2"/>
              <w:jc w:val="center"/>
            </w:pPr>
            <w:r w:rsidRPr="004D5435">
              <w:t>111,4992</w:t>
            </w:r>
          </w:p>
        </w:tc>
      </w:tr>
    </w:tbl>
    <w:p w:rsidR="00FB003D" w:rsidRDefault="00FB003D" w:rsidP="00FB003D">
      <w:pPr>
        <w:rPr>
          <w:b/>
          <w:i/>
        </w:rPr>
      </w:pPr>
    </w:p>
    <w:p w:rsidR="00FB003D" w:rsidRDefault="00FB003D" w:rsidP="00FB003D">
      <w:pPr>
        <w:ind w:left="709" w:hanging="709"/>
        <w:rPr>
          <w:b/>
          <w:i/>
        </w:rPr>
      </w:pPr>
      <w:r>
        <w:rPr>
          <w:b/>
          <w:i/>
        </w:rPr>
        <w:t>3.2</w:t>
      </w:r>
      <w:r>
        <w:rPr>
          <w:b/>
          <w:i/>
        </w:rPr>
        <w:tab/>
        <w:t xml:space="preserve"> Vlastná výroba energií z palív</w:t>
      </w:r>
    </w:p>
    <w:tbl>
      <w:tblPr>
        <w:tblW w:w="943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3893"/>
        <w:gridCol w:w="4819"/>
      </w:tblGrid>
      <w:tr w:rsidR="00FB003D" w:rsidTr="00DA7409">
        <w:trPr>
          <w:cantSplit/>
        </w:trPr>
        <w:tc>
          <w:tcPr>
            <w:tcW w:w="720" w:type="dxa"/>
            <w:shd w:val="pct10" w:color="000000" w:fill="FFFFFF"/>
          </w:tcPr>
          <w:p w:rsidR="00FB003D" w:rsidRDefault="00FB003D" w:rsidP="00DA7409">
            <w:pPr>
              <w:pStyle w:val="Zkladntext2"/>
              <w:jc w:val="center"/>
            </w:pPr>
            <w:r>
              <w:t>3.2.1</w:t>
            </w:r>
          </w:p>
        </w:tc>
        <w:tc>
          <w:tcPr>
            <w:tcW w:w="3893" w:type="dxa"/>
            <w:shd w:val="pct10" w:color="000000" w:fill="FFFFFF"/>
          </w:tcPr>
          <w:p w:rsidR="00FB003D" w:rsidRDefault="00FB003D" w:rsidP="00DA7409">
            <w:pPr>
              <w:pStyle w:val="Zkladntext2"/>
            </w:pPr>
            <w:r>
              <w:t>Inštalovaný elektrický výkon celkom v </w:t>
            </w:r>
            <w:proofErr w:type="spellStart"/>
            <w:r>
              <w:t>MW</w:t>
            </w:r>
            <w:r>
              <w:rPr>
                <w:vertAlign w:val="subscript"/>
              </w:rPr>
              <w:t>el</w:t>
            </w:r>
            <w:proofErr w:type="spellEnd"/>
          </w:p>
        </w:tc>
        <w:tc>
          <w:tcPr>
            <w:tcW w:w="4819" w:type="dxa"/>
            <w:vMerge w:val="restart"/>
          </w:tcPr>
          <w:p w:rsidR="00FB003D" w:rsidRDefault="00FB003D" w:rsidP="00DA7409">
            <w:pPr>
              <w:pStyle w:val="Zkladntext2"/>
              <w:jc w:val="center"/>
            </w:pPr>
          </w:p>
          <w:p w:rsidR="00FB003D" w:rsidRDefault="00FB003D" w:rsidP="00DA7409">
            <w:pPr>
              <w:pStyle w:val="Zkladntext2"/>
              <w:jc w:val="center"/>
            </w:pPr>
          </w:p>
          <w:p w:rsidR="00FB003D" w:rsidRDefault="00FB003D" w:rsidP="00DA7409">
            <w:pPr>
              <w:pStyle w:val="Zkladntext2"/>
              <w:jc w:val="center"/>
            </w:pPr>
          </w:p>
          <w:p w:rsidR="00FB003D" w:rsidRDefault="00FB003D" w:rsidP="00DA7409">
            <w:pPr>
              <w:pStyle w:val="Zkladntext2"/>
              <w:jc w:val="center"/>
              <w:rPr>
                <w:color w:val="008000"/>
              </w:rPr>
            </w:pPr>
            <w:r>
              <w:lastRenderedPageBreak/>
              <w:t>Nie je</w:t>
            </w:r>
          </w:p>
        </w:tc>
      </w:tr>
      <w:tr w:rsidR="00FB003D" w:rsidTr="00DA7409">
        <w:trPr>
          <w:cantSplit/>
        </w:trPr>
        <w:tc>
          <w:tcPr>
            <w:tcW w:w="720" w:type="dxa"/>
            <w:shd w:val="pct10" w:color="000000" w:fill="FFFFFF"/>
          </w:tcPr>
          <w:p w:rsidR="00FB003D" w:rsidRDefault="00FB003D" w:rsidP="00DA7409">
            <w:pPr>
              <w:pStyle w:val="Zkladntext2"/>
              <w:jc w:val="center"/>
            </w:pPr>
            <w:r>
              <w:t>3.2.2</w:t>
            </w:r>
          </w:p>
        </w:tc>
        <w:tc>
          <w:tcPr>
            <w:tcW w:w="3893" w:type="dxa"/>
            <w:shd w:val="pct10" w:color="000000" w:fill="FFFFFF"/>
          </w:tcPr>
          <w:p w:rsidR="00FB003D" w:rsidRDefault="00FB003D" w:rsidP="00DA7409">
            <w:pPr>
              <w:pStyle w:val="Zkladntext2"/>
            </w:pPr>
            <w:r>
              <w:t>Inštalovaný tepelný výkon v </w:t>
            </w:r>
            <w:proofErr w:type="spellStart"/>
            <w:r>
              <w:t>Mw</w:t>
            </w:r>
            <w:r>
              <w:rPr>
                <w:vertAlign w:val="subscript"/>
              </w:rPr>
              <w:t>tep</w:t>
            </w:r>
            <w:proofErr w:type="spellEnd"/>
          </w:p>
        </w:tc>
        <w:tc>
          <w:tcPr>
            <w:tcW w:w="4819" w:type="dxa"/>
            <w:vMerge/>
          </w:tcPr>
          <w:p w:rsidR="00FB003D" w:rsidRDefault="00FB003D" w:rsidP="00DA7409">
            <w:pPr>
              <w:pStyle w:val="Zkladntext2"/>
              <w:jc w:val="center"/>
            </w:pPr>
          </w:p>
        </w:tc>
      </w:tr>
      <w:tr w:rsidR="00FB003D" w:rsidTr="00DA7409">
        <w:trPr>
          <w:cantSplit/>
        </w:trPr>
        <w:tc>
          <w:tcPr>
            <w:tcW w:w="720" w:type="dxa"/>
            <w:shd w:val="pct10" w:color="000000" w:fill="FFFFFF"/>
          </w:tcPr>
          <w:p w:rsidR="00FB003D" w:rsidRDefault="00FB003D" w:rsidP="00DA7409">
            <w:pPr>
              <w:pStyle w:val="Zkladntext2"/>
              <w:jc w:val="center"/>
            </w:pPr>
            <w:r>
              <w:t>3.2.3</w:t>
            </w:r>
          </w:p>
        </w:tc>
        <w:tc>
          <w:tcPr>
            <w:tcW w:w="3893" w:type="dxa"/>
            <w:shd w:val="pct10" w:color="000000" w:fill="FFFFFF"/>
          </w:tcPr>
          <w:p w:rsidR="00FB003D" w:rsidRDefault="00FB003D" w:rsidP="00DA7409">
            <w:pPr>
              <w:pStyle w:val="Zkladntext2"/>
            </w:pPr>
            <w:r>
              <w:t>Výroba elektriny  v </w:t>
            </w:r>
            <w:proofErr w:type="spellStart"/>
            <w:r>
              <w:t>MWh</w:t>
            </w:r>
            <w:proofErr w:type="spellEnd"/>
            <w:r>
              <w:t xml:space="preserve"> a v GJ</w:t>
            </w:r>
          </w:p>
        </w:tc>
        <w:tc>
          <w:tcPr>
            <w:tcW w:w="4819" w:type="dxa"/>
            <w:vMerge/>
          </w:tcPr>
          <w:p w:rsidR="00FB003D" w:rsidRDefault="00FB003D" w:rsidP="00DA7409">
            <w:pPr>
              <w:pStyle w:val="Zkladntext2"/>
              <w:jc w:val="center"/>
            </w:pPr>
          </w:p>
        </w:tc>
      </w:tr>
      <w:tr w:rsidR="00FB003D" w:rsidTr="00DA7409">
        <w:trPr>
          <w:cantSplit/>
        </w:trPr>
        <w:tc>
          <w:tcPr>
            <w:tcW w:w="720" w:type="dxa"/>
            <w:shd w:val="pct10" w:color="000000" w:fill="FFFFFF"/>
          </w:tcPr>
          <w:p w:rsidR="00FB003D" w:rsidRDefault="00FB003D" w:rsidP="00DA7409">
            <w:pPr>
              <w:pStyle w:val="Zkladntext2"/>
              <w:jc w:val="center"/>
            </w:pPr>
            <w:r>
              <w:lastRenderedPageBreak/>
              <w:t>3.2.4</w:t>
            </w:r>
          </w:p>
        </w:tc>
        <w:tc>
          <w:tcPr>
            <w:tcW w:w="3893" w:type="dxa"/>
            <w:shd w:val="pct10" w:color="000000" w:fill="FFFFFF"/>
          </w:tcPr>
          <w:p w:rsidR="00FB003D" w:rsidRDefault="00FB003D" w:rsidP="00DA7409">
            <w:pPr>
              <w:pStyle w:val="Zkladntext2"/>
            </w:pPr>
            <w:r>
              <w:t>Výroba tepla  v GJ</w:t>
            </w:r>
          </w:p>
        </w:tc>
        <w:tc>
          <w:tcPr>
            <w:tcW w:w="4819" w:type="dxa"/>
            <w:vMerge/>
          </w:tcPr>
          <w:p w:rsidR="00FB003D" w:rsidRDefault="00FB003D" w:rsidP="00DA7409">
            <w:pPr>
              <w:pStyle w:val="Zkladntext2"/>
              <w:jc w:val="center"/>
            </w:pPr>
          </w:p>
        </w:tc>
      </w:tr>
      <w:tr w:rsidR="00FB003D" w:rsidTr="00DA7409">
        <w:trPr>
          <w:cantSplit/>
        </w:trPr>
        <w:tc>
          <w:tcPr>
            <w:tcW w:w="720" w:type="dxa"/>
            <w:shd w:val="pct10" w:color="000000" w:fill="FFFFFF"/>
          </w:tcPr>
          <w:p w:rsidR="00FB003D" w:rsidRDefault="00FB003D" w:rsidP="00DA7409">
            <w:pPr>
              <w:pStyle w:val="Zkladntext2"/>
              <w:jc w:val="center"/>
            </w:pPr>
            <w:r>
              <w:lastRenderedPageBreak/>
              <w:t>3.2.5</w:t>
            </w:r>
          </w:p>
        </w:tc>
        <w:tc>
          <w:tcPr>
            <w:tcW w:w="3893" w:type="dxa"/>
            <w:shd w:val="pct10" w:color="000000" w:fill="FFFFFF"/>
          </w:tcPr>
          <w:p w:rsidR="00FB003D" w:rsidRDefault="00FB003D" w:rsidP="00DA7409">
            <w:pPr>
              <w:pStyle w:val="Zkladntext2"/>
            </w:pPr>
            <w:r>
              <w:t xml:space="preserve">Výroba chladu  v GJ </w:t>
            </w:r>
          </w:p>
        </w:tc>
        <w:tc>
          <w:tcPr>
            <w:tcW w:w="4819" w:type="dxa"/>
            <w:vMerge/>
          </w:tcPr>
          <w:p w:rsidR="00FB003D" w:rsidRDefault="00FB003D" w:rsidP="00DA7409">
            <w:pPr>
              <w:pStyle w:val="Zkladntext2"/>
              <w:jc w:val="center"/>
              <w:rPr>
                <w:color w:val="FF0000"/>
              </w:rPr>
            </w:pPr>
          </w:p>
        </w:tc>
      </w:tr>
      <w:tr w:rsidR="00FB003D" w:rsidTr="00DA7409">
        <w:trPr>
          <w:cantSplit/>
        </w:trPr>
        <w:tc>
          <w:tcPr>
            <w:tcW w:w="720" w:type="dxa"/>
            <w:shd w:val="pct10" w:color="000000" w:fill="FFFFFF"/>
          </w:tcPr>
          <w:p w:rsidR="00FB003D" w:rsidRDefault="00FB003D" w:rsidP="00DA7409">
            <w:pPr>
              <w:pStyle w:val="Zkladntext2"/>
              <w:jc w:val="center"/>
            </w:pPr>
            <w:r>
              <w:t>3.2.6</w:t>
            </w:r>
          </w:p>
        </w:tc>
        <w:tc>
          <w:tcPr>
            <w:tcW w:w="3893" w:type="dxa"/>
            <w:shd w:val="pct10" w:color="000000" w:fill="FFFFFF"/>
          </w:tcPr>
          <w:p w:rsidR="00FB003D" w:rsidRDefault="00FB003D" w:rsidP="00DA7409">
            <w:pPr>
              <w:pStyle w:val="Zkladntext2"/>
            </w:pPr>
            <w:r>
              <w:t>Predaj vyrobeného tepla  v GJ</w:t>
            </w:r>
          </w:p>
        </w:tc>
        <w:tc>
          <w:tcPr>
            <w:tcW w:w="4819" w:type="dxa"/>
            <w:vMerge/>
          </w:tcPr>
          <w:p w:rsidR="00FB003D" w:rsidRDefault="00FB003D" w:rsidP="00DA7409">
            <w:pPr>
              <w:pStyle w:val="Zkladntext2"/>
              <w:jc w:val="center"/>
            </w:pPr>
          </w:p>
        </w:tc>
      </w:tr>
      <w:tr w:rsidR="00FB003D" w:rsidTr="00DA7409">
        <w:trPr>
          <w:cantSplit/>
        </w:trPr>
        <w:tc>
          <w:tcPr>
            <w:tcW w:w="720" w:type="dxa"/>
            <w:shd w:val="pct10" w:color="000000" w:fill="FFFFFF"/>
          </w:tcPr>
          <w:p w:rsidR="00FB003D" w:rsidRDefault="00FB003D" w:rsidP="00DA7409">
            <w:pPr>
              <w:pStyle w:val="Zkladntext2"/>
              <w:jc w:val="center"/>
            </w:pPr>
            <w:r>
              <w:t>3.2.7</w:t>
            </w:r>
          </w:p>
        </w:tc>
        <w:tc>
          <w:tcPr>
            <w:tcW w:w="3893" w:type="dxa"/>
            <w:shd w:val="pct10" w:color="000000" w:fill="FFFFFF"/>
          </w:tcPr>
          <w:p w:rsidR="00FB003D" w:rsidRDefault="00FB003D" w:rsidP="00DA7409">
            <w:pPr>
              <w:pStyle w:val="Zkladntext2"/>
            </w:pPr>
            <w:r>
              <w:t>Predaj vyrobenej elektriny v </w:t>
            </w:r>
            <w:proofErr w:type="spellStart"/>
            <w:r>
              <w:t>MWh</w:t>
            </w:r>
            <w:proofErr w:type="spellEnd"/>
            <w:r>
              <w:t xml:space="preserve"> a v GJ</w:t>
            </w:r>
          </w:p>
        </w:tc>
        <w:tc>
          <w:tcPr>
            <w:tcW w:w="4819" w:type="dxa"/>
            <w:vMerge/>
          </w:tcPr>
          <w:p w:rsidR="00FB003D" w:rsidRDefault="00FB003D" w:rsidP="00DA7409">
            <w:pPr>
              <w:pStyle w:val="Zkladntext2"/>
              <w:jc w:val="center"/>
            </w:pPr>
          </w:p>
        </w:tc>
      </w:tr>
    </w:tbl>
    <w:p w:rsidR="00FB003D" w:rsidRDefault="00FB003D" w:rsidP="00FB003D">
      <w:pPr>
        <w:pStyle w:val="Hlavika"/>
        <w:tabs>
          <w:tab w:val="clear" w:pos="4536"/>
          <w:tab w:val="clear" w:pos="9072"/>
        </w:tabs>
      </w:pPr>
    </w:p>
    <w:p w:rsidR="00FB003D" w:rsidRPr="007E0CC7" w:rsidRDefault="00FB003D" w:rsidP="00FB003D">
      <w:pPr>
        <w:pStyle w:val="Vysvtlivka"/>
        <w:ind w:left="709" w:hanging="709"/>
        <w:rPr>
          <w:b/>
          <w:i/>
          <w:sz w:val="24"/>
        </w:rPr>
      </w:pPr>
      <w:r w:rsidRPr="007E0CC7">
        <w:rPr>
          <w:b/>
          <w:i/>
          <w:sz w:val="24"/>
        </w:rPr>
        <w:t>3.3</w:t>
      </w:r>
      <w:r w:rsidRPr="007E0CC7">
        <w:rPr>
          <w:b/>
          <w:i/>
          <w:sz w:val="24"/>
        </w:rPr>
        <w:tab/>
        <w:t>Opis všetkých spotrebičov energií</w:t>
      </w:r>
    </w:p>
    <w:tbl>
      <w:tblPr>
        <w:tblW w:w="943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2520"/>
        <w:gridCol w:w="1940"/>
        <w:gridCol w:w="2410"/>
        <w:gridCol w:w="1843"/>
      </w:tblGrid>
      <w:tr w:rsidR="00FB003D" w:rsidRPr="007E0CC7" w:rsidTr="00DA7409">
        <w:tc>
          <w:tcPr>
            <w:tcW w:w="720" w:type="dxa"/>
            <w:shd w:val="pct10" w:color="000000" w:fill="FFFFFF"/>
            <w:vAlign w:val="center"/>
          </w:tcPr>
          <w:p w:rsidR="00FB003D" w:rsidRPr="007E0CC7" w:rsidRDefault="00FB003D" w:rsidP="00DA7409">
            <w:pPr>
              <w:pStyle w:val="Textpoznmkypodiarou"/>
              <w:jc w:val="center"/>
            </w:pPr>
            <w:r w:rsidRPr="007E0CC7">
              <w:t>P. č.</w:t>
            </w:r>
          </w:p>
        </w:tc>
        <w:tc>
          <w:tcPr>
            <w:tcW w:w="2520" w:type="dxa"/>
            <w:shd w:val="pct10" w:color="000000" w:fill="FFFFFF"/>
            <w:vAlign w:val="center"/>
          </w:tcPr>
          <w:p w:rsidR="00FB003D" w:rsidRPr="007E0CC7" w:rsidRDefault="00FB003D" w:rsidP="00DA7409">
            <w:pPr>
              <w:jc w:val="center"/>
              <w:rPr>
                <w:sz w:val="20"/>
              </w:rPr>
            </w:pPr>
            <w:r w:rsidRPr="007E0CC7">
              <w:rPr>
                <w:sz w:val="20"/>
              </w:rPr>
              <w:t xml:space="preserve">Označenie, </w:t>
            </w:r>
          </w:p>
          <w:p w:rsidR="00FB003D" w:rsidRPr="007E0CC7" w:rsidRDefault="00FB003D" w:rsidP="00DA7409">
            <w:pPr>
              <w:jc w:val="center"/>
              <w:rPr>
                <w:sz w:val="20"/>
              </w:rPr>
            </w:pPr>
            <w:r w:rsidRPr="007E0CC7">
              <w:rPr>
                <w:sz w:val="20"/>
              </w:rPr>
              <w:t xml:space="preserve">názov a technický </w:t>
            </w:r>
          </w:p>
          <w:p w:rsidR="00FB003D" w:rsidRPr="007E0CC7" w:rsidRDefault="00FB003D" w:rsidP="00DA7409">
            <w:pPr>
              <w:jc w:val="center"/>
              <w:rPr>
                <w:sz w:val="20"/>
                <w:vertAlign w:val="superscript"/>
              </w:rPr>
            </w:pPr>
            <w:r w:rsidRPr="007E0CC7">
              <w:rPr>
                <w:sz w:val="20"/>
              </w:rPr>
              <w:t>opis spotrebičov</w:t>
            </w:r>
          </w:p>
        </w:tc>
        <w:tc>
          <w:tcPr>
            <w:tcW w:w="1940" w:type="dxa"/>
            <w:shd w:val="pct10" w:color="000000" w:fill="FFFFFF"/>
            <w:vAlign w:val="center"/>
          </w:tcPr>
          <w:p w:rsidR="00FB003D" w:rsidRPr="007E0CC7" w:rsidRDefault="00FB003D" w:rsidP="00DA7409">
            <w:pPr>
              <w:jc w:val="center"/>
              <w:rPr>
                <w:sz w:val="20"/>
              </w:rPr>
            </w:pPr>
            <w:r w:rsidRPr="007E0CC7">
              <w:rPr>
                <w:sz w:val="20"/>
              </w:rPr>
              <w:t>Ročná spotreba energie</w:t>
            </w:r>
          </w:p>
        </w:tc>
        <w:tc>
          <w:tcPr>
            <w:tcW w:w="2410" w:type="dxa"/>
            <w:shd w:val="pct10" w:color="000000" w:fill="FFFFFF"/>
            <w:vAlign w:val="center"/>
          </w:tcPr>
          <w:p w:rsidR="00FB003D" w:rsidRPr="007E0CC7" w:rsidRDefault="00FB003D" w:rsidP="00DA7409">
            <w:pPr>
              <w:jc w:val="center"/>
              <w:rPr>
                <w:sz w:val="20"/>
              </w:rPr>
            </w:pPr>
            <w:r w:rsidRPr="007E0CC7">
              <w:rPr>
                <w:sz w:val="20"/>
              </w:rPr>
              <w:t>Skutočná energetická účinnosť spotrebičov</w:t>
            </w:r>
          </w:p>
        </w:tc>
        <w:tc>
          <w:tcPr>
            <w:tcW w:w="1843" w:type="dxa"/>
            <w:shd w:val="pct10" w:color="000000" w:fill="FFFFFF"/>
            <w:vAlign w:val="center"/>
          </w:tcPr>
          <w:p w:rsidR="00FB003D" w:rsidRPr="007E0CC7" w:rsidRDefault="00FB003D" w:rsidP="00DA7409">
            <w:pPr>
              <w:jc w:val="center"/>
              <w:rPr>
                <w:sz w:val="20"/>
              </w:rPr>
            </w:pPr>
            <w:r w:rsidRPr="007E0CC7">
              <w:rPr>
                <w:sz w:val="20"/>
              </w:rPr>
              <w:t>Cieľová  energetická účinnosť spotrebičov</w:t>
            </w:r>
          </w:p>
        </w:tc>
      </w:tr>
      <w:tr w:rsidR="00FB003D" w:rsidRPr="0071541D" w:rsidTr="00DA7409">
        <w:tc>
          <w:tcPr>
            <w:tcW w:w="720" w:type="dxa"/>
            <w:shd w:val="clear" w:color="auto" w:fill="FFFFFF"/>
            <w:vAlign w:val="center"/>
          </w:tcPr>
          <w:p w:rsidR="00FB003D" w:rsidRPr="004C7550" w:rsidRDefault="00FB003D" w:rsidP="00DA7409">
            <w:pPr>
              <w:pStyle w:val="Zkladntext2"/>
              <w:jc w:val="center"/>
            </w:pPr>
            <w:r>
              <w:t>1.</w:t>
            </w:r>
          </w:p>
        </w:tc>
        <w:tc>
          <w:tcPr>
            <w:tcW w:w="2520" w:type="dxa"/>
            <w:shd w:val="clear" w:color="auto" w:fill="FFFFFF"/>
            <w:vAlign w:val="bottom"/>
          </w:tcPr>
          <w:p w:rsidR="00FB003D" w:rsidRPr="004D5435" w:rsidRDefault="00FB003D" w:rsidP="00DA7409">
            <w:pPr>
              <w:rPr>
                <w:sz w:val="20"/>
                <w:szCs w:val="20"/>
              </w:rPr>
            </w:pPr>
            <w:r w:rsidRPr="004D5435">
              <w:rPr>
                <w:sz w:val="20"/>
                <w:szCs w:val="20"/>
              </w:rPr>
              <w:t>Mikrovlnná rúra</w:t>
            </w:r>
          </w:p>
        </w:tc>
        <w:tc>
          <w:tcPr>
            <w:tcW w:w="1940" w:type="dxa"/>
            <w:shd w:val="clear" w:color="auto" w:fill="FFFFFF"/>
            <w:vAlign w:val="center"/>
          </w:tcPr>
          <w:p w:rsidR="00FB003D" w:rsidRPr="004D5435" w:rsidRDefault="00FB003D" w:rsidP="00DA7409">
            <w:pPr>
              <w:jc w:val="center"/>
              <w:rPr>
                <w:sz w:val="20"/>
                <w:szCs w:val="20"/>
              </w:rPr>
            </w:pPr>
            <w:r w:rsidRPr="004D5435">
              <w:rPr>
                <w:sz w:val="20"/>
                <w:szCs w:val="20"/>
              </w:rPr>
              <w:t xml:space="preserve">0,3 </w:t>
            </w:r>
            <w:proofErr w:type="spellStart"/>
            <w:r w:rsidRPr="004D5435">
              <w:rPr>
                <w:sz w:val="20"/>
                <w:szCs w:val="20"/>
              </w:rPr>
              <w:t>MWh</w:t>
            </w:r>
            <w:proofErr w:type="spellEnd"/>
          </w:p>
        </w:tc>
        <w:tc>
          <w:tcPr>
            <w:tcW w:w="2410" w:type="dxa"/>
            <w:shd w:val="clear" w:color="auto" w:fill="FFFFFF"/>
            <w:vAlign w:val="center"/>
          </w:tcPr>
          <w:p w:rsidR="00FB003D" w:rsidRPr="00243E30" w:rsidRDefault="00FB003D" w:rsidP="00DA7409">
            <w:pPr>
              <w:pStyle w:val="Zkladntext2"/>
              <w:jc w:val="center"/>
            </w:pPr>
          </w:p>
        </w:tc>
        <w:tc>
          <w:tcPr>
            <w:tcW w:w="1843" w:type="dxa"/>
            <w:shd w:val="clear" w:color="auto" w:fill="FFFFFF"/>
            <w:vAlign w:val="center"/>
          </w:tcPr>
          <w:p w:rsidR="00FB003D" w:rsidRPr="00243E30" w:rsidRDefault="00FB003D" w:rsidP="00DA7409">
            <w:pPr>
              <w:pStyle w:val="Zkladntext2"/>
              <w:jc w:val="center"/>
            </w:pPr>
          </w:p>
        </w:tc>
      </w:tr>
      <w:tr w:rsidR="00FB003D" w:rsidRPr="0071541D" w:rsidTr="00DA7409">
        <w:tc>
          <w:tcPr>
            <w:tcW w:w="720" w:type="dxa"/>
            <w:shd w:val="clear" w:color="auto" w:fill="FFFFFF"/>
            <w:vAlign w:val="center"/>
          </w:tcPr>
          <w:p w:rsidR="00FB003D" w:rsidRPr="004C7550" w:rsidRDefault="00FB003D" w:rsidP="00DA7409">
            <w:pPr>
              <w:pStyle w:val="Zkladntext2"/>
              <w:jc w:val="center"/>
            </w:pPr>
            <w:r>
              <w:t>2.</w:t>
            </w:r>
          </w:p>
        </w:tc>
        <w:tc>
          <w:tcPr>
            <w:tcW w:w="2520" w:type="dxa"/>
            <w:shd w:val="clear" w:color="auto" w:fill="FFFFFF"/>
            <w:vAlign w:val="bottom"/>
          </w:tcPr>
          <w:p w:rsidR="00FB003D" w:rsidRPr="004D5435" w:rsidRDefault="00FB003D" w:rsidP="00DA7409">
            <w:pPr>
              <w:rPr>
                <w:sz w:val="20"/>
                <w:szCs w:val="20"/>
              </w:rPr>
            </w:pPr>
            <w:proofErr w:type="spellStart"/>
            <w:r w:rsidRPr="004D5435">
              <w:rPr>
                <w:sz w:val="20"/>
                <w:szCs w:val="20"/>
              </w:rPr>
              <w:t>Konvektor</w:t>
            </w:r>
            <w:proofErr w:type="spellEnd"/>
          </w:p>
        </w:tc>
        <w:tc>
          <w:tcPr>
            <w:tcW w:w="1940" w:type="dxa"/>
            <w:shd w:val="clear" w:color="auto" w:fill="FFFFFF"/>
            <w:vAlign w:val="center"/>
          </w:tcPr>
          <w:p w:rsidR="00FB003D" w:rsidRPr="004D5435" w:rsidRDefault="00FB003D" w:rsidP="00DA7409">
            <w:pPr>
              <w:jc w:val="center"/>
              <w:rPr>
                <w:sz w:val="20"/>
                <w:szCs w:val="20"/>
              </w:rPr>
            </w:pPr>
            <w:r w:rsidRPr="004D5435">
              <w:rPr>
                <w:sz w:val="20"/>
                <w:szCs w:val="20"/>
              </w:rPr>
              <w:t xml:space="preserve">9,1 </w:t>
            </w:r>
            <w:proofErr w:type="spellStart"/>
            <w:r w:rsidRPr="004D5435">
              <w:rPr>
                <w:sz w:val="20"/>
                <w:szCs w:val="20"/>
              </w:rPr>
              <w:t>MWh</w:t>
            </w:r>
            <w:proofErr w:type="spellEnd"/>
          </w:p>
        </w:tc>
        <w:tc>
          <w:tcPr>
            <w:tcW w:w="2410" w:type="dxa"/>
            <w:shd w:val="clear" w:color="auto" w:fill="FFFFFF"/>
            <w:vAlign w:val="center"/>
          </w:tcPr>
          <w:p w:rsidR="00FB003D" w:rsidRPr="00243E30" w:rsidRDefault="00FB003D" w:rsidP="00DA7409">
            <w:pPr>
              <w:pStyle w:val="Zkladntext2"/>
              <w:jc w:val="center"/>
            </w:pPr>
          </w:p>
        </w:tc>
        <w:tc>
          <w:tcPr>
            <w:tcW w:w="1843" w:type="dxa"/>
            <w:shd w:val="clear" w:color="auto" w:fill="FFFFFF"/>
            <w:vAlign w:val="center"/>
          </w:tcPr>
          <w:p w:rsidR="00FB003D" w:rsidRPr="00243E30" w:rsidRDefault="00FB003D" w:rsidP="00DA7409">
            <w:pPr>
              <w:pStyle w:val="Zkladntext2"/>
              <w:jc w:val="center"/>
            </w:pPr>
          </w:p>
        </w:tc>
      </w:tr>
      <w:tr w:rsidR="00FB003D" w:rsidRPr="0071541D" w:rsidTr="00DA7409">
        <w:tc>
          <w:tcPr>
            <w:tcW w:w="720" w:type="dxa"/>
            <w:shd w:val="clear" w:color="auto" w:fill="FFFFFF"/>
            <w:vAlign w:val="center"/>
          </w:tcPr>
          <w:p w:rsidR="00FB003D" w:rsidRPr="004C7550" w:rsidRDefault="00FB003D" w:rsidP="00DA7409">
            <w:pPr>
              <w:pStyle w:val="Zkladntext2"/>
              <w:jc w:val="center"/>
            </w:pPr>
            <w:r>
              <w:t>3</w:t>
            </w:r>
            <w:r w:rsidRPr="004C7550">
              <w:t>.</w:t>
            </w:r>
          </w:p>
        </w:tc>
        <w:tc>
          <w:tcPr>
            <w:tcW w:w="2520" w:type="dxa"/>
            <w:shd w:val="clear" w:color="auto" w:fill="FFFFFF"/>
            <w:vAlign w:val="bottom"/>
          </w:tcPr>
          <w:p w:rsidR="00FB003D" w:rsidRPr="004D5435" w:rsidRDefault="00FB003D" w:rsidP="00DA7409">
            <w:pPr>
              <w:rPr>
                <w:sz w:val="20"/>
                <w:szCs w:val="20"/>
              </w:rPr>
            </w:pPr>
            <w:r w:rsidRPr="004D5435">
              <w:rPr>
                <w:sz w:val="20"/>
                <w:szCs w:val="20"/>
              </w:rPr>
              <w:t>Čerpadlá</w:t>
            </w:r>
          </w:p>
        </w:tc>
        <w:tc>
          <w:tcPr>
            <w:tcW w:w="1940" w:type="dxa"/>
            <w:shd w:val="clear" w:color="auto" w:fill="FFFFFF"/>
            <w:vAlign w:val="center"/>
          </w:tcPr>
          <w:p w:rsidR="00FB003D" w:rsidRPr="004D5435" w:rsidRDefault="00FB003D" w:rsidP="00DA7409">
            <w:pPr>
              <w:jc w:val="center"/>
              <w:rPr>
                <w:sz w:val="20"/>
                <w:szCs w:val="20"/>
              </w:rPr>
            </w:pPr>
            <w:r w:rsidRPr="004D5435">
              <w:rPr>
                <w:sz w:val="20"/>
                <w:szCs w:val="20"/>
              </w:rPr>
              <w:t xml:space="preserve">1,6 </w:t>
            </w:r>
            <w:proofErr w:type="spellStart"/>
            <w:r w:rsidRPr="004D5435">
              <w:rPr>
                <w:sz w:val="20"/>
                <w:szCs w:val="20"/>
              </w:rPr>
              <w:t>MWh</w:t>
            </w:r>
            <w:proofErr w:type="spellEnd"/>
          </w:p>
        </w:tc>
        <w:tc>
          <w:tcPr>
            <w:tcW w:w="2410" w:type="dxa"/>
            <w:shd w:val="clear" w:color="auto" w:fill="FFFFFF"/>
            <w:vAlign w:val="center"/>
          </w:tcPr>
          <w:p w:rsidR="00FB003D" w:rsidRPr="00243E30" w:rsidRDefault="00FB003D" w:rsidP="00DA7409">
            <w:pPr>
              <w:pStyle w:val="Zkladntext2"/>
              <w:jc w:val="center"/>
            </w:pPr>
            <w:r w:rsidRPr="00243E30">
              <w:t>-</w:t>
            </w:r>
          </w:p>
        </w:tc>
        <w:tc>
          <w:tcPr>
            <w:tcW w:w="1843" w:type="dxa"/>
            <w:shd w:val="clear" w:color="auto" w:fill="FFFFFF"/>
            <w:vAlign w:val="center"/>
          </w:tcPr>
          <w:p w:rsidR="00FB003D" w:rsidRPr="00243E30" w:rsidRDefault="00FB003D" w:rsidP="00DA7409">
            <w:pPr>
              <w:pStyle w:val="Zkladntext2"/>
              <w:jc w:val="center"/>
            </w:pPr>
            <w:r w:rsidRPr="00243E30">
              <w:t>-</w:t>
            </w:r>
          </w:p>
        </w:tc>
      </w:tr>
      <w:tr w:rsidR="00FB003D" w:rsidRPr="0071541D" w:rsidTr="00DA7409">
        <w:tc>
          <w:tcPr>
            <w:tcW w:w="720" w:type="dxa"/>
            <w:shd w:val="clear" w:color="auto" w:fill="FFFFFF"/>
            <w:vAlign w:val="center"/>
          </w:tcPr>
          <w:p w:rsidR="00FB003D" w:rsidRPr="004C7550" w:rsidRDefault="00FB003D" w:rsidP="00DA7409">
            <w:pPr>
              <w:pStyle w:val="Zkladntext2"/>
              <w:jc w:val="center"/>
            </w:pPr>
            <w:r w:rsidRPr="004C7550">
              <w:t>4.</w:t>
            </w:r>
          </w:p>
        </w:tc>
        <w:tc>
          <w:tcPr>
            <w:tcW w:w="2520" w:type="dxa"/>
            <w:shd w:val="clear" w:color="auto" w:fill="FFFFFF"/>
            <w:vAlign w:val="bottom"/>
          </w:tcPr>
          <w:p w:rsidR="00FB003D" w:rsidRPr="004D5435" w:rsidRDefault="00FB003D" w:rsidP="00DA7409">
            <w:pPr>
              <w:rPr>
                <w:sz w:val="20"/>
                <w:szCs w:val="20"/>
              </w:rPr>
            </w:pPr>
            <w:r w:rsidRPr="004D5435">
              <w:rPr>
                <w:sz w:val="20"/>
                <w:szCs w:val="20"/>
              </w:rPr>
              <w:t>Chladnička</w:t>
            </w:r>
          </w:p>
        </w:tc>
        <w:tc>
          <w:tcPr>
            <w:tcW w:w="1940" w:type="dxa"/>
            <w:shd w:val="clear" w:color="auto" w:fill="FFFFFF"/>
            <w:vAlign w:val="center"/>
          </w:tcPr>
          <w:p w:rsidR="00FB003D" w:rsidRPr="004D5435" w:rsidRDefault="00FB003D" w:rsidP="00DA7409">
            <w:pPr>
              <w:jc w:val="center"/>
              <w:rPr>
                <w:sz w:val="20"/>
                <w:szCs w:val="20"/>
              </w:rPr>
            </w:pPr>
            <w:r w:rsidRPr="004D5435">
              <w:rPr>
                <w:sz w:val="20"/>
                <w:szCs w:val="20"/>
              </w:rPr>
              <w:t xml:space="preserve">0,5 </w:t>
            </w:r>
            <w:proofErr w:type="spellStart"/>
            <w:r w:rsidRPr="004D5435">
              <w:rPr>
                <w:sz w:val="20"/>
                <w:szCs w:val="20"/>
              </w:rPr>
              <w:t>MWh</w:t>
            </w:r>
            <w:proofErr w:type="spellEnd"/>
          </w:p>
        </w:tc>
        <w:tc>
          <w:tcPr>
            <w:tcW w:w="2410" w:type="dxa"/>
            <w:shd w:val="clear" w:color="auto" w:fill="FFFFFF"/>
            <w:vAlign w:val="center"/>
          </w:tcPr>
          <w:p w:rsidR="00FB003D" w:rsidRPr="00243E30" w:rsidRDefault="00FB003D" w:rsidP="00DA7409">
            <w:pPr>
              <w:pStyle w:val="Zkladntext2"/>
              <w:jc w:val="center"/>
            </w:pPr>
            <w:r w:rsidRPr="00243E30">
              <w:t>-</w:t>
            </w:r>
          </w:p>
        </w:tc>
        <w:tc>
          <w:tcPr>
            <w:tcW w:w="1843" w:type="dxa"/>
            <w:shd w:val="clear" w:color="auto" w:fill="FFFFFF"/>
            <w:vAlign w:val="center"/>
          </w:tcPr>
          <w:p w:rsidR="00FB003D" w:rsidRPr="00243E30" w:rsidRDefault="00FB003D" w:rsidP="00DA7409">
            <w:pPr>
              <w:pStyle w:val="Zkladntext2"/>
              <w:jc w:val="center"/>
            </w:pPr>
            <w:r w:rsidRPr="00243E30">
              <w:t>-</w:t>
            </w:r>
          </w:p>
        </w:tc>
      </w:tr>
      <w:tr w:rsidR="00FB003D" w:rsidRPr="0071541D" w:rsidTr="00DA7409">
        <w:tc>
          <w:tcPr>
            <w:tcW w:w="720" w:type="dxa"/>
            <w:shd w:val="clear" w:color="auto" w:fill="FFFFFF"/>
            <w:vAlign w:val="center"/>
          </w:tcPr>
          <w:p w:rsidR="00FB003D" w:rsidRPr="004C7550" w:rsidRDefault="00FB003D" w:rsidP="00DA7409">
            <w:pPr>
              <w:pStyle w:val="Zkladntext2"/>
              <w:jc w:val="center"/>
            </w:pPr>
            <w:r w:rsidRPr="004C7550">
              <w:t>5.</w:t>
            </w:r>
          </w:p>
        </w:tc>
        <w:tc>
          <w:tcPr>
            <w:tcW w:w="2520" w:type="dxa"/>
            <w:shd w:val="clear" w:color="auto" w:fill="FFFFFF"/>
            <w:vAlign w:val="bottom"/>
          </w:tcPr>
          <w:p w:rsidR="00FB003D" w:rsidRPr="004D5435" w:rsidRDefault="00FB003D" w:rsidP="00DA7409">
            <w:pPr>
              <w:rPr>
                <w:sz w:val="20"/>
                <w:szCs w:val="20"/>
              </w:rPr>
            </w:pPr>
            <w:r w:rsidRPr="004D5435">
              <w:rPr>
                <w:sz w:val="20"/>
                <w:szCs w:val="20"/>
              </w:rPr>
              <w:t>El. ohrievač vzduchu</w:t>
            </w:r>
          </w:p>
        </w:tc>
        <w:tc>
          <w:tcPr>
            <w:tcW w:w="1940" w:type="dxa"/>
            <w:shd w:val="clear" w:color="auto" w:fill="FFFFFF"/>
            <w:vAlign w:val="center"/>
          </w:tcPr>
          <w:p w:rsidR="00FB003D" w:rsidRPr="004D5435" w:rsidRDefault="00FB003D" w:rsidP="00DA7409">
            <w:pPr>
              <w:jc w:val="center"/>
              <w:rPr>
                <w:sz w:val="20"/>
                <w:szCs w:val="20"/>
              </w:rPr>
            </w:pPr>
            <w:r w:rsidRPr="004D5435">
              <w:rPr>
                <w:sz w:val="20"/>
                <w:szCs w:val="20"/>
              </w:rPr>
              <w:t xml:space="preserve">11,4 </w:t>
            </w:r>
            <w:proofErr w:type="spellStart"/>
            <w:r w:rsidRPr="004D5435">
              <w:rPr>
                <w:sz w:val="20"/>
                <w:szCs w:val="20"/>
              </w:rPr>
              <w:t>MWh</w:t>
            </w:r>
            <w:proofErr w:type="spellEnd"/>
          </w:p>
        </w:tc>
        <w:tc>
          <w:tcPr>
            <w:tcW w:w="2410" w:type="dxa"/>
            <w:shd w:val="clear" w:color="auto" w:fill="FFFFFF"/>
            <w:vAlign w:val="center"/>
          </w:tcPr>
          <w:p w:rsidR="00FB003D" w:rsidRPr="00243E30" w:rsidRDefault="00FB003D" w:rsidP="00DA7409">
            <w:pPr>
              <w:pStyle w:val="Zkladntext2"/>
              <w:jc w:val="center"/>
            </w:pPr>
            <w:r w:rsidRPr="00243E30">
              <w:t>-</w:t>
            </w:r>
          </w:p>
        </w:tc>
        <w:tc>
          <w:tcPr>
            <w:tcW w:w="1843" w:type="dxa"/>
            <w:shd w:val="clear" w:color="auto" w:fill="FFFFFF"/>
            <w:vAlign w:val="center"/>
          </w:tcPr>
          <w:p w:rsidR="00FB003D" w:rsidRPr="00243E30" w:rsidRDefault="00FB003D" w:rsidP="00DA7409">
            <w:pPr>
              <w:pStyle w:val="Zkladntext2"/>
              <w:jc w:val="center"/>
            </w:pPr>
            <w:r w:rsidRPr="00243E30">
              <w:t>-</w:t>
            </w:r>
          </w:p>
        </w:tc>
      </w:tr>
      <w:tr w:rsidR="00FB003D" w:rsidRPr="0071541D" w:rsidTr="00DA7409">
        <w:tc>
          <w:tcPr>
            <w:tcW w:w="720" w:type="dxa"/>
            <w:shd w:val="clear" w:color="auto" w:fill="FFFFFF"/>
            <w:vAlign w:val="center"/>
          </w:tcPr>
          <w:p w:rsidR="00FB003D" w:rsidRPr="004C7550" w:rsidRDefault="00FB003D" w:rsidP="00DA7409">
            <w:pPr>
              <w:pStyle w:val="Zkladntext2"/>
              <w:jc w:val="center"/>
            </w:pPr>
            <w:r w:rsidRPr="004C7550">
              <w:t>6.</w:t>
            </w:r>
          </w:p>
        </w:tc>
        <w:tc>
          <w:tcPr>
            <w:tcW w:w="2520" w:type="dxa"/>
            <w:shd w:val="clear" w:color="auto" w:fill="FFFFFF"/>
            <w:vAlign w:val="bottom"/>
          </w:tcPr>
          <w:p w:rsidR="00FB003D" w:rsidRPr="004D5435" w:rsidRDefault="00FB003D" w:rsidP="00DA7409">
            <w:pPr>
              <w:rPr>
                <w:sz w:val="20"/>
                <w:szCs w:val="20"/>
              </w:rPr>
            </w:pPr>
            <w:r w:rsidRPr="004D5435">
              <w:rPr>
                <w:sz w:val="20"/>
                <w:szCs w:val="20"/>
              </w:rPr>
              <w:t>Osvetlenie</w:t>
            </w:r>
          </w:p>
        </w:tc>
        <w:tc>
          <w:tcPr>
            <w:tcW w:w="1940" w:type="dxa"/>
            <w:shd w:val="clear" w:color="auto" w:fill="FFFFFF"/>
            <w:vAlign w:val="center"/>
          </w:tcPr>
          <w:p w:rsidR="00FB003D" w:rsidRPr="004D5435" w:rsidRDefault="00FB003D" w:rsidP="00DA7409">
            <w:pPr>
              <w:jc w:val="center"/>
              <w:rPr>
                <w:sz w:val="20"/>
                <w:szCs w:val="20"/>
              </w:rPr>
            </w:pPr>
            <w:r w:rsidRPr="004D5435">
              <w:rPr>
                <w:sz w:val="20"/>
                <w:szCs w:val="20"/>
              </w:rPr>
              <w:t xml:space="preserve">0,5 </w:t>
            </w:r>
            <w:proofErr w:type="spellStart"/>
            <w:r w:rsidRPr="004D5435">
              <w:rPr>
                <w:sz w:val="20"/>
                <w:szCs w:val="20"/>
              </w:rPr>
              <w:t>MWh</w:t>
            </w:r>
            <w:proofErr w:type="spellEnd"/>
          </w:p>
        </w:tc>
        <w:tc>
          <w:tcPr>
            <w:tcW w:w="2410" w:type="dxa"/>
            <w:shd w:val="clear" w:color="auto" w:fill="FFFFFF"/>
            <w:vAlign w:val="center"/>
          </w:tcPr>
          <w:p w:rsidR="00FB003D" w:rsidRPr="00243E30" w:rsidRDefault="00FB003D" w:rsidP="00DA7409">
            <w:pPr>
              <w:pStyle w:val="Zkladntext2"/>
              <w:jc w:val="center"/>
            </w:pPr>
            <w:r w:rsidRPr="00243E30">
              <w:t>-</w:t>
            </w:r>
          </w:p>
        </w:tc>
        <w:tc>
          <w:tcPr>
            <w:tcW w:w="1843" w:type="dxa"/>
            <w:shd w:val="clear" w:color="auto" w:fill="FFFFFF"/>
            <w:vAlign w:val="center"/>
          </w:tcPr>
          <w:p w:rsidR="00FB003D" w:rsidRPr="00243E30" w:rsidRDefault="00FB003D" w:rsidP="00DA7409">
            <w:pPr>
              <w:pStyle w:val="Zkladntext2"/>
              <w:jc w:val="center"/>
            </w:pPr>
            <w:r w:rsidRPr="00243E30">
              <w:t>-</w:t>
            </w:r>
          </w:p>
        </w:tc>
      </w:tr>
      <w:tr w:rsidR="00FB003D" w:rsidRPr="0071541D" w:rsidTr="00DA7409">
        <w:tc>
          <w:tcPr>
            <w:tcW w:w="720" w:type="dxa"/>
            <w:shd w:val="clear" w:color="auto" w:fill="FFFFFF"/>
            <w:vAlign w:val="center"/>
          </w:tcPr>
          <w:p w:rsidR="00FB003D" w:rsidRPr="004C7550" w:rsidRDefault="00FB003D" w:rsidP="00DA7409">
            <w:pPr>
              <w:pStyle w:val="Zkladntext2"/>
              <w:jc w:val="center"/>
            </w:pPr>
            <w:r w:rsidRPr="004C7550">
              <w:t>7.</w:t>
            </w:r>
          </w:p>
        </w:tc>
        <w:tc>
          <w:tcPr>
            <w:tcW w:w="2520" w:type="dxa"/>
            <w:shd w:val="clear" w:color="auto" w:fill="FFFFFF"/>
            <w:vAlign w:val="bottom"/>
          </w:tcPr>
          <w:p w:rsidR="00FB003D" w:rsidRPr="004D5435" w:rsidRDefault="00FB003D" w:rsidP="00DA7409">
            <w:pPr>
              <w:rPr>
                <w:sz w:val="20"/>
                <w:szCs w:val="20"/>
              </w:rPr>
            </w:pPr>
            <w:r w:rsidRPr="004D5435">
              <w:rPr>
                <w:sz w:val="20"/>
                <w:szCs w:val="20"/>
              </w:rPr>
              <w:t>El. ohrievač vody</w:t>
            </w:r>
          </w:p>
        </w:tc>
        <w:tc>
          <w:tcPr>
            <w:tcW w:w="1940" w:type="dxa"/>
            <w:shd w:val="clear" w:color="auto" w:fill="FFFFFF"/>
            <w:vAlign w:val="center"/>
          </w:tcPr>
          <w:p w:rsidR="00FB003D" w:rsidRPr="004D5435" w:rsidRDefault="00FB003D" w:rsidP="00DA7409">
            <w:pPr>
              <w:jc w:val="center"/>
              <w:rPr>
                <w:sz w:val="20"/>
                <w:szCs w:val="20"/>
              </w:rPr>
            </w:pPr>
            <w:r w:rsidRPr="004D5435">
              <w:rPr>
                <w:sz w:val="20"/>
                <w:szCs w:val="20"/>
              </w:rPr>
              <w:t xml:space="preserve">5,9 </w:t>
            </w:r>
            <w:proofErr w:type="spellStart"/>
            <w:r w:rsidRPr="004D5435">
              <w:rPr>
                <w:sz w:val="20"/>
                <w:szCs w:val="20"/>
              </w:rPr>
              <w:t>MWh</w:t>
            </w:r>
            <w:proofErr w:type="spellEnd"/>
          </w:p>
        </w:tc>
        <w:tc>
          <w:tcPr>
            <w:tcW w:w="2410" w:type="dxa"/>
            <w:shd w:val="clear" w:color="auto" w:fill="FFFFFF"/>
            <w:vAlign w:val="center"/>
          </w:tcPr>
          <w:p w:rsidR="00FB003D" w:rsidRPr="0071541D" w:rsidRDefault="00FB003D" w:rsidP="00DA7409">
            <w:pPr>
              <w:pStyle w:val="Zkladntext2"/>
              <w:jc w:val="center"/>
              <w:rPr>
                <w:color w:val="FF0000"/>
              </w:rPr>
            </w:pPr>
          </w:p>
        </w:tc>
        <w:tc>
          <w:tcPr>
            <w:tcW w:w="1843" w:type="dxa"/>
            <w:shd w:val="clear" w:color="auto" w:fill="FFFFFF"/>
            <w:vAlign w:val="center"/>
          </w:tcPr>
          <w:p w:rsidR="00FB003D" w:rsidRPr="0071541D" w:rsidRDefault="00FB003D" w:rsidP="00DA7409">
            <w:pPr>
              <w:pStyle w:val="Zkladntext2"/>
              <w:jc w:val="center"/>
              <w:rPr>
                <w:color w:val="FF0000"/>
              </w:rPr>
            </w:pPr>
          </w:p>
        </w:tc>
      </w:tr>
    </w:tbl>
    <w:p w:rsidR="00FB003D" w:rsidRDefault="00FB003D" w:rsidP="00FB003D">
      <w:pPr>
        <w:pStyle w:val="Hlavika"/>
        <w:tabs>
          <w:tab w:val="clear" w:pos="4536"/>
          <w:tab w:val="clear" w:pos="9072"/>
        </w:tabs>
      </w:pPr>
    </w:p>
    <w:p w:rsidR="00FB003D" w:rsidRDefault="00FB003D" w:rsidP="00FB003D">
      <w:pPr>
        <w:ind w:left="709" w:hanging="709"/>
        <w:jc w:val="both"/>
        <w:rPr>
          <w:b/>
          <w:i/>
        </w:rPr>
      </w:pPr>
      <w:r>
        <w:rPr>
          <w:b/>
          <w:i/>
        </w:rPr>
        <w:t>3.4</w:t>
      </w:r>
      <w:r>
        <w:rPr>
          <w:b/>
          <w:i/>
        </w:rPr>
        <w:tab/>
        <w:t>Využitie energií</w:t>
      </w:r>
    </w:p>
    <w:tbl>
      <w:tblPr>
        <w:tblW w:w="943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4885"/>
        <w:gridCol w:w="3827"/>
      </w:tblGrid>
      <w:tr w:rsidR="00FB003D" w:rsidTr="00DA7409">
        <w:tc>
          <w:tcPr>
            <w:tcW w:w="720" w:type="dxa"/>
            <w:shd w:val="pct10" w:color="000000" w:fill="FFFFFF"/>
          </w:tcPr>
          <w:p w:rsidR="00FB003D" w:rsidRDefault="00FB003D" w:rsidP="00DA7409">
            <w:pPr>
              <w:pStyle w:val="Zkladntext2"/>
              <w:jc w:val="center"/>
            </w:pPr>
            <w:r>
              <w:t>3.4.1</w:t>
            </w:r>
          </w:p>
        </w:tc>
        <w:tc>
          <w:tcPr>
            <w:tcW w:w="4885" w:type="dxa"/>
            <w:shd w:val="pct10" w:color="000000" w:fill="FFFFFF"/>
          </w:tcPr>
          <w:p w:rsidR="00FB003D" w:rsidRDefault="00FB003D" w:rsidP="00DA7409">
            <w:pPr>
              <w:pStyle w:val="Zkladntext2"/>
            </w:pPr>
            <w:r>
              <w:t>Celkový nákup energie v GJ</w:t>
            </w:r>
          </w:p>
        </w:tc>
        <w:tc>
          <w:tcPr>
            <w:tcW w:w="3827" w:type="dxa"/>
          </w:tcPr>
          <w:p w:rsidR="00FB003D" w:rsidRPr="004D5435" w:rsidRDefault="00FB003D" w:rsidP="00DA7409">
            <w:pPr>
              <w:pStyle w:val="Zkladntext2"/>
              <w:jc w:val="center"/>
            </w:pPr>
            <w:r w:rsidRPr="004D5435">
              <w:t>max. 111,4992</w:t>
            </w:r>
          </w:p>
        </w:tc>
      </w:tr>
      <w:tr w:rsidR="00FB003D" w:rsidTr="00DA7409">
        <w:tc>
          <w:tcPr>
            <w:tcW w:w="720" w:type="dxa"/>
            <w:shd w:val="pct10" w:color="000000" w:fill="FFFFFF"/>
          </w:tcPr>
          <w:p w:rsidR="00FB003D" w:rsidRDefault="00FB003D" w:rsidP="00DA7409">
            <w:pPr>
              <w:pStyle w:val="Zkladntext2"/>
              <w:jc w:val="center"/>
            </w:pPr>
            <w:r>
              <w:t>3.4.2</w:t>
            </w:r>
          </w:p>
        </w:tc>
        <w:tc>
          <w:tcPr>
            <w:tcW w:w="4885" w:type="dxa"/>
            <w:shd w:val="pct10" w:color="000000" w:fill="FFFFFF"/>
          </w:tcPr>
          <w:p w:rsidR="00FB003D" w:rsidRDefault="00FB003D" w:rsidP="00DA7409">
            <w:pPr>
              <w:pStyle w:val="Zkladntext2"/>
            </w:pPr>
            <w:r>
              <w:t>Celkový predaj energie v GJ</w:t>
            </w:r>
          </w:p>
        </w:tc>
        <w:tc>
          <w:tcPr>
            <w:tcW w:w="3827" w:type="dxa"/>
          </w:tcPr>
          <w:p w:rsidR="00FB003D" w:rsidRPr="004D5435" w:rsidRDefault="00FB003D" w:rsidP="00DA7409">
            <w:pPr>
              <w:pStyle w:val="Zkladntext2"/>
              <w:jc w:val="center"/>
            </w:pPr>
            <w:r w:rsidRPr="004D5435">
              <w:t>Nie je</w:t>
            </w:r>
          </w:p>
        </w:tc>
      </w:tr>
      <w:tr w:rsidR="00FB003D" w:rsidTr="00DA7409">
        <w:tc>
          <w:tcPr>
            <w:tcW w:w="720" w:type="dxa"/>
            <w:shd w:val="pct10" w:color="000000" w:fill="FFFFFF"/>
          </w:tcPr>
          <w:p w:rsidR="00FB003D" w:rsidRDefault="00FB003D" w:rsidP="00DA7409">
            <w:pPr>
              <w:pStyle w:val="Zkladntext2"/>
              <w:jc w:val="center"/>
            </w:pPr>
            <w:r>
              <w:t>3.4.3</w:t>
            </w:r>
          </w:p>
        </w:tc>
        <w:tc>
          <w:tcPr>
            <w:tcW w:w="4885" w:type="dxa"/>
            <w:shd w:val="pct10" w:color="000000" w:fill="FFFFFF"/>
          </w:tcPr>
          <w:p w:rsidR="00FB003D" w:rsidRDefault="00FB003D" w:rsidP="00DA7409">
            <w:pPr>
              <w:pStyle w:val="Zkladntext2"/>
            </w:pPr>
            <w:r>
              <w:t>Celková spotreba energie v GJ</w:t>
            </w:r>
          </w:p>
        </w:tc>
        <w:tc>
          <w:tcPr>
            <w:tcW w:w="3827" w:type="dxa"/>
          </w:tcPr>
          <w:p w:rsidR="00FB003D" w:rsidRPr="004D5435" w:rsidRDefault="00FB003D" w:rsidP="00DA7409">
            <w:pPr>
              <w:pStyle w:val="Zkladntext2"/>
              <w:jc w:val="center"/>
              <w:rPr>
                <w:highlight w:val="yellow"/>
              </w:rPr>
            </w:pPr>
            <w:r w:rsidRPr="004D5435">
              <w:t>max. 111,4992</w:t>
            </w:r>
          </w:p>
        </w:tc>
      </w:tr>
      <w:tr w:rsidR="00FB003D" w:rsidTr="00DA7409">
        <w:tc>
          <w:tcPr>
            <w:tcW w:w="720" w:type="dxa"/>
            <w:shd w:val="pct10" w:color="000000" w:fill="FFFFFF"/>
          </w:tcPr>
          <w:p w:rsidR="00FB003D" w:rsidRDefault="00FB003D" w:rsidP="00DA7409">
            <w:pPr>
              <w:pStyle w:val="Zkladntext2"/>
              <w:jc w:val="center"/>
            </w:pPr>
            <w:r>
              <w:t>3.4.4</w:t>
            </w:r>
          </w:p>
        </w:tc>
        <w:tc>
          <w:tcPr>
            <w:tcW w:w="4885" w:type="dxa"/>
            <w:shd w:val="pct10" w:color="000000" w:fill="FFFFFF"/>
          </w:tcPr>
          <w:p w:rsidR="00FB003D" w:rsidRDefault="00FB003D" w:rsidP="00DA7409">
            <w:pPr>
              <w:pStyle w:val="Zkladntext2"/>
            </w:pPr>
            <w:r>
              <w:t>Celková spotreba energie na vykurovanie a TUV v GJ</w:t>
            </w:r>
          </w:p>
        </w:tc>
        <w:tc>
          <w:tcPr>
            <w:tcW w:w="3827" w:type="dxa"/>
          </w:tcPr>
          <w:p w:rsidR="00FB003D" w:rsidRPr="004D5435" w:rsidRDefault="00FB003D" w:rsidP="00DA7409">
            <w:pPr>
              <w:pStyle w:val="Zkladntext2"/>
              <w:jc w:val="center"/>
              <w:rPr>
                <w:highlight w:val="yellow"/>
              </w:rPr>
            </w:pPr>
            <w:r w:rsidRPr="004D5435">
              <w:t>Nie je</w:t>
            </w:r>
          </w:p>
        </w:tc>
      </w:tr>
      <w:tr w:rsidR="00FB003D" w:rsidTr="00DA7409">
        <w:tc>
          <w:tcPr>
            <w:tcW w:w="720" w:type="dxa"/>
            <w:shd w:val="pct10" w:color="000000" w:fill="FFFFFF"/>
          </w:tcPr>
          <w:p w:rsidR="00FB003D" w:rsidRDefault="00FB003D" w:rsidP="00DA7409">
            <w:pPr>
              <w:pStyle w:val="Zkladntext2"/>
              <w:jc w:val="center"/>
            </w:pPr>
            <w:r>
              <w:t>3.4.5</w:t>
            </w:r>
          </w:p>
        </w:tc>
        <w:tc>
          <w:tcPr>
            <w:tcW w:w="4885" w:type="dxa"/>
            <w:shd w:val="pct10" w:color="000000" w:fill="FFFFFF"/>
          </w:tcPr>
          <w:p w:rsidR="00FB003D" w:rsidRDefault="00FB003D" w:rsidP="00DA7409">
            <w:pPr>
              <w:pStyle w:val="Zkladntext2"/>
            </w:pPr>
            <w:r>
              <w:t>Celková spotreba energie na výrobu chladu v GJ</w:t>
            </w:r>
          </w:p>
        </w:tc>
        <w:tc>
          <w:tcPr>
            <w:tcW w:w="3827" w:type="dxa"/>
          </w:tcPr>
          <w:p w:rsidR="00FB003D" w:rsidRPr="004D5435" w:rsidRDefault="00FB003D" w:rsidP="00DA7409">
            <w:pPr>
              <w:pStyle w:val="Zkladntext2"/>
              <w:jc w:val="center"/>
              <w:rPr>
                <w:highlight w:val="yellow"/>
              </w:rPr>
            </w:pPr>
            <w:r w:rsidRPr="004D5435">
              <w:t>Nie je</w:t>
            </w:r>
          </w:p>
        </w:tc>
      </w:tr>
      <w:tr w:rsidR="00FB003D" w:rsidTr="00DA7409">
        <w:tc>
          <w:tcPr>
            <w:tcW w:w="720" w:type="dxa"/>
            <w:shd w:val="pct10" w:color="000000" w:fill="FFFFFF"/>
          </w:tcPr>
          <w:p w:rsidR="00FB003D" w:rsidRDefault="00FB003D" w:rsidP="00DA7409">
            <w:pPr>
              <w:pStyle w:val="Zkladntext2"/>
              <w:jc w:val="center"/>
            </w:pPr>
            <w:r>
              <w:t>3.4.6</w:t>
            </w:r>
          </w:p>
        </w:tc>
        <w:tc>
          <w:tcPr>
            <w:tcW w:w="4885" w:type="dxa"/>
            <w:shd w:val="pct10" w:color="000000" w:fill="FFFFFF"/>
          </w:tcPr>
          <w:p w:rsidR="00FB003D" w:rsidRDefault="00FB003D" w:rsidP="00DA7409">
            <w:pPr>
              <w:pStyle w:val="Zkladntext2"/>
            </w:pPr>
            <w:r>
              <w:t>Celková spotreba energie na výrobu tlakového vzduchu</w:t>
            </w:r>
          </w:p>
        </w:tc>
        <w:tc>
          <w:tcPr>
            <w:tcW w:w="3827" w:type="dxa"/>
          </w:tcPr>
          <w:p w:rsidR="00FB003D" w:rsidRPr="004D5435" w:rsidRDefault="00FB003D" w:rsidP="00DA7409">
            <w:pPr>
              <w:pStyle w:val="Zkladntext2"/>
              <w:jc w:val="center"/>
            </w:pPr>
            <w:r w:rsidRPr="004D5435">
              <w:t>Nie je</w:t>
            </w:r>
          </w:p>
        </w:tc>
      </w:tr>
      <w:tr w:rsidR="00FB003D" w:rsidTr="00DA7409">
        <w:tc>
          <w:tcPr>
            <w:tcW w:w="720" w:type="dxa"/>
            <w:shd w:val="pct10" w:color="000000" w:fill="FFFFFF"/>
          </w:tcPr>
          <w:p w:rsidR="00FB003D" w:rsidRDefault="00FB003D" w:rsidP="00DA7409">
            <w:pPr>
              <w:pStyle w:val="Zkladntext2"/>
              <w:jc w:val="center"/>
            </w:pPr>
            <w:r>
              <w:t>3.4.7</w:t>
            </w:r>
          </w:p>
        </w:tc>
        <w:tc>
          <w:tcPr>
            <w:tcW w:w="4885" w:type="dxa"/>
            <w:shd w:val="pct10" w:color="000000" w:fill="FFFFFF"/>
          </w:tcPr>
          <w:p w:rsidR="00FB003D" w:rsidRDefault="00FB003D" w:rsidP="00DA7409">
            <w:pPr>
              <w:pStyle w:val="Zkladntext2"/>
            </w:pPr>
            <w:r>
              <w:t xml:space="preserve">Celková spotreba energie na technologické  a súvisiace procesy v GJ </w:t>
            </w:r>
          </w:p>
        </w:tc>
        <w:tc>
          <w:tcPr>
            <w:tcW w:w="3827" w:type="dxa"/>
          </w:tcPr>
          <w:p w:rsidR="00FB003D" w:rsidRPr="004D5435" w:rsidRDefault="00FB003D" w:rsidP="00DA7409">
            <w:pPr>
              <w:pStyle w:val="Zkladntext2"/>
              <w:jc w:val="center"/>
            </w:pPr>
            <w:r w:rsidRPr="004D5435">
              <w:t>max. 111,4992</w:t>
            </w:r>
          </w:p>
        </w:tc>
      </w:tr>
    </w:tbl>
    <w:p w:rsidR="00FB003D" w:rsidRDefault="00FB003D" w:rsidP="00FB003D"/>
    <w:p w:rsidR="00FB003D" w:rsidRDefault="00FB003D" w:rsidP="00FB003D">
      <w:pPr>
        <w:ind w:left="709" w:hanging="709"/>
        <w:jc w:val="both"/>
        <w:rPr>
          <w:b/>
          <w:i/>
        </w:rPr>
      </w:pPr>
      <w:r>
        <w:rPr>
          <w:b/>
          <w:i/>
        </w:rPr>
        <w:t>3.5</w:t>
      </w:r>
      <w:r>
        <w:rPr>
          <w:b/>
          <w:i/>
        </w:rPr>
        <w:tab/>
        <w:t xml:space="preserve">Merná spotreba  energie </w:t>
      </w:r>
    </w:p>
    <w:tbl>
      <w:tblPr>
        <w:tblW w:w="943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2192"/>
        <w:gridCol w:w="709"/>
        <w:gridCol w:w="1417"/>
        <w:gridCol w:w="1276"/>
        <w:gridCol w:w="1426"/>
        <w:gridCol w:w="1692"/>
      </w:tblGrid>
      <w:tr w:rsidR="00FB003D" w:rsidTr="00DA7409">
        <w:trPr>
          <w:cantSplit/>
          <w:trHeight w:val="200"/>
        </w:trPr>
        <w:tc>
          <w:tcPr>
            <w:tcW w:w="720" w:type="dxa"/>
            <w:vMerge w:val="restart"/>
            <w:shd w:val="pct10" w:color="000000" w:fill="FFFFFF"/>
          </w:tcPr>
          <w:p w:rsidR="00FB003D" w:rsidRDefault="00FB003D" w:rsidP="00DA7409">
            <w:pPr>
              <w:pStyle w:val="pkladyed"/>
            </w:pPr>
          </w:p>
          <w:p w:rsidR="00FB003D" w:rsidRDefault="00FB003D" w:rsidP="00DA7409">
            <w:pPr>
              <w:pStyle w:val="pkladyed"/>
            </w:pPr>
            <w:r>
              <w:t>P. č.</w:t>
            </w:r>
          </w:p>
        </w:tc>
        <w:tc>
          <w:tcPr>
            <w:tcW w:w="2192" w:type="dxa"/>
            <w:vMerge w:val="restart"/>
            <w:shd w:val="pct10" w:color="000000" w:fill="FFFFFF"/>
          </w:tcPr>
          <w:p w:rsidR="00FB003D" w:rsidRDefault="00FB003D" w:rsidP="00DA7409">
            <w:pPr>
              <w:pStyle w:val="pkladyed"/>
            </w:pPr>
          </w:p>
          <w:p w:rsidR="00FB003D" w:rsidRDefault="00FB003D" w:rsidP="00DA7409">
            <w:pPr>
              <w:pStyle w:val="pkladyed"/>
            </w:pPr>
            <w:r>
              <w:t>Výrobok</w:t>
            </w:r>
          </w:p>
        </w:tc>
        <w:tc>
          <w:tcPr>
            <w:tcW w:w="709" w:type="dxa"/>
            <w:vMerge w:val="restart"/>
            <w:shd w:val="pct10" w:color="000000" w:fill="FFFFFF"/>
          </w:tcPr>
          <w:p w:rsidR="00FB003D" w:rsidRDefault="00FB003D" w:rsidP="00DA7409">
            <w:pPr>
              <w:pStyle w:val="pkladyed"/>
            </w:pPr>
          </w:p>
          <w:p w:rsidR="00FB003D" w:rsidRDefault="00FB003D" w:rsidP="00DA7409">
            <w:pPr>
              <w:pStyle w:val="pkladyed"/>
            </w:pPr>
            <w:r>
              <w:t>Jedn.</w:t>
            </w:r>
          </w:p>
        </w:tc>
        <w:tc>
          <w:tcPr>
            <w:tcW w:w="5811" w:type="dxa"/>
            <w:gridSpan w:val="4"/>
            <w:shd w:val="pct10" w:color="000000" w:fill="FFFFFF"/>
          </w:tcPr>
          <w:p w:rsidR="00FB003D" w:rsidRDefault="00FB003D" w:rsidP="00DA7409">
            <w:pPr>
              <w:jc w:val="center"/>
              <w:rPr>
                <w:sz w:val="20"/>
                <w:vertAlign w:val="superscript"/>
              </w:rPr>
            </w:pPr>
            <w:r>
              <w:rPr>
                <w:sz w:val="20"/>
              </w:rPr>
              <w:t>Merná spotreba energie na tonu výrobku/zneškodneného odpadu</w:t>
            </w:r>
          </w:p>
        </w:tc>
      </w:tr>
      <w:tr w:rsidR="00FB003D" w:rsidTr="00DA7409">
        <w:trPr>
          <w:cantSplit/>
          <w:trHeight w:val="200"/>
        </w:trPr>
        <w:tc>
          <w:tcPr>
            <w:tcW w:w="720" w:type="dxa"/>
            <w:vMerge/>
          </w:tcPr>
          <w:p w:rsidR="00FB003D" w:rsidRDefault="00FB003D" w:rsidP="00DA7409">
            <w:pPr>
              <w:pStyle w:val="pkladyed"/>
            </w:pPr>
          </w:p>
        </w:tc>
        <w:tc>
          <w:tcPr>
            <w:tcW w:w="2192" w:type="dxa"/>
            <w:vMerge/>
          </w:tcPr>
          <w:p w:rsidR="00FB003D" w:rsidRDefault="00FB003D" w:rsidP="00DA7409">
            <w:pPr>
              <w:pStyle w:val="pkladyed"/>
            </w:pPr>
          </w:p>
        </w:tc>
        <w:tc>
          <w:tcPr>
            <w:tcW w:w="709" w:type="dxa"/>
            <w:vMerge/>
          </w:tcPr>
          <w:p w:rsidR="00FB003D" w:rsidRDefault="00FB003D" w:rsidP="00DA7409">
            <w:pPr>
              <w:pStyle w:val="pkladyed"/>
            </w:pPr>
          </w:p>
        </w:tc>
        <w:tc>
          <w:tcPr>
            <w:tcW w:w="2693" w:type="dxa"/>
            <w:gridSpan w:val="2"/>
            <w:shd w:val="pct10" w:color="000000" w:fill="FFFFFF"/>
          </w:tcPr>
          <w:p w:rsidR="00FB003D" w:rsidRDefault="00FB003D" w:rsidP="00DA7409">
            <w:pPr>
              <w:jc w:val="center"/>
              <w:rPr>
                <w:sz w:val="20"/>
              </w:rPr>
            </w:pPr>
            <w:r>
              <w:rPr>
                <w:sz w:val="20"/>
              </w:rPr>
              <w:t>Elektrická energia</w:t>
            </w:r>
          </w:p>
        </w:tc>
        <w:tc>
          <w:tcPr>
            <w:tcW w:w="1426" w:type="dxa"/>
            <w:vMerge w:val="restart"/>
            <w:shd w:val="pct10" w:color="000000" w:fill="FFFFFF"/>
          </w:tcPr>
          <w:p w:rsidR="00FB003D" w:rsidRDefault="00FB003D" w:rsidP="00DA7409">
            <w:pPr>
              <w:jc w:val="center"/>
              <w:rPr>
                <w:sz w:val="20"/>
              </w:rPr>
            </w:pPr>
            <w:r>
              <w:rPr>
                <w:sz w:val="20"/>
              </w:rPr>
              <w:t>Teplo GJ.t</w:t>
            </w:r>
            <w:r>
              <w:rPr>
                <w:sz w:val="20"/>
                <w:vertAlign w:val="superscript"/>
              </w:rPr>
              <w:t>-1</w:t>
            </w:r>
          </w:p>
        </w:tc>
        <w:tc>
          <w:tcPr>
            <w:tcW w:w="1692" w:type="dxa"/>
            <w:vMerge w:val="restart"/>
            <w:shd w:val="pct10" w:color="000000" w:fill="FFFFFF"/>
          </w:tcPr>
          <w:p w:rsidR="00FB003D" w:rsidRDefault="00FB003D" w:rsidP="00DA7409">
            <w:pPr>
              <w:jc w:val="center"/>
              <w:rPr>
                <w:sz w:val="20"/>
              </w:rPr>
            </w:pPr>
            <w:r>
              <w:rPr>
                <w:sz w:val="20"/>
              </w:rPr>
              <w:t>GJ.</w:t>
            </w:r>
            <w:r>
              <w:t xml:space="preserve"> </w:t>
            </w:r>
            <w:r>
              <w:rPr>
                <w:sz w:val="20"/>
              </w:rPr>
              <w:t>t</w:t>
            </w:r>
            <w:r>
              <w:rPr>
                <w:sz w:val="20"/>
                <w:vertAlign w:val="superscript"/>
              </w:rPr>
              <w:t xml:space="preserve">-1 </w:t>
            </w:r>
            <w:r>
              <w:rPr>
                <w:sz w:val="20"/>
              </w:rPr>
              <w:t xml:space="preserve"> spolu</w:t>
            </w:r>
          </w:p>
        </w:tc>
      </w:tr>
      <w:tr w:rsidR="00FB003D" w:rsidTr="00DA7409">
        <w:trPr>
          <w:cantSplit/>
          <w:trHeight w:val="276"/>
        </w:trPr>
        <w:tc>
          <w:tcPr>
            <w:tcW w:w="720" w:type="dxa"/>
            <w:vMerge/>
          </w:tcPr>
          <w:p w:rsidR="00FB003D" w:rsidRDefault="00FB003D" w:rsidP="00DA7409">
            <w:pPr>
              <w:pStyle w:val="pkladyed"/>
            </w:pPr>
          </w:p>
        </w:tc>
        <w:tc>
          <w:tcPr>
            <w:tcW w:w="2192" w:type="dxa"/>
            <w:vMerge/>
          </w:tcPr>
          <w:p w:rsidR="00FB003D" w:rsidRDefault="00FB003D" w:rsidP="00DA7409">
            <w:pPr>
              <w:pStyle w:val="pkladyed"/>
            </w:pPr>
          </w:p>
        </w:tc>
        <w:tc>
          <w:tcPr>
            <w:tcW w:w="709" w:type="dxa"/>
            <w:vMerge/>
          </w:tcPr>
          <w:p w:rsidR="00FB003D" w:rsidRDefault="00FB003D" w:rsidP="00DA7409">
            <w:pPr>
              <w:pStyle w:val="pkladyed"/>
            </w:pPr>
          </w:p>
        </w:tc>
        <w:tc>
          <w:tcPr>
            <w:tcW w:w="1417" w:type="dxa"/>
            <w:shd w:val="pct10" w:color="000000" w:fill="FFFFFF"/>
          </w:tcPr>
          <w:p w:rsidR="00FB003D" w:rsidRDefault="00FB003D" w:rsidP="00DA7409">
            <w:pPr>
              <w:jc w:val="center"/>
              <w:rPr>
                <w:sz w:val="20"/>
              </w:rPr>
            </w:pPr>
            <w:proofErr w:type="spellStart"/>
            <w:r>
              <w:rPr>
                <w:sz w:val="20"/>
              </w:rPr>
              <w:t>kWh</w:t>
            </w:r>
            <w:proofErr w:type="spellEnd"/>
            <w:r>
              <w:rPr>
                <w:sz w:val="20"/>
              </w:rPr>
              <w:t>. t</w:t>
            </w:r>
            <w:r>
              <w:rPr>
                <w:sz w:val="20"/>
                <w:vertAlign w:val="superscript"/>
              </w:rPr>
              <w:t>-1</w:t>
            </w:r>
          </w:p>
        </w:tc>
        <w:tc>
          <w:tcPr>
            <w:tcW w:w="1276" w:type="dxa"/>
            <w:shd w:val="pct10" w:color="000000" w:fill="FFFFFF"/>
          </w:tcPr>
          <w:p w:rsidR="00FB003D" w:rsidRDefault="00FB003D" w:rsidP="00DA7409">
            <w:pPr>
              <w:jc w:val="center"/>
              <w:rPr>
                <w:sz w:val="20"/>
              </w:rPr>
            </w:pPr>
            <w:r>
              <w:rPr>
                <w:sz w:val="20"/>
              </w:rPr>
              <w:t>GJ. t</w:t>
            </w:r>
            <w:r>
              <w:rPr>
                <w:sz w:val="20"/>
                <w:vertAlign w:val="superscript"/>
              </w:rPr>
              <w:t>-1</w:t>
            </w:r>
          </w:p>
        </w:tc>
        <w:tc>
          <w:tcPr>
            <w:tcW w:w="1426" w:type="dxa"/>
            <w:vMerge/>
          </w:tcPr>
          <w:p w:rsidR="00FB003D" w:rsidRDefault="00FB003D" w:rsidP="00DA7409">
            <w:pPr>
              <w:jc w:val="center"/>
              <w:rPr>
                <w:sz w:val="20"/>
              </w:rPr>
            </w:pPr>
          </w:p>
        </w:tc>
        <w:tc>
          <w:tcPr>
            <w:tcW w:w="1692" w:type="dxa"/>
            <w:vMerge/>
          </w:tcPr>
          <w:p w:rsidR="00FB003D" w:rsidRDefault="00FB003D" w:rsidP="00DA7409">
            <w:pPr>
              <w:jc w:val="center"/>
              <w:rPr>
                <w:sz w:val="20"/>
              </w:rPr>
            </w:pPr>
          </w:p>
        </w:tc>
      </w:tr>
      <w:tr w:rsidR="00FB003D" w:rsidRPr="00B64B0F" w:rsidTr="00DA7409">
        <w:trPr>
          <w:cantSplit/>
        </w:trPr>
        <w:tc>
          <w:tcPr>
            <w:tcW w:w="720" w:type="dxa"/>
            <w:shd w:val="clear" w:color="auto" w:fill="FFFFFF"/>
          </w:tcPr>
          <w:p w:rsidR="00FB003D" w:rsidRPr="0058698E" w:rsidRDefault="00FB003D" w:rsidP="00DA7409">
            <w:pPr>
              <w:pStyle w:val="Zkladntext2"/>
              <w:jc w:val="center"/>
            </w:pPr>
            <w:r w:rsidRPr="0058698E">
              <w:t xml:space="preserve">1. </w:t>
            </w:r>
          </w:p>
        </w:tc>
        <w:tc>
          <w:tcPr>
            <w:tcW w:w="2192" w:type="dxa"/>
            <w:shd w:val="clear" w:color="auto" w:fill="FFFFFF"/>
          </w:tcPr>
          <w:p w:rsidR="00FB003D" w:rsidRPr="0058698E" w:rsidRDefault="00FB003D" w:rsidP="00DA7409">
            <w:pPr>
              <w:pStyle w:val="Zkladntext2"/>
              <w:jc w:val="center"/>
            </w:pPr>
            <w:r w:rsidRPr="0058698E">
              <w:t>Zneškodnený odpad</w:t>
            </w:r>
          </w:p>
        </w:tc>
        <w:tc>
          <w:tcPr>
            <w:tcW w:w="709" w:type="dxa"/>
            <w:shd w:val="clear" w:color="auto" w:fill="FFFFFF"/>
          </w:tcPr>
          <w:p w:rsidR="00FB003D" w:rsidRPr="0058698E" w:rsidRDefault="00FB003D" w:rsidP="00DA7409">
            <w:pPr>
              <w:pStyle w:val="Zkladntext2"/>
              <w:jc w:val="center"/>
            </w:pPr>
            <w:r w:rsidRPr="0058698E">
              <w:t>tona</w:t>
            </w:r>
          </w:p>
        </w:tc>
        <w:tc>
          <w:tcPr>
            <w:tcW w:w="1417" w:type="dxa"/>
            <w:vAlign w:val="center"/>
          </w:tcPr>
          <w:p w:rsidR="00FB003D" w:rsidRPr="0058698E" w:rsidRDefault="00FB003D" w:rsidP="00DA7409">
            <w:pPr>
              <w:pStyle w:val="Zkladntext2"/>
              <w:jc w:val="center"/>
            </w:pPr>
            <w:r w:rsidRPr="0058698E">
              <w:t>max. 0,8</w:t>
            </w:r>
          </w:p>
        </w:tc>
        <w:tc>
          <w:tcPr>
            <w:tcW w:w="1276" w:type="dxa"/>
            <w:vAlign w:val="center"/>
          </w:tcPr>
          <w:p w:rsidR="00FB003D" w:rsidRPr="00B64B0F" w:rsidRDefault="00FB003D" w:rsidP="00DA7409">
            <w:pPr>
              <w:pStyle w:val="Zkladntext2"/>
              <w:jc w:val="center"/>
              <w:rPr>
                <w:highlight w:val="yellow"/>
              </w:rPr>
            </w:pPr>
            <w:r w:rsidRPr="00293E26">
              <w:t>max. 0,0044</w:t>
            </w:r>
          </w:p>
        </w:tc>
        <w:tc>
          <w:tcPr>
            <w:tcW w:w="1426" w:type="dxa"/>
            <w:vAlign w:val="center"/>
          </w:tcPr>
          <w:p w:rsidR="00FB003D" w:rsidRPr="00B64B0F" w:rsidRDefault="00FB003D" w:rsidP="00DA7409">
            <w:pPr>
              <w:pStyle w:val="Zkladntext2"/>
              <w:jc w:val="center"/>
              <w:rPr>
                <w:highlight w:val="yellow"/>
              </w:rPr>
            </w:pPr>
            <w:r w:rsidRPr="00293E26">
              <w:t>nesledované</w:t>
            </w:r>
          </w:p>
        </w:tc>
        <w:tc>
          <w:tcPr>
            <w:tcW w:w="1692" w:type="dxa"/>
            <w:vAlign w:val="center"/>
          </w:tcPr>
          <w:p w:rsidR="00FB003D" w:rsidRPr="00B64B0F" w:rsidRDefault="00FB003D" w:rsidP="00DA7409">
            <w:pPr>
              <w:pStyle w:val="Zkladntext2"/>
              <w:jc w:val="center"/>
            </w:pPr>
            <w:r w:rsidRPr="00293E26">
              <w:t>max. 0,0044</w:t>
            </w:r>
          </w:p>
        </w:tc>
      </w:tr>
    </w:tbl>
    <w:p w:rsidR="00FB003D" w:rsidRDefault="00FB003D" w:rsidP="00FB003D">
      <w:pPr>
        <w:pStyle w:val="Nadpis3"/>
        <w:ind w:left="709" w:hanging="709"/>
        <w:rPr>
          <w:sz w:val="28"/>
          <w:lang w:val="sk-SK"/>
        </w:rPr>
      </w:pPr>
    </w:p>
    <w:p w:rsidR="00FB003D" w:rsidRPr="001224CF" w:rsidRDefault="00FB003D" w:rsidP="00FB003D"/>
    <w:p w:rsidR="00FB003D" w:rsidRDefault="00FB003D" w:rsidP="00FB003D">
      <w:pPr>
        <w:pStyle w:val="Nadpis3"/>
        <w:ind w:left="709" w:hanging="709"/>
        <w:rPr>
          <w:sz w:val="28"/>
          <w:lang w:val="sk-SK"/>
        </w:rPr>
      </w:pPr>
      <w:r>
        <w:rPr>
          <w:sz w:val="28"/>
          <w:lang w:val="sk-SK"/>
        </w:rPr>
        <w:t>D</w:t>
      </w:r>
      <w:r>
        <w:rPr>
          <w:sz w:val="28"/>
          <w:lang w:val="sk-SK"/>
        </w:rPr>
        <w:tab/>
        <w:t>Opis miest prevádzky, v ktorých vznikajú emisie a údaje o predpokladaných množstvách a druhoch emisií do jednotlivých zložiek životného prostredia spolu s opisom významných účinkov emisií a ďalších vplyvov na životné prostredie a na zdravie ľudí</w:t>
      </w:r>
    </w:p>
    <w:p w:rsidR="00FB003D" w:rsidRDefault="00FB003D" w:rsidP="00FB003D"/>
    <w:p w:rsidR="00FB003D" w:rsidRDefault="00FB003D" w:rsidP="00FB003D">
      <w:pPr>
        <w:pStyle w:val="slovanzoznam2"/>
        <w:numPr>
          <w:ilvl w:val="0"/>
          <w:numId w:val="0"/>
        </w:numPr>
        <w:ind w:left="709" w:hanging="709"/>
        <w:jc w:val="both"/>
        <w:rPr>
          <w:rFonts w:ascii="Times New Roman" w:hAnsi="Times New Roman"/>
          <w:b/>
          <w:i/>
        </w:rPr>
      </w:pPr>
      <w:r>
        <w:rPr>
          <w:rFonts w:ascii="Times New Roman" w:hAnsi="Times New Roman"/>
          <w:b/>
          <w:i/>
        </w:rPr>
        <w:t>1.</w:t>
      </w:r>
      <w:r>
        <w:rPr>
          <w:rFonts w:ascii="Times New Roman" w:hAnsi="Times New Roman"/>
          <w:b/>
          <w:i/>
        </w:rPr>
        <w:tab/>
        <w:t>Znečisťovanie ovzdušia</w:t>
      </w:r>
    </w:p>
    <w:p w:rsidR="00FB003D" w:rsidRDefault="00FB003D" w:rsidP="00FB003D">
      <w:pPr>
        <w:pStyle w:val="Hlavika"/>
        <w:tabs>
          <w:tab w:val="clear" w:pos="4536"/>
          <w:tab w:val="clear" w:pos="9072"/>
        </w:tabs>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1.1.</w:t>
      </w:r>
      <w:r>
        <w:rPr>
          <w:rFonts w:ascii="Times New Roman" w:hAnsi="Times New Roman"/>
          <w:b/>
          <w:i/>
          <w:strike w:val="0"/>
        </w:rPr>
        <w:tab/>
        <w:t>Zoznam zdrojov a emisií do ovzdušia vrátane zapáchajúcich látok a spôsob zachytávania emisií</w:t>
      </w:r>
    </w:p>
    <w:tbl>
      <w:tblPr>
        <w:tblW w:w="957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2334"/>
        <w:gridCol w:w="1701"/>
        <w:gridCol w:w="850"/>
        <w:gridCol w:w="709"/>
        <w:gridCol w:w="850"/>
        <w:gridCol w:w="851"/>
        <w:gridCol w:w="1559"/>
      </w:tblGrid>
      <w:tr w:rsidR="00FB003D" w:rsidTr="00DA7409">
        <w:trPr>
          <w:cantSplit/>
          <w:trHeight w:val="240"/>
        </w:trPr>
        <w:tc>
          <w:tcPr>
            <w:tcW w:w="720" w:type="dxa"/>
            <w:vMerge w:val="restart"/>
            <w:shd w:val="pct10" w:color="000000" w:fill="FFFFFF"/>
            <w:vAlign w:val="center"/>
          </w:tcPr>
          <w:p w:rsidR="00FB003D" w:rsidRDefault="00FB003D" w:rsidP="00DA7409">
            <w:pPr>
              <w:pStyle w:val="Pta"/>
              <w:tabs>
                <w:tab w:val="clear" w:pos="4536"/>
                <w:tab w:val="clear" w:pos="9072"/>
              </w:tabs>
              <w:jc w:val="center"/>
            </w:pPr>
            <w:r>
              <w:t>P. č.</w:t>
            </w:r>
          </w:p>
        </w:tc>
        <w:tc>
          <w:tcPr>
            <w:tcW w:w="2334" w:type="dxa"/>
            <w:vMerge w:val="restart"/>
            <w:shd w:val="pct10" w:color="000000" w:fill="FFFFFF"/>
            <w:vAlign w:val="center"/>
          </w:tcPr>
          <w:p w:rsidR="00FB003D" w:rsidRDefault="00FB003D" w:rsidP="00DA7409">
            <w:pPr>
              <w:pStyle w:val="Pta"/>
              <w:tabs>
                <w:tab w:val="clear" w:pos="4536"/>
                <w:tab w:val="clear" w:pos="9072"/>
              </w:tabs>
              <w:jc w:val="center"/>
            </w:pPr>
            <w:r>
              <w:t>Zdroj emisií, spôsob zachytávania emisií</w:t>
            </w:r>
          </w:p>
        </w:tc>
        <w:tc>
          <w:tcPr>
            <w:tcW w:w="1701" w:type="dxa"/>
            <w:vMerge w:val="restart"/>
            <w:shd w:val="pct10" w:color="000000" w:fill="FFFFFF"/>
            <w:vAlign w:val="center"/>
          </w:tcPr>
          <w:p w:rsidR="00FB003D" w:rsidRDefault="00FB003D" w:rsidP="00DA7409">
            <w:pPr>
              <w:pStyle w:val="Pta"/>
              <w:tabs>
                <w:tab w:val="clear" w:pos="4536"/>
                <w:tab w:val="clear" w:pos="9072"/>
              </w:tabs>
              <w:jc w:val="center"/>
            </w:pPr>
            <w:r>
              <w:t xml:space="preserve">Emitovaná látka,  </w:t>
            </w:r>
          </w:p>
          <w:p w:rsidR="00FB003D" w:rsidRDefault="00FB003D" w:rsidP="00DA7409">
            <w:pPr>
              <w:pStyle w:val="Pta"/>
              <w:tabs>
                <w:tab w:val="clear" w:pos="4536"/>
                <w:tab w:val="clear" w:pos="9072"/>
              </w:tabs>
              <w:jc w:val="center"/>
              <w:rPr>
                <w:vertAlign w:val="superscript"/>
              </w:rPr>
            </w:pPr>
            <w:r>
              <w:t>a jej vlastnosti</w:t>
            </w:r>
          </w:p>
        </w:tc>
        <w:tc>
          <w:tcPr>
            <w:tcW w:w="4819" w:type="dxa"/>
            <w:gridSpan w:val="5"/>
            <w:shd w:val="pct10" w:color="000000" w:fill="FFFFFF"/>
            <w:vAlign w:val="center"/>
          </w:tcPr>
          <w:p w:rsidR="00FB003D" w:rsidRDefault="00FB003D" w:rsidP="00DA7409">
            <w:pPr>
              <w:jc w:val="center"/>
              <w:rPr>
                <w:sz w:val="20"/>
                <w:vertAlign w:val="superscript"/>
              </w:rPr>
            </w:pPr>
            <w:r>
              <w:rPr>
                <w:sz w:val="20"/>
              </w:rPr>
              <w:t>Údaje o emisiách</w:t>
            </w:r>
          </w:p>
        </w:tc>
      </w:tr>
      <w:tr w:rsidR="00FB003D" w:rsidTr="00DA7409">
        <w:trPr>
          <w:cantSplit/>
          <w:trHeight w:val="240"/>
        </w:trPr>
        <w:tc>
          <w:tcPr>
            <w:tcW w:w="720" w:type="dxa"/>
            <w:vMerge/>
            <w:vAlign w:val="center"/>
          </w:tcPr>
          <w:p w:rsidR="00FB003D" w:rsidRDefault="00FB003D" w:rsidP="00DA7409">
            <w:pPr>
              <w:pStyle w:val="Pta"/>
              <w:tabs>
                <w:tab w:val="clear" w:pos="4536"/>
                <w:tab w:val="clear" w:pos="9072"/>
              </w:tabs>
              <w:jc w:val="center"/>
            </w:pPr>
          </w:p>
        </w:tc>
        <w:tc>
          <w:tcPr>
            <w:tcW w:w="2334" w:type="dxa"/>
            <w:vMerge/>
            <w:vAlign w:val="center"/>
          </w:tcPr>
          <w:p w:rsidR="00FB003D" w:rsidRDefault="00FB003D" w:rsidP="00DA7409">
            <w:pPr>
              <w:pStyle w:val="Pta"/>
              <w:tabs>
                <w:tab w:val="clear" w:pos="4536"/>
                <w:tab w:val="clear" w:pos="9072"/>
              </w:tabs>
              <w:jc w:val="center"/>
            </w:pPr>
          </w:p>
        </w:tc>
        <w:tc>
          <w:tcPr>
            <w:tcW w:w="1701" w:type="dxa"/>
            <w:vMerge/>
            <w:vAlign w:val="center"/>
          </w:tcPr>
          <w:p w:rsidR="00FB003D" w:rsidRDefault="00FB003D" w:rsidP="00DA7409">
            <w:pPr>
              <w:pStyle w:val="Pta"/>
              <w:tabs>
                <w:tab w:val="clear" w:pos="4536"/>
                <w:tab w:val="clear" w:pos="9072"/>
              </w:tabs>
              <w:jc w:val="center"/>
            </w:pPr>
          </w:p>
        </w:tc>
        <w:tc>
          <w:tcPr>
            <w:tcW w:w="850" w:type="dxa"/>
            <w:shd w:val="pct10" w:color="000000" w:fill="FFFFFF"/>
            <w:vAlign w:val="center"/>
          </w:tcPr>
          <w:p w:rsidR="00FB003D" w:rsidRDefault="00FB003D" w:rsidP="00DA7409">
            <w:pPr>
              <w:pStyle w:val="pkladyed"/>
            </w:pPr>
            <w:r>
              <w:t>mg.m</w:t>
            </w:r>
            <w:r>
              <w:rPr>
                <w:vertAlign w:val="superscript"/>
              </w:rPr>
              <w:t>-3</w:t>
            </w:r>
          </w:p>
        </w:tc>
        <w:tc>
          <w:tcPr>
            <w:tcW w:w="709" w:type="dxa"/>
            <w:shd w:val="pct10" w:color="000000" w:fill="FFFFFF"/>
            <w:vAlign w:val="center"/>
          </w:tcPr>
          <w:p w:rsidR="00FB003D" w:rsidRDefault="00FB003D" w:rsidP="00DA7409">
            <w:pPr>
              <w:pStyle w:val="pkladyed"/>
            </w:pPr>
            <w:r>
              <w:t>kg.h</w:t>
            </w:r>
            <w:r>
              <w:rPr>
                <w:vertAlign w:val="superscript"/>
              </w:rPr>
              <w:t>-1</w:t>
            </w:r>
          </w:p>
        </w:tc>
        <w:tc>
          <w:tcPr>
            <w:tcW w:w="850" w:type="dxa"/>
            <w:shd w:val="pct10" w:color="000000" w:fill="FFFFFF"/>
            <w:vAlign w:val="center"/>
          </w:tcPr>
          <w:p w:rsidR="00FB003D" w:rsidRDefault="00FB003D" w:rsidP="00DA7409">
            <w:pPr>
              <w:pStyle w:val="pkladyed"/>
            </w:pPr>
            <w:r>
              <w:t>OU.m</w:t>
            </w:r>
            <w:r>
              <w:rPr>
                <w:vertAlign w:val="superscript"/>
              </w:rPr>
              <w:t>-3</w:t>
            </w:r>
          </w:p>
        </w:tc>
        <w:tc>
          <w:tcPr>
            <w:tcW w:w="851" w:type="dxa"/>
            <w:shd w:val="pct10" w:color="000000" w:fill="FFFFFF"/>
            <w:vAlign w:val="center"/>
          </w:tcPr>
          <w:p w:rsidR="00FB003D" w:rsidRDefault="00FB003D" w:rsidP="00DA7409">
            <w:pPr>
              <w:pStyle w:val="pkladyed"/>
            </w:pPr>
            <w:r>
              <w:t>t.rok</w:t>
            </w:r>
            <w:r>
              <w:rPr>
                <w:vertAlign w:val="superscript"/>
              </w:rPr>
              <w:t>-1</w:t>
            </w:r>
          </w:p>
        </w:tc>
        <w:tc>
          <w:tcPr>
            <w:tcW w:w="1559" w:type="dxa"/>
            <w:shd w:val="pct10" w:color="000000" w:fill="FFFFFF"/>
            <w:vAlign w:val="center"/>
          </w:tcPr>
          <w:p w:rsidR="00FB003D" w:rsidRDefault="00FB003D" w:rsidP="00DA7409">
            <w:pPr>
              <w:pStyle w:val="pkladyed"/>
            </w:pPr>
            <w:r>
              <w:t>Merná produkcia na jednotku</w:t>
            </w:r>
            <w:r>
              <w:rPr>
                <w:vertAlign w:val="superscript"/>
              </w:rPr>
              <w:t xml:space="preserve"> </w:t>
            </w:r>
            <w:r>
              <w:t>výrobku (</w:t>
            </w:r>
            <w:proofErr w:type="spellStart"/>
            <w:r>
              <w:t>jedn</w:t>
            </w:r>
            <w:proofErr w:type="spellEnd"/>
            <w:r>
              <w:t>)</w:t>
            </w:r>
          </w:p>
        </w:tc>
      </w:tr>
      <w:tr w:rsidR="00FB003D" w:rsidRPr="00B64B0F" w:rsidTr="00DA7409">
        <w:trPr>
          <w:cantSplit/>
        </w:trPr>
        <w:tc>
          <w:tcPr>
            <w:tcW w:w="720" w:type="dxa"/>
            <w:vAlign w:val="center"/>
          </w:tcPr>
          <w:p w:rsidR="00FB003D" w:rsidRPr="00B64B0F" w:rsidRDefault="00FB003D" w:rsidP="00DA7409">
            <w:pPr>
              <w:pStyle w:val="Zkladntext2"/>
              <w:jc w:val="center"/>
            </w:pPr>
          </w:p>
        </w:tc>
        <w:tc>
          <w:tcPr>
            <w:tcW w:w="2334" w:type="dxa"/>
            <w:vAlign w:val="center"/>
          </w:tcPr>
          <w:p w:rsidR="00FB003D" w:rsidRPr="00B64B0F" w:rsidRDefault="00FB003D" w:rsidP="00DA7409">
            <w:pPr>
              <w:pStyle w:val="Zkladntext2"/>
            </w:pPr>
            <w:r>
              <w:t>Nie sú</w:t>
            </w:r>
          </w:p>
        </w:tc>
        <w:tc>
          <w:tcPr>
            <w:tcW w:w="1701" w:type="dxa"/>
            <w:vAlign w:val="center"/>
          </w:tcPr>
          <w:p w:rsidR="00FB003D" w:rsidRPr="00B64B0F" w:rsidRDefault="00FB003D" w:rsidP="00DA7409">
            <w:pPr>
              <w:pStyle w:val="Zkladntext2"/>
            </w:pPr>
          </w:p>
        </w:tc>
        <w:tc>
          <w:tcPr>
            <w:tcW w:w="850" w:type="dxa"/>
            <w:vAlign w:val="center"/>
          </w:tcPr>
          <w:p w:rsidR="00FB003D" w:rsidRPr="00B64B0F" w:rsidRDefault="00FB003D" w:rsidP="00DA7409">
            <w:pPr>
              <w:pStyle w:val="Zkladntext2"/>
              <w:jc w:val="center"/>
            </w:pPr>
          </w:p>
        </w:tc>
        <w:tc>
          <w:tcPr>
            <w:tcW w:w="709" w:type="dxa"/>
            <w:vAlign w:val="center"/>
          </w:tcPr>
          <w:p w:rsidR="00FB003D" w:rsidRPr="00B64B0F" w:rsidRDefault="00FB003D" w:rsidP="00DA7409">
            <w:pPr>
              <w:pStyle w:val="Zkladntext2"/>
              <w:jc w:val="center"/>
            </w:pPr>
          </w:p>
        </w:tc>
        <w:tc>
          <w:tcPr>
            <w:tcW w:w="850" w:type="dxa"/>
            <w:vAlign w:val="center"/>
          </w:tcPr>
          <w:p w:rsidR="00FB003D" w:rsidRPr="00B64B0F" w:rsidRDefault="00FB003D" w:rsidP="00DA7409">
            <w:pPr>
              <w:pStyle w:val="Zkladntext2"/>
              <w:jc w:val="center"/>
            </w:pPr>
          </w:p>
        </w:tc>
        <w:tc>
          <w:tcPr>
            <w:tcW w:w="851" w:type="dxa"/>
            <w:vAlign w:val="center"/>
          </w:tcPr>
          <w:p w:rsidR="00FB003D" w:rsidRPr="00B64B0F" w:rsidRDefault="00FB003D" w:rsidP="00DA7409">
            <w:pPr>
              <w:pStyle w:val="Zkladntext2"/>
              <w:jc w:val="center"/>
            </w:pPr>
          </w:p>
        </w:tc>
        <w:tc>
          <w:tcPr>
            <w:tcW w:w="1559" w:type="dxa"/>
            <w:vAlign w:val="center"/>
          </w:tcPr>
          <w:p w:rsidR="00FB003D" w:rsidRPr="00B64B0F" w:rsidRDefault="00FB003D" w:rsidP="00DA7409">
            <w:pPr>
              <w:pStyle w:val="Zkladntext2"/>
              <w:jc w:val="center"/>
            </w:pPr>
          </w:p>
        </w:tc>
      </w:tr>
    </w:tbl>
    <w:p w:rsidR="00FB003D" w:rsidRDefault="00FB003D" w:rsidP="00FB003D">
      <w:pPr>
        <w:pStyle w:val="Hlavika"/>
        <w:tabs>
          <w:tab w:val="clear" w:pos="4536"/>
          <w:tab w:val="clear" w:pos="9072"/>
        </w:tabs>
        <w:rPr>
          <w:color w:val="008000"/>
        </w:rPr>
      </w:pPr>
    </w:p>
    <w:p w:rsidR="00566881" w:rsidRDefault="00566881" w:rsidP="00FB003D">
      <w:pPr>
        <w:pStyle w:val="Hlavika"/>
        <w:tabs>
          <w:tab w:val="clear" w:pos="4536"/>
          <w:tab w:val="clear" w:pos="9072"/>
        </w:tabs>
        <w:rPr>
          <w:color w:val="008000"/>
        </w:rPr>
      </w:pPr>
    </w:p>
    <w:p w:rsidR="00566881" w:rsidRDefault="00566881" w:rsidP="00FB003D">
      <w:pPr>
        <w:pStyle w:val="Hlavika"/>
        <w:tabs>
          <w:tab w:val="clear" w:pos="4536"/>
          <w:tab w:val="clear" w:pos="9072"/>
        </w:tabs>
        <w:rPr>
          <w:color w:val="008000"/>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lastRenderedPageBreak/>
        <w:t>1.2</w:t>
      </w:r>
      <w:r>
        <w:rPr>
          <w:rFonts w:ascii="Times New Roman" w:hAnsi="Times New Roman"/>
          <w:b/>
          <w:i/>
          <w:strike w:val="0"/>
        </w:rPr>
        <w:tab/>
        <w:t>Zoznam miest vypúšťania emisií do ovzdušia pre jednotlivé  zdroje emisií</w:t>
      </w:r>
    </w:p>
    <w:tbl>
      <w:tblPr>
        <w:tblW w:w="967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625"/>
        <w:gridCol w:w="1134"/>
        <w:gridCol w:w="992"/>
        <w:gridCol w:w="1134"/>
        <w:gridCol w:w="1134"/>
        <w:gridCol w:w="1134"/>
        <w:gridCol w:w="992"/>
        <w:gridCol w:w="814"/>
      </w:tblGrid>
      <w:tr w:rsidR="00FB003D" w:rsidTr="00DA7409">
        <w:trPr>
          <w:cantSplit/>
        </w:trPr>
        <w:tc>
          <w:tcPr>
            <w:tcW w:w="720" w:type="dxa"/>
            <w:shd w:val="pct10" w:color="000000" w:fill="FFFFFF"/>
          </w:tcPr>
          <w:p w:rsidR="00FB003D" w:rsidRDefault="00FB003D" w:rsidP="00DA7409">
            <w:pPr>
              <w:pStyle w:val="Pta"/>
              <w:tabs>
                <w:tab w:val="clear" w:pos="4536"/>
                <w:tab w:val="clear" w:pos="9072"/>
              </w:tabs>
              <w:jc w:val="center"/>
              <w:rPr>
                <w:color w:val="000000"/>
              </w:rPr>
            </w:pPr>
          </w:p>
          <w:p w:rsidR="00FB003D" w:rsidRDefault="00FB003D" w:rsidP="00DA7409">
            <w:pPr>
              <w:pStyle w:val="Pta"/>
              <w:tabs>
                <w:tab w:val="clear" w:pos="4536"/>
                <w:tab w:val="clear" w:pos="9072"/>
              </w:tabs>
              <w:jc w:val="center"/>
              <w:rPr>
                <w:color w:val="000000"/>
              </w:rPr>
            </w:pPr>
            <w:r>
              <w:rPr>
                <w:color w:val="000000"/>
              </w:rPr>
              <w:t>P. č.</w:t>
            </w:r>
          </w:p>
        </w:tc>
        <w:tc>
          <w:tcPr>
            <w:tcW w:w="1625" w:type="dxa"/>
            <w:shd w:val="pct10" w:color="000000" w:fill="FFFFFF"/>
          </w:tcPr>
          <w:p w:rsidR="00FB003D" w:rsidRDefault="00FB003D" w:rsidP="00DA7409">
            <w:pPr>
              <w:pStyle w:val="Pta"/>
              <w:tabs>
                <w:tab w:val="clear" w:pos="4536"/>
                <w:tab w:val="clear" w:pos="9072"/>
              </w:tabs>
              <w:jc w:val="center"/>
              <w:rPr>
                <w:color w:val="000000"/>
              </w:rPr>
            </w:pPr>
            <w:r>
              <w:rPr>
                <w:color w:val="000000"/>
              </w:rPr>
              <w:t>Identifikácia miesta vypúšťania podľa blokovej schémy</w:t>
            </w:r>
          </w:p>
        </w:tc>
        <w:tc>
          <w:tcPr>
            <w:tcW w:w="1134" w:type="dxa"/>
            <w:shd w:val="pct10" w:color="000000" w:fill="FFFFFF"/>
          </w:tcPr>
          <w:p w:rsidR="00FB003D" w:rsidRDefault="00FB003D" w:rsidP="00DA7409">
            <w:pPr>
              <w:jc w:val="center"/>
              <w:rPr>
                <w:color w:val="000000"/>
                <w:sz w:val="20"/>
              </w:rPr>
            </w:pPr>
            <w:r>
              <w:rPr>
                <w:color w:val="000000"/>
                <w:sz w:val="20"/>
              </w:rPr>
              <w:t>Názov a typ vypúšťania emisií</w:t>
            </w:r>
          </w:p>
        </w:tc>
        <w:tc>
          <w:tcPr>
            <w:tcW w:w="992" w:type="dxa"/>
            <w:shd w:val="pct10" w:color="000000" w:fill="FFFFFF"/>
          </w:tcPr>
          <w:p w:rsidR="00FB003D" w:rsidRDefault="00FB003D" w:rsidP="00DA7409">
            <w:pPr>
              <w:pStyle w:val="Obsah2"/>
            </w:pPr>
            <w:r>
              <w:t>Napojené zdroje emisií</w:t>
            </w:r>
          </w:p>
        </w:tc>
        <w:tc>
          <w:tcPr>
            <w:tcW w:w="1134" w:type="dxa"/>
            <w:shd w:val="pct10" w:color="000000" w:fill="FFFFFF"/>
          </w:tcPr>
          <w:p w:rsidR="00FB003D" w:rsidRDefault="00FB003D" w:rsidP="00DA7409">
            <w:pPr>
              <w:jc w:val="center"/>
              <w:rPr>
                <w:color w:val="000000"/>
                <w:sz w:val="20"/>
              </w:rPr>
            </w:pPr>
            <w:r>
              <w:rPr>
                <w:color w:val="000000"/>
                <w:sz w:val="20"/>
              </w:rPr>
              <w:t>Priemer bodového alebo plocha plošného miesta vypúšťania</w:t>
            </w:r>
          </w:p>
        </w:tc>
        <w:tc>
          <w:tcPr>
            <w:tcW w:w="1134" w:type="dxa"/>
            <w:shd w:val="pct10" w:color="000000" w:fill="FFFFFF"/>
          </w:tcPr>
          <w:p w:rsidR="00FB003D" w:rsidRDefault="00FB003D" w:rsidP="00DA7409">
            <w:pPr>
              <w:jc w:val="center"/>
              <w:rPr>
                <w:color w:val="000000"/>
                <w:sz w:val="20"/>
              </w:rPr>
            </w:pPr>
            <w:r>
              <w:rPr>
                <w:color w:val="000000"/>
                <w:sz w:val="20"/>
              </w:rPr>
              <w:t>Zemepisná šírka a dĺžka / súradnicová sieť X-Y</w:t>
            </w:r>
          </w:p>
        </w:tc>
        <w:tc>
          <w:tcPr>
            <w:tcW w:w="1134" w:type="dxa"/>
            <w:shd w:val="pct10" w:color="000000" w:fill="FFFFFF"/>
          </w:tcPr>
          <w:p w:rsidR="00FB003D" w:rsidRDefault="00FB003D" w:rsidP="00DA7409">
            <w:pPr>
              <w:jc w:val="center"/>
              <w:rPr>
                <w:color w:val="000000"/>
                <w:sz w:val="20"/>
              </w:rPr>
            </w:pPr>
            <w:r>
              <w:rPr>
                <w:color w:val="000000"/>
                <w:sz w:val="20"/>
              </w:rPr>
              <w:t>Výška vypúšťania (m)</w:t>
            </w:r>
          </w:p>
        </w:tc>
        <w:tc>
          <w:tcPr>
            <w:tcW w:w="992" w:type="dxa"/>
            <w:shd w:val="pct10" w:color="000000" w:fill="FFFFFF"/>
          </w:tcPr>
          <w:p w:rsidR="00FB003D" w:rsidRDefault="00FB003D" w:rsidP="00DA7409">
            <w:pPr>
              <w:jc w:val="center"/>
              <w:rPr>
                <w:color w:val="000000"/>
                <w:sz w:val="20"/>
              </w:rPr>
            </w:pPr>
            <w:r>
              <w:rPr>
                <w:color w:val="000000"/>
                <w:sz w:val="20"/>
              </w:rPr>
              <w:t>Objemový prietok</w:t>
            </w:r>
          </w:p>
          <w:p w:rsidR="00FB003D" w:rsidRDefault="00FB003D" w:rsidP="00DA7409">
            <w:pPr>
              <w:jc w:val="center"/>
              <w:rPr>
                <w:color w:val="000000"/>
                <w:sz w:val="20"/>
              </w:rPr>
            </w:pPr>
            <w:r>
              <w:rPr>
                <w:color w:val="000000"/>
                <w:sz w:val="20"/>
              </w:rPr>
              <w:t>(m</w:t>
            </w:r>
            <w:r>
              <w:rPr>
                <w:color w:val="000000"/>
                <w:sz w:val="20"/>
                <w:vertAlign w:val="subscript"/>
              </w:rPr>
              <w:t>n,s,</w:t>
            </w:r>
            <w:r>
              <w:rPr>
                <w:color w:val="000000"/>
                <w:sz w:val="20"/>
                <w:vertAlign w:val="superscript"/>
              </w:rPr>
              <w:t>3</w:t>
            </w:r>
            <w:r>
              <w:rPr>
                <w:color w:val="000000"/>
                <w:sz w:val="20"/>
              </w:rPr>
              <w:t>.s</w:t>
            </w:r>
            <w:r>
              <w:rPr>
                <w:color w:val="000000"/>
                <w:sz w:val="20"/>
                <w:vertAlign w:val="superscript"/>
              </w:rPr>
              <w:t>-1</w:t>
            </w:r>
            <w:r>
              <w:rPr>
                <w:color w:val="000000"/>
                <w:sz w:val="20"/>
              </w:rPr>
              <w:t>)</w:t>
            </w:r>
          </w:p>
          <w:p w:rsidR="00FB003D" w:rsidRDefault="00FB003D" w:rsidP="00DA7409">
            <w:pPr>
              <w:jc w:val="center"/>
              <w:rPr>
                <w:color w:val="000000"/>
                <w:sz w:val="20"/>
              </w:rPr>
            </w:pPr>
          </w:p>
        </w:tc>
        <w:tc>
          <w:tcPr>
            <w:tcW w:w="814" w:type="dxa"/>
            <w:shd w:val="pct10" w:color="000000" w:fill="FFFFFF"/>
          </w:tcPr>
          <w:p w:rsidR="00FB003D" w:rsidRDefault="00FB003D" w:rsidP="00DA7409">
            <w:pPr>
              <w:jc w:val="center"/>
              <w:rPr>
                <w:color w:val="000000"/>
                <w:sz w:val="20"/>
              </w:rPr>
            </w:pPr>
            <w:r>
              <w:rPr>
                <w:color w:val="000000"/>
                <w:sz w:val="20"/>
              </w:rPr>
              <w:t>Teplota emisií</w:t>
            </w:r>
          </w:p>
          <w:p w:rsidR="00FB003D" w:rsidRDefault="00FB003D" w:rsidP="00DA7409">
            <w:pPr>
              <w:jc w:val="center"/>
              <w:rPr>
                <w:color w:val="000000"/>
                <w:sz w:val="20"/>
              </w:rPr>
            </w:pPr>
            <w:r>
              <w:rPr>
                <w:color w:val="000000"/>
                <w:sz w:val="20"/>
              </w:rPr>
              <w:t>(</w:t>
            </w:r>
            <w:proofErr w:type="spellStart"/>
            <w:r>
              <w:rPr>
                <w:color w:val="000000"/>
                <w:sz w:val="20"/>
                <w:vertAlign w:val="superscript"/>
              </w:rPr>
              <w:t>o</w:t>
            </w:r>
            <w:r>
              <w:rPr>
                <w:color w:val="000000"/>
                <w:sz w:val="20"/>
              </w:rPr>
              <w:t>C</w:t>
            </w:r>
            <w:proofErr w:type="spellEnd"/>
            <w:r>
              <w:rPr>
                <w:color w:val="000000"/>
                <w:sz w:val="20"/>
              </w:rPr>
              <w:t>)</w:t>
            </w:r>
          </w:p>
        </w:tc>
      </w:tr>
      <w:tr w:rsidR="00FB003D" w:rsidRPr="00B64B0F" w:rsidTr="00DA7409">
        <w:trPr>
          <w:cantSplit/>
        </w:trPr>
        <w:tc>
          <w:tcPr>
            <w:tcW w:w="720" w:type="dxa"/>
          </w:tcPr>
          <w:p w:rsidR="00FB003D" w:rsidRPr="00B64B0F" w:rsidRDefault="00FB003D" w:rsidP="00DA7409">
            <w:pPr>
              <w:pStyle w:val="Zkladntext2"/>
              <w:jc w:val="center"/>
            </w:pPr>
          </w:p>
        </w:tc>
        <w:tc>
          <w:tcPr>
            <w:tcW w:w="1625" w:type="dxa"/>
          </w:tcPr>
          <w:p w:rsidR="00FB003D" w:rsidRPr="00B64B0F" w:rsidRDefault="00FB003D" w:rsidP="00DA7409">
            <w:pPr>
              <w:pStyle w:val="Zkladntext2"/>
            </w:pPr>
            <w:r w:rsidRPr="00B64B0F">
              <w:t>Nie sú</w:t>
            </w:r>
          </w:p>
        </w:tc>
        <w:tc>
          <w:tcPr>
            <w:tcW w:w="1134" w:type="dxa"/>
          </w:tcPr>
          <w:p w:rsidR="00FB003D" w:rsidRPr="00B64B0F" w:rsidRDefault="00FB003D" w:rsidP="00DA7409">
            <w:pPr>
              <w:pStyle w:val="Zkladntext2"/>
            </w:pPr>
          </w:p>
        </w:tc>
        <w:tc>
          <w:tcPr>
            <w:tcW w:w="992" w:type="dxa"/>
          </w:tcPr>
          <w:p w:rsidR="00FB003D" w:rsidRPr="00B64B0F" w:rsidRDefault="00FB003D" w:rsidP="00DA7409">
            <w:pPr>
              <w:pStyle w:val="Zkladntext2"/>
            </w:pPr>
          </w:p>
        </w:tc>
        <w:tc>
          <w:tcPr>
            <w:tcW w:w="1134" w:type="dxa"/>
          </w:tcPr>
          <w:p w:rsidR="00FB003D" w:rsidRPr="00B64B0F" w:rsidRDefault="00FB003D" w:rsidP="00DA7409">
            <w:pPr>
              <w:pStyle w:val="Zkladntext2"/>
              <w:jc w:val="center"/>
            </w:pPr>
          </w:p>
        </w:tc>
        <w:tc>
          <w:tcPr>
            <w:tcW w:w="1134" w:type="dxa"/>
          </w:tcPr>
          <w:p w:rsidR="00FB003D" w:rsidRPr="00B64B0F" w:rsidRDefault="00FB003D" w:rsidP="00DA7409">
            <w:pPr>
              <w:pStyle w:val="Zkladntext2"/>
              <w:jc w:val="center"/>
            </w:pPr>
          </w:p>
        </w:tc>
        <w:tc>
          <w:tcPr>
            <w:tcW w:w="1134" w:type="dxa"/>
          </w:tcPr>
          <w:p w:rsidR="00FB003D" w:rsidRPr="00B64B0F" w:rsidRDefault="00FB003D" w:rsidP="00DA7409">
            <w:pPr>
              <w:pStyle w:val="Zkladntext2"/>
              <w:jc w:val="center"/>
            </w:pPr>
          </w:p>
        </w:tc>
        <w:tc>
          <w:tcPr>
            <w:tcW w:w="992" w:type="dxa"/>
          </w:tcPr>
          <w:p w:rsidR="00FB003D" w:rsidRPr="00B64B0F" w:rsidRDefault="00FB003D" w:rsidP="00DA7409">
            <w:pPr>
              <w:pStyle w:val="Zkladntext2"/>
              <w:jc w:val="center"/>
            </w:pPr>
          </w:p>
        </w:tc>
        <w:tc>
          <w:tcPr>
            <w:tcW w:w="814" w:type="dxa"/>
          </w:tcPr>
          <w:p w:rsidR="00FB003D" w:rsidRPr="00B64B0F" w:rsidRDefault="00FB003D" w:rsidP="00DA7409">
            <w:pPr>
              <w:pStyle w:val="Zkladntext2"/>
              <w:jc w:val="center"/>
            </w:pPr>
          </w:p>
        </w:tc>
      </w:tr>
    </w:tbl>
    <w:p w:rsidR="00FB003D" w:rsidRPr="005B66F7" w:rsidRDefault="00FB003D" w:rsidP="00FB003D">
      <w:pPr>
        <w:pStyle w:val="Zkladntext"/>
      </w:pPr>
    </w:p>
    <w:p w:rsidR="00FB003D" w:rsidRDefault="00FB003D" w:rsidP="00FB003D">
      <w:pPr>
        <w:pStyle w:val="slovanzoznam2"/>
        <w:numPr>
          <w:ilvl w:val="0"/>
          <w:numId w:val="0"/>
        </w:numPr>
        <w:ind w:left="709" w:hanging="709"/>
        <w:jc w:val="both"/>
        <w:rPr>
          <w:rFonts w:ascii="Times New Roman" w:hAnsi="Times New Roman"/>
          <w:b/>
          <w:i/>
          <w:color w:val="FF0000"/>
        </w:rPr>
      </w:pPr>
      <w:r>
        <w:rPr>
          <w:rFonts w:ascii="Times New Roman" w:hAnsi="Times New Roman"/>
          <w:b/>
          <w:i/>
        </w:rPr>
        <w:t>2.</w:t>
      </w:r>
      <w:r>
        <w:rPr>
          <w:rFonts w:ascii="Times New Roman" w:hAnsi="Times New Roman"/>
          <w:b/>
          <w:i/>
        </w:rPr>
        <w:tab/>
        <w:t xml:space="preserve"> Znečisťovanie povrchových vôd </w:t>
      </w:r>
    </w:p>
    <w:p w:rsidR="00FB003D" w:rsidRDefault="00FB003D" w:rsidP="00FB003D">
      <w:pPr>
        <w:pStyle w:val="Nadpis6"/>
        <w:spacing w:before="0" w:after="0"/>
        <w:ind w:left="709" w:hanging="709"/>
        <w:rPr>
          <w:rFonts w:ascii="Times New Roman" w:hAnsi="Times New Roman"/>
          <w:i/>
          <w:sz w:val="24"/>
        </w:rPr>
      </w:pPr>
      <w:r>
        <w:rPr>
          <w:rFonts w:ascii="Times New Roman" w:hAnsi="Times New Roman"/>
          <w:i/>
          <w:sz w:val="24"/>
        </w:rPr>
        <w:t>2.1.</w:t>
      </w:r>
      <w:r>
        <w:rPr>
          <w:rFonts w:ascii="Times New Roman" w:hAnsi="Times New Roman"/>
          <w:i/>
          <w:sz w:val="24"/>
        </w:rPr>
        <w:tab/>
        <w:t xml:space="preserve"> Recipienty odpadových vôd</w:t>
      </w:r>
    </w:p>
    <w:tbl>
      <w:tblPr>
        <w:tblW w:w="957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3326"/>
        <w:gridCol w:w="5528"/>
      </w:tblGrid>
      <w:tr w:rsidR="00FB003D" w:rsidTr="00DA7409">
        <w:trPr>
          <w:cantSplit/>
        </w:trPr>
        <w:tc>
          <w:tcPr>
            <w:tcW w:w="720" w:type="dxa"/>
            <w:shd w:val="pct10" w:color="000000" w:fill="FFFFFF"/>
            <w:vAlign w:val="center"/>
          </w:tcPr>
          <w:p w:rsidR="00FB003D" w:rsidRDefault="00FB003D" w:rsidP="00DA7409">
            <w:pPr>
              <w:pStyle w:val="Zkladntext2"/>
              <w:jc w:val="center"/>
            </w:pPr>
            <w:r>
              <w:t>2.1.1</w:t>
            </w:r>
          </w:p>
        </w:tc>
        <w:tc>
          <w:tcPr>
            <w:tcW w:w="3326" w:type="dxa"/>
            <w:shd w:val="pct10" w:color="000000" w:fill="FFFFFF"/>
            <w:vAlign w:val="center"/>
          </w:tcPr>
          <w:p w:rsidR="00FB003D" w:rsidRDefault="00FB003D" w:rsidP="00DA7409">
            <w:pPr>
              <w:pStyle w:val="Zkladntext2"/>
            </w:pPr>
            <w:r>
              <w:t>Názov vodného toku</w:t>
            </w:r>
          </w:p>
        </w:tc>
        <w:tc>
          <w:tcPr>
            <w:tcW w:w="5528" w:type="dxa"/>
            <w:vAlign w:val="center"/>
          </w:tcPr>
          <w:p w:rsidR="00FB003D" w:rsidRDefault="00FB003D" w:rsidP="00DA7409">
            <w:pPr>
              <w:pStyle w:val="Zkladntext2"/>
            </w:pPr>
            <w:r>
              <w:t>Nie je</w:t>
            </w:r>
          </w:p>
        </w:tc>
      </w:tr>
      <w:tr w:rsidR="00FB003D" w:rsidTr="00DA7409">
        <w:trPr>
          <w:cantSplit/>
        </w:trPr>
        <w:tc>
          <w:tcPr>
            <w:tcW w:w="720" w:type="dxa"/>
            <w:shd w:val="pct10" w:color="000000" w:fill="FFFFFF"/>
            <w:vAlign w:val="center"/>
          </w:tcPr>
          <w:p w:rsidR="00FB003D" w:rsidRDefault="00FB003D" w:rsidP="00DA7409">
            <w:pPr>
              <w:pStyle w:val="Zkladntext2"/>
              <w:jc w:val="center"/>
            </w:pPr>
            <w:r>
              <w:t>2.1.2</w:t>
            </w:r>
          </w:p>
        </w:tc>
        <w:tc>
          <w:tcPr>
            <w:tcW w:w="3326" w:type="dxa"/>
            <w:shd w:val="pct10" w:color="000000" w:fill="FFFFFF"/>
            <w:vAlign w:val="center"/>
          </w:tcPr>
          <w:p w:rsidR="00FB003D" w:rsidRDefault="00FB003D" w:rsidP="00DA7409">
            <w:pPr>
              <w:pStyle w:val="Zkladntext2"/>
            </w:pPr>
            <w:r>
              <w:t>Číslo hydrologického povodia</w:t>
            </w:r>
          </w:p>
        </w:tc>
        <w:tc>
          <w:tcPr>
            <w:tcW w:w="5528" w:type="dxa"/>
            <w:vAlign w:val="center"/>
          </w:tcPr>
          <w:p w:rsidR="00FB003D" w:rsidRDefault="00FB003D" w:rsidP="00DA7409">
            <w:pPr>
              <w:pStyle w:val="Zkladntext2"/>
            </w:pPr>
            <w:r>
              <w:t>Nie je</w:t>
            </w:r>
          </w:p>
        </w:tc>
      </w:tr>
      <w:tr w:rsidR="00FB003D" w:rsidTr="00DA7409">
        <w:trPr>
          <w:cantSplit/>
        </w:trPr>
        <w:tc>
          <w:tcPr>
            <w:tcW w:w="720" w:type="dxa"/>
            <w:shd w:val="pct10" w:color="000000" w:fill="FFFFFF"/>
            <w:vAlign w:val="center"/>
          </w:tcPr>
          <w:p w:rsidR="00FB003D" w:rsidRDefault="00FB003D" w:rsidP="00DA7409">
            <w:pPr>
              <w:pStyle w:val="Zkladntext2"/>
              <w:jc w:val="center"/>
            </w:pPr>
            <w:r>
              <w:t>2.1.3</w:t>
            </w:r>
          </w:p>
        </w:tc>
        <w:tc>
          <w:tcPr>
            <w:tcW w:w="3326" w:type="dxa"/>
            <w:shd w:val="pct10" w:color="000000" w:fill="FFFFFF"/>
            <w:vAlign w:val="center"/>
          </w:tcPr>
          <w:p w:rsidR="00FB003D" w:rsidRDefault="00FB003D" w:rsidP="00DA7409">
            <w:pPr>
              <w:pStyle w:val="Zkladntext2"/>
            </w:pPr>
            <w:r>
              <w:t xml:space="preserve"> Riečny kilometer  </w:t>
            </w:r>
          </w:p>
        </w:tc>
        <w:tc>
          <w:tcPr>
            <w:tcW w:w="5528" w:type="dxa"/>
            <w:vAlign w:val="center"/>
          </w:tcPr>
          <w:p w:rsidR="00FB003D" w:rsidRDefault="00FB003D" w:rsidP="00DA7409">
            <w:pPr>
              <w:pStyle w:val="Zkladntext2"/>
            </w:pPr>
            <w:r>
              <w:t>Nie je</w:t>
            </w:r>
          </w:p>
        </w:tc>
      </w:tr>
      <w:tr w:rsidR="00FB003D" w:rsidTr="00DA7409">
        <w:trPr>
          <w:cantSplit/>
        </w:trPr>
        <w:tc>
          <w:tcPr>
            <w:tcW w:w="720" w:type="dxa"/>
            <w:shd w:val="pct10" w:color="000000" w:fill="FFFFFF"/>
            <w:vAlign w:val="center"/>
          </w:tcPr>
          <w:p w:rsidR="00FB003D" w:rsidRDefault="00FB003D" w:rsidP="00DA7409">
            <w:pPr>
              <w:pStyle w:val="Zkladntext2"/>
              <w:jc w:val="center"/>
            </w:pPr>
            <w:r>
              <w:t>2.1.4</w:t>
            </w:r>
          </w:p>
        </w:tc>
        <w:tc>
          <w:tcPr>
            <w:tcW w:w="3326" w:type="dxa"/>
            <w:shd w:val="pct10" w:color="000000" w:fill="FFFFFF"/>
            <w:vAlign w:val="center"/>
          </w:tcPr>
          <w:p w:rsidR="00FB003D" w:rsidRDefault="00FB003D" w:rsidP="00DA7409">
            <w:pPr>
              <w:pStyle w:val="Zkladntext2"/>
            </w:pPr>
            <w:r>
              <w:t xml:space="preserve">Ukazovatele stavu vody v toku a jeho znečistenia </w:t>
            </w:r>
          </w:p>
        </w:tc>
        <w:tc>
          <w:tcPr>
            <w:tcW w:w="5528" w:type="dxa"/>
            <w:vAlign w:val="center"/>
          </w:tcPr>
          <w:p w:rsidR="00FB003D" w:rsidRDefault="00FB003D" w:rsidP="00DA7409">
            <w:pPr>
              <w:pStyle w:val="Zkladntext2"/>
            </w:pPr>
            <w:r>
              <w:t>Nie je</w:t>
            </w:r>
          </w:p>
        </w:tc>
      </w:tr>
    </w:tbl>
    <w:p w:rsidR="00FB003D" w:rsidRDefault="00FB003D" w:rsidP="00FB003D">
      <w:pPr>
        <w:pStyle w:val="Zkladntext"/>
        <w:ind w:left="709" w:hanging="709"/>
        <w:rPr>
          <w:rFonts w:ascii="Times New Roman" w:hAnsi="Times New Roman"/>
          <w:b/>
          <w:i/>
          <w:strike w:val="0"/>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2.2</w:t>
      </w:r>
      <w:r>
        <w:rPr>
          <w:rFonts w:ascii="Times New Roman" w:hAnsi="Times New Roman"/>
          <w:b/>
          <w:i/>
          <w:strike w:val="0"/>
        </w:rPr>
        <w:tab/>
        <w:t xml:space="preserve"> Produkované odpadové vody </w:t>
      </w:r>
    </w:p>
    <w:p w:rsidR="00FB003D" w:rsidRDefault="00FB003D" w:rsidP="00FB003D">
      <w:pPr>
        <w:pStyle w:val="Zkladntext"/>
        <w:ind w:left="709" w:hanging="709"/>
        <w:rPr>
          <w:rFonts w:ascii="Times New Roman" w:hAnsi="Times New Roman"/>
          <w:b/>
          <w:strike w:val="0"/>
        </w:rPr>
      </w:pPr>
      <w:r>
        <w:rPr>
          <w:rFonts w:ascii="Times New Roman" w:hAnsi="Times New Roman"/>
          <w:b/>
          <w:i/>
          <w:strike w:val="0"/>
        </w:rPr>
        <w:t>2.2.1</w:t>
      </w:r>
      <w:r>
        <w:rPr>
          <w:rFonts w:ascii="Times New Roman" w:hAnsi="Times New Roman"/>
          <w:b/>
          <w:i/>
          <w:strike w:val="0"/>
        </w:rPr>
        <w:tab/>
        <w:t xml:space="preserve">Zoznam zdrojov odpadových vôd </w:t>
      </w:r>
    </w:p>
    <w:tbl>
      <w:tblPr>
        <w:tblW w:w="9574" w:type="dxa"/>
        <w:tblInd w:w="-32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6" w:type="dxa"/>
          <w:right w:w="36" w:type="dxa"/>
        </w:tblCellMar>
        <w:tblLook w:val="0000" w:firstRow="0" w:lastRow="0" w:firstColumn="0" w:lastColumn="0" w:noHBand="0" w:noVBand="0"/>
      </w:tblPr>
      <w:tblGrid>
        <w:gridCol w:w="720"/>
        <w:gridCol w:w="2192"/>
        <w:gridCol w:w="1701"/>
        <w:gridCol w:w="850"/>
        <w:gridCol w:w="851"/>
        <w:gridCol w:w="850"/>
        <w:gridCol w:w="851"/>
        <w:gridCol w:w="1559"/>
      </w:tblGrid>
      <w:tr w:rsidR="00FB003D" w:rsidTr="00DA7409">
        <w:trPr>
          <w:cantSplit/>
          <w:trHeight w:val="240"/>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2.2.1.1</w:t>
            </w:r>
          </w:p>
        </w:tc>
        <w:tc>
          <w:tcPr>
            <w:tcW w:w="2192"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Zdroj odpadovej vody</w:t>
            </w:r>
          </w:p>
        </w:tc>
        <w:tc>
          <w:tcPr>
            <w:tcW w:w="1701"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Charakteristika odpadovej vody</w:t>
            </w:r>
          </w:p>
        </w:tc>
        <w:tc>
          <w:tcPr>
            <w:tcW w:w="4961"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Produkované množstvo  odpadovej vody</w:t>
            </w:r>
          </w:p>
        </w:tc>
      </w:tr>
      <w:tr w:rsidR="00FB003D" w:rsidTr="00DA7409">
        <w:trPr>
          <w:cantSplit/>
          <w:trHeight w:val="240"/>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P. č.</w:t>
            </w:r>
          </w:p>
        </w:tc>
        <w:tc>
          <w:tcPr>
            <w:tcW w:w="2192"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85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sym w:font="Symbol" w:char="F0C6"/>
            </w:r>
            <w:r>
              <w:rPr>
                <w:sz w:val="20"/>
              </w:rPr>
              <w:t xml:space="preserve"> (l.s</w:t>
            </w:r>
            <w:r>
              <w:rPr>
                <w:sz w:val="20"/>
                <w:vertAlign w:val="superscript"/>
              </w:rPr>
              <w:t>-1</w:t>
            </w:r>
            <w:r>
              <w:rPr>
                <w:sz w:val="20"/>
              </w:rPr>
              <w:t>)</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max.    (l.s</w:t>
            </w:r>
            <w:r>
              <w:rPr>
                <w:sz w:val="20"/>
                <w:vertAlign w:val="superscript"/>
              </w:rPr>
              <w:t>-1</w:t>
            </w:r>
            <w:r>
              <w:rPr>
                <w:sz w:val="20"/>
              </w:rPr>
              <w:t>)</w:t>
            </w:r>
          </w:p>
        </w:tc>
        <w:tc>
          <w:tcPr>
            <w:tcW w:w="85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w:t>
            </w:r>
            <w:r>
              <w:rPr>
                <w:sz w:val="20"/>
                <w:vertAlign w:val="superscript"/>
              </w:rPr>
              <w:t>3</w:t>
            </w:r>
            <w:r>
              <w:rPr>
                <w:sz w:val="20"/>
              </w:rPr>
              <w:t>.deň</w:t>
            </w:r>
            <w:r>
              <w:rPr>
                <w:sz w:val="20"/>
                <w:vertAlign w:val="superscript"/>
              </w:rPr>
              <w:t>.-1</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w:t>
            </w:r>
            <w:r>
              <w:rPr>
                <w:sz w:val="20"/>
                <w:vertAlign w:val="superscript"/>
              </w:rPr>
              <w:t>3</w:t>
            </w:r>
            <w:r>
              <w:rPr>
                <w:sz w:val="20"/>
              </w:rPr>
              <w:t>.rok</w:t>
            </w:r>
            <w:r>
              <w:rPr>
                <w:sz w:val="20"/>
                <w:vertAlign w:val="superscript"/>
              </w:rPr>
              <w:t>-1</w:t>
            </w:r>
          </w:p>
        </w:tc>
        <w:tc>
          <w:tcPr>
            <w:tcW w:w="1559"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Merná produkcia na  jednotku výrobku  (</w:t>
            </w:r>
            <w:proofErr w:type="spellStart"/>
            <w:r>
              <w:rPr>
                <w:sz w:val="20"/>
              </w:rPr>
              <w:t>jedn</w:t>
            </w:r>
            <w:proofErr w:type="spellEnd"/>
            <w:r>
              <w:rPr>
                <w:sz w:val="20"/>
              </w:rPr>
              <w:t>)</w:t>
            </w:r>
          </w:p>
        </w:tc>
      </w:tr>
      <w:tr w:rsidR="00FB003D" w:rsidRPr="005B66F7"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1.</w:t>
            </w:r>
          </w:p>
        </w:tc>
        <w:tc>
          <w:tcPr>
            <w:tcW w:w="2192"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pPr>
            <w:r>
              <w:t>Priesaková kvapalina</w:t>
            </w:r>
          </w:p>
        </w:tc>
        <w:tc>
          <w:tcPr>
            <w:tcW w:w="1701" w:type="dxa"/>
            <w:tcBorders>
              <w:top w:val="single" w:sz="4" w:space="0" w:color="auto"/>
              <w:left w:val="single" w:sz="4" w:space="0" w:color="auto"/>
              <w:bottom w:val="single" w:sz="4" w:space="0" w:color="auto"/>
              <w:right w:val="single" w:sz="4" w:space="0" w:color="auto"/>
            </w:tcBorders>
            <w:vAlign w:val="center"/>
          </w:tcPr>
          <w:p w:rsidR="00FB003D" w:rsidRPr="00F275EA" w:rsidRDefault="00FB003D" w:rsidP="00DA7409">
            <w:pPr>
              <w:pStyle w:val="Zkladntext2"/>
            </w:pPr>
            <w:r w:rsidRPr="00F275EA">
              <w:t xml:space="preserve">Odpadová voda kontaminovaná odpadom </w:t>
            </w:r>
          </w:p>
        </w:tc>
        <w:tc>
          <w:tcPr>
            <w:tcW w:w="850" w:type="dxa"/>
            <w:tcBorders>
              <w:top w:val="single" w:sz="4" w:space="0" w:color="auto"/>
              <w:left w:val="single" w:sz="4" w:space="0" w:color="auto"/>
              <w:bottom w:val="single" w:sz="4" w:space="0" w:color="auto"/>
              <w:right w:val="single" w:sz="4" w:space="0" w:color="auto"/>
            </w:tcBorders>
          </w:tcPr>
          <w:p w:rsidR="00FB003D" w:rsidRPr="00F275EA" w:rsidRDefault="00FB003D" w:rsidP="00DA7409">
            <w:pPr>
              <w:pStyle w:val="Zkladntext2"/>
              <w:jc w:val="center"/>
            </w:pPr>
            <w:r w:rsidRPr="00F275EA">
              <w:t>nesledované</w:t>
            </w:r>
          </w:p>
        </w:tc>
        <w:tc>
          <w:tcPr>
            <w:tcW w:w="851" w:type="dxa"/>
            <w:tcBorders>
              <w:top w:val="single" w:sz="4" w:space="0" w:color="auto"/>
              <w:left w:val="single" w:sz="4" w:space="0" w:color="auto"/>
              <w:bottom w:val="single" w:sz="4" w:space="0" w:color="auto"/>
              <w:right w:val="single" w:sz="4" w:space="0" w:color="auto"/>
            </w:tcBorders>
          </w:tcPr>
          <w:p w:rsidR="00FB003D" w:rsidRPr="00F275EA" w:rsidRDefault="00FB003D" w:rsidP="00DA7409">
            <w:pPr>
              <w:pStyle w:val="Zkladntext2"/>
              <w:jc w:val="center"/>
            </w:pPr>
            <w:r w:rsidRPr="00F275EA">
              <w:t>nesledované</w:t>
            </w:r>
          </w:p>
        </w:tc>
        <w:tc>
          <w:tcPr>
            <w:tcW w:w="850" w:type="dxa"/>
            <w:tcBorders>
              <w:top w:val="single" w:sz="4" w:space="0" w:color="auto"/>
              <w:left w:val="single" w:sz="4" w:space="0" w:color="auto"/>
              <w:bottom w:val="single" w:sz="4" w:space="0" w:color="auto"/>
              <w:right w:val="single" w:sz="4" w:space="0" w:color="auto"/>
            </w:tcBorders>
          </w:tcPr>
          <w:p w:rsidR="00FB003D" w:rsidRPr="00F275EA" w:rsidRDefault="00FB003D" w:rsidP="00DA7409">
            <w:pPr>
              <w:pStyle w:val="Zkladntext2"/>
              <w:jc w:val="center"/>
              <w:rPr>
                <w:vertAlign w:val="superscript"/>
              </w:rPr>
            </w:pPr>
            <w:r w:rsidRPr="00F275EA">
              <w:rPr>
                <w:vertAlign w:val="superscript"/>
              </w:rPr>
              <w:t>nesledované</w:t>
            </w:r>
          </w:p>
        </w:tc>
        <w:tc>
          <w:tcPr>
            <w:tcW w:w="851" w:type="dxa"/>
            <w:tcBorders>
              <w:top w:val="single" w:sz="4" w:space="0" w:color="auto"/>
              <w:left w:val="single" w:sz="4" w:space="0" w:color="auto"/>
              <w:bottom w:val="single" w:sz="4" w:space="0" w:color="auto"/>
              <w:right w:val="single" w:sz="4" w:space="0" w:color="auto"/>
            </w:tcBorders>
            <w:vAlign w:val="center"/>
          </w:tcPr>
          <w:p w:rsidR="00FB003D" w:rsidRPr="00F275EA" w:rsidRDefault="00FB003D" w:rsidP="00DA7409">
            <w:pPr>
              <w:pStyle w:val="Zkladntext2"/>
              <w:jc w:val="center"/>
            </w:pPr>
            <w:r w:rsidRPr="00F275EA">
              <w:t>600 m</w:t>
            </w:r>
            <w:r w:rsidRPr="00F85CFB">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FB003D" w:rsidRPr="00F85CFB" w:rsidRDefault="00FB003D" w:rsidP="00DA7409">
            <w:pPr>
              <w:pStyle w:val="Zkladntext2"/>
              <w:jc w:val="center"/>
            </w:pPr>
            <w:r w:rsidRPr="00F85CFB">
              <w:t>max. 0,024 m</w:t>
            </w:r>
            <w:r w:rsidRPr="00F85CFB">
              <w:rPr>
                <w:vertAlign w:val="superscript"/>
              </w:rPr>
              <w:t>3</w:t>
            </w:r>
            <w:r w:rsidRPr="00F85CFB">
              <w:t>/ t odpadu</w:t>
            </w:r>
          </w:p>
        </w:tc>
      </w:tr>
      <w:tr w:rsidR="00FB003D" w:rsidRPr="005B66F7"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2.</w:t>
            </w:r>
          </w:p>
        </w:tc>
        <w:tc>
          <w:tcPr>
            <w:tcW w:w="2192"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pPr>
            <w:r w:rsidRPr="00B64B0F">
              <w:t>Sociálne zariadenia</w:t>
            </w:r>
          </w:p>
        </w:tc>
        <w:tc>
          <w:tcPr>
            <w:tcW w:w="1701"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pPr>
            <w:r w:rsidRPr="00B64B0F">
              <w:t xml:space="preserve">Splašková </w:t>
            </w:r>
            <w:proofErr w:type="spellStart"/>
            <w:r w:rsidRPr="00B64B0F">
              <w:t>odp</w:t>
            </w:r>
            <w:proofErr w:type="spellEnd"/>
            <w:r w:rsidRPr="00B64B0F">
              <w:t xml:space="preserve">. voda s obsahom </w:t>
            </w:r>
            <w:proofErr w:type="spellStart"/>
            <w:r w:rsidRPr="00B64B0F">
              <w:t>org</w:t>
            </w:r>
            <w:proofErr w:type="spellEnd"/>
            <w:r w:rsidRPr="00B64B0F">
              <w:t>. látok a </w:t>
            </w:r>
            <w:proofErr w:type="spellStart"/>
            <w:r w:rsidRPr="00B64B0F">
              <w:t>dusikatých</w:t>
            </w:r>
            <w:proofErr w:type="spellEnd"/>
            <w:r w:rsidRPr="00B64B0F">
              <w:t xml:space="preserve"> </w:t>
            </w:r>
            <w:proofErr w:type="spellStart"/>
            <w:r w:rsidRPr="00B64B0F">
              <w:t>zlúčenin</w:t>
            </w:r>
            <w:proofErr w:type="spellEnd"/>
            <w:r w:rsidRPr="00B64B0F">
              <w:t xml:space="preserve"> ( NH4+)</w:t>
            </w:r>
          </w:p>
        </w:tc>
        <w:tc>
          <w:tcPr>
            <w:tcW w:w="850" w:type="dxa"/>
            <w:tcBorders>
              <w:top w:val="single" w:sz="4" w:space="0" w:color="auto"/>
              <w:left w:val="single" w:sz="4" w:space="0" w:color="auto"/>
              <w:bottom w:val="single" w:sz="4" w:space="0" w:color="auto"/>
              <w:right w:val="single" w:sz="4" w:space="0" w:color="auto"/>
            </w:tcBorders>
          </w:tcPr>
          <w:p w:rsidR="00FB003D" w:rsidRDefault="00FB003D" w:rsidP="00DA7409">
            <w:pPr>
              <w:rPr>
                <w:sz w:val="20"/>
                <w:szCs w:val="20"/>
              </w:rPr>
            </w:pPr>
          </w:p>
          <w:p w:rsidR="00FB003D" w:rsidRPr="00F85CFB" w:rsidRDefault="00FB003D" w:rsidP="00DA7409">
            <w:pPr>
              <w:rPr>
                <w:sz w:val="20"/>
                <w:szCs w:val="20"/>
              </w:rPr>
            </w:pPr>
            <w:r w:rsidRPr="00F85CFB">
              <w:rPr>
                <w:sz w:val="20"/>
                <w:szCs w:val="20"/>
              </w:rPr>
              <w:t>nesledované</w:t>
            </w:r>
          </w:p>
        </w:tc>
        <w:tc>
          <w:tcPr>
            <w:tcW w:w="851" w:type="dxa"/>
            <w:tcBorders>
              <w:top w:val="single" w:sz="4" w:space="0" w:color="auto"/>
              <w:left w:val="single" w:sz="4" w:space="0" w:color="auto"/>
              <w:bottom w:val="single" w:sz="4" w:space="0" w:color="auto"/>
              <w:right w:val="single" w:sz="4" w:space="0" w:color="auto"/>
            </w:tcBorders>
          </w:tcPr>
          <w:p w:rsidR="00FB003D" w:rsidRDefault="00FB003D" w:rsidP="00DA7409">
            <w:pPr>
              <w:rPr>
                <w:sz w:val="20"/>
                <w:szCs w:val="20"/>
              </w:rPr>
            </w:pPr>
          </w:p>
          <w:p w:rsidR="00FB003D" w:rsidRPr="00F85CFB" w:rsidRDefault="00FB003D" w:rsidP="00DA7409">
            <w:pPr>
              <w:rPr>
                <w:sz w:val="20"/>
                <w:szCs w:val="20"/>
              </w:rPr>
            </w:pPr>
            <w:r w:rsidRPr="00F85CFB">
              <w:rPr>
                <w:sz w:val="20"/>
                <w:szCs w:val="20"/>
              </w:rPr>
              <w:t>nesledované</w:t>
            </w:r>
          </w:p>
        </w:tc>
        <w:tc>
          <w:tcPr>
            <w:tcW w:w="850" w:type="dxa"/>
            <w:tcBorders>
              <w:top w:val="single" w:sz="4" w:space="0" w:color="auto"/>
              <w:left w:val="single" w:sz="4" w:space="0" w:color="auto"/>
              <w:bottom w:val="single" w:sz="4" w:space="0" w:color="auto"/>
              <w:right w:val="single" w:sz="4" w:space="0" w:color="auto"/>
            </w:tcBorders>
          </w:tcPr>
          <w:p w:rsidR="00FB003D" w:rsidRDefault="00FB003D" w:rsidP="00DA7409">
            <w:pPr>
              <w:rPr>
                <w:sz w:val="20"/>
                <w:szCs w:val="20"/>
              </w:rPr>
            </w:pPr>
          </w:p>
          <w:p w:rsidR="00FB003D" w:rsidRPr="00F85CFB" w:rsidRDefault="00FB003D" w:rsidP="00DA7409">
            <w:pPr>
              <w:rPr>
                <w:sz w:val="20"/>
                <w:szCs w:val="20"/>
              </w:rPr>
            </w:pPr>
            <w:r w:rsidRPr="00F85CFB">
              <w:rPr>
                <w:sz w:val="20"/>
                <w:szCs w:val="20"/>
              </w:rPr>
              <w:t>nesledované</w:t>
            </w:r>
          </w:p>
        </w:tc>
        <w:tc>
          <w:tcPr>
            <w:tcW w:w="851" w:type="dxa"/>
            <w:tcBorders>
              <w:top w:val="single" w:sz="4" w:space="0" w:color="auto"/>
              <w:left w:val="single" w:sz="4" w:space="0" w:color="auto"/>
              <w:bottom w:val="single" w:sz="4" w:space="0" w:color="auto"/>
              <w:right w:val="single" w:sz="4" w:space="0" w:color="auto"/>
            </w:tcBorders>
            <w:vAlign w:val="center"/>
          </w:tcPr>
          <w:p w:rsidR="00FB003D" w:rsidRPr="00F85CFB" w:rsidRDefault="00FB003D" w:rsidP="00DA7409">
            <w:pPr>
              <w:pStyle w:val="Zkladntext2"/>
              <w:jc w:val="center"/>
            </w:pPr>
            <w:r w:rsidRPr="00F85CFB">
              <w:t>nesledované</w:t>
            </w:r>
          </w:p>
        </w:tc>
        <w:tc>
          <w:tcPr>
            <w:tcW w:w="1559"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bezpredmetné</w:t>
            </w:r>
          </w:p>
        </w:tc>
      </w:tr>
      <w:tr w:rsidR="00FB003D" w:rsidTr="00DA7409">
        <w:trPr>
          <w:cantSplit/>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Textpoznmkypodiarou"/>
              <w:jc w:val="center"/>
            </w:pPr>
            <w:r>
              <w:t>2.2.1.2</w:t>
            </w:r>
          </w:p>
        </w:tc>
        <w:tc>
          <w:tcPr>
            <w:tcW w:w="8854" w:type="dxa"/>
            <w:gridSpan w:val="7"/>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rPr>
                <w:sz w:val="20"/>
                <w:vertAlign w:val="superscript"/>
              </w:rPr>
            </w:pPr>
            <w:r>
              <w:rPr>
                <w:sz w:val="20"/>
              </w:rPr>
              <w:t>Podrobný opis zdroja odpadových vôd a spôsobu čistenia odpadových vôd,</w:t>
            </w:r>
            <w:r>
              <w:rPr>
                <w:color w:val="0000FF"/>
                <w:sz w:val="20"/>
              </w:rPr>
              <w:t xml:space="preserve"> </w:t>
            </w:r>
            <w:r>
              <w:rPr>
                <w:sz w:val="20"/>
              </w:rPr>
              <w:t>účinnosť čistenia, charakter vypúšťania</w:t>
            </w:r>
          </w:p>
        </w:tc>
      </w:tr>
      <w:tr w:rsidR="00FB003D" w:rsidRPr="005B66F7" w:rsidTr="00DA7409">
        <w:trPr>
          <w:cantSplit/>
        </w:trPr>
        <w:tc>
          <w:tcPr>
            <w:tcW w:w="9574" w:type="dxa"/>
            <w:gridSpan w:val="8"/>
            <w:tcBorders>
              <w:top w:val="single" w:sz="4" w:space="0" w:color="auto"/>
              <w:left w:val="single" w:sz="4" w:space="0" w:color="auto"/>
              <w:bottom w:val="single" w:sz="4" w:space="0" w:color="auto"/>
              <w:right w:val="single" w:sz="4" w:space="0" w:color="auto"/>
            </w:tcBorders>
            <w:vAlign w:val="center"/>
          </w:tcPr>
          <w:p w:rsidR="00FB003D" w:rsidRPr="005B66F7" w:rsidRDefault="00FB003D" w:rsidP="00DA7409">
            <w:pPr>
              <w:pStyle w:val="Default"/>
              <w:jc w:val="both"/>
              <w:rPr>
                <w:color w:val="FF0000"/>
              </w:rPr>
            </w:pPr>
            <w:r w:rsidRPr="00971651">
              <w:rPr>
                <w:sz w:val="20"/>
                <w:szCs w:val="20"/>
              </w:rPr>
              <w:t xml:space="preserve">Zdrojom splaškovej odpadovej vody je činnosť a produkcia sociálnych zariadení. Žumpa </w:t>
            </w:r>
            <w:r>
              <w:rPr>
                <w:sz w:val="20"/>
                <w:szCs w:val="20"/>
              </w:rPr>
              <w:t>s objemom 5 m</w:t>
            </w:r>
            <w:r w:rsidRPr="00971651">
              <w:rPr>
                <w:sz w:val="20"/>
                <w:szCs w:val="20"/>
                <w:vertAlign w:val="superscript"/>
              </w:rPr>
              <w:t>3</w:t>
            </w:r>
            <w:r>
              <w:rPr>
                <w:sz w:val="20"/>
                <w:szCs w:val="20"/>
              </w:rPr>
              <w:t xml:space="preserve"> </w:t>
            </w:r>
            <w:r w:rsidRPr="00971651">
              <w:rPr>
                <w:sz w:val="20"/>
                <w:szCs w:val="20"/>
              </w:rPr>
              <w:t>slúži na akumuláciu len splaškových odpadových vôd. Interval vyvážania je podľa potreby cca 1x za štvrťrok na likvidácie u firmy, s ktorou je uzatvorený zmluvný vzťah.</w:t>
            </w:r>
          </w:p>
        </w:tc>
      </w:tr>
      <w:tr w:rsidR="00FB003D" w:rsidRPr="00763D0E" w:rsidTr="00DA7409">
        <w:trPr>
          <w:cantSplit/>
        </w:trPr>
        <w:tc>
          <w:tcPr>
            <w:tcW w:w="9574" w:type="dxa"/>
            <w:gridSpan w:val="8"/>
            <w:tcBorders>
              <w:top w:val="single" w:sz="4" w:space="0" w:color="auto"/>
              <w:left w:val="single" w:sz="4" w:space="0" w:color="auto"/>
              <w:bottom w:val="single" w:sz="4" w:space="0" w:color="auto"/>
              <w:right w:val="single" w:sz="4" w:space="0" w:color="auto"/>
            </w:tcBorders>
            <w:vAlign w:val="center"/>
          </w:tcPr>
          <w:p w:rsidR="000B2CDA" w:rsidRPr="002919AC" w:rsidRDefault="000B2CDA" w:rsidP="000B2CDA">
            <w:pPr>
              <w:rPr>
                <w:sz w:val="20"/>
                <w:szCs w:val="20"/>
                <w:u w:val="single"/>
              </w:rPr>
            </w:pPr>
            <w:r w:rsidRPr="002919AC">
              <w:rPr>
                <w:sz w:val="20"/>
                <w:szCs w:val="20"/>
                <w:u w:val="single"/>
              </w:rPr>
              <w:lastRenderedPageBreak/>
              <w:t>Odvodnenie telesa skládky (odvedenie povrchových vôd)(SO 03</w:t>
            </w:r>
            <w:r>
              <w:rPr>
                <w:sz w:val="20"/>
                <w:szCs w:val="20"/>
                <w:u w:val="single"/>
              </w:rPr>
              <w:t>)</w:t>
            </w:r>
          </w:p>
          <w:p w:rsidR="000B2CDA" w:rsidRPr="002919AC" w:rsidRDefault="000B2CDA" w:rsidP="000B2CDA">
            <w:pPr>
              <w:tabs>
                <w:tab w:val="left" w:pos="567"/>
                <w:tab w:val="left" w:pos="2127"/>
                <w:tab w:val="left" w:pos="5245"/>
              </w:tabs>
              <w:rPr>
                <w:sz w:val="20"/>
                <w:szCs w:val="20"/>
              </w:rPr>
            </w:pPr>
            <w:r w:rsidRPr="002919AC">
              <w:rPr>
                <w:i/>
                <w:sz w:val="20"/>
                <w:szCs w:val="20"/>
              </w:rPr>
              <w:t>Plošný drén dna telesa skládky</w:t>
            </w:r>
            <w:r w:rsidRPr="002919AC">
              <w:rPr>
                <w:sz w:val="20"/>
                <w:szCs w:val="20"/>
              </w:rPr>
              <w:t xml:space="preserve"> tvorí filtračne stabilná a vodu prepúšťajúca vrstva štrku hrúbky </w:t>
            </w:r>
            <w:smartTag w:uri="urn:schemas-microsoft-com:office:smarttags" w:element="metricconverter">
              <w:smartTagPr>
                <w:attr w:name="ProductID" w:val="500 mm"/>
              </w:smartTagPr>
              <w:r w:rsidRPr="002919AC">
                <w:rPr>
                  <w:sz w:val="20"/>
                  <w:szCs w:val="20"/>
                </w:rPr>
                <w:t>500 mm</w:t>
              </w:r>
            </w:smartTag>
            <w:r w:rsidRPr="002919AC">
              <w:rPr>
                <w:sz w:val="20"/>
                <w:szCs w:val="20"/>
              </w:rPr>
              <w:t xml:space="preserve">, ktorým je pokryté dno skládky. Štrk je guľatého zrna, praný, bez prímesí, zrnitosti 16 – </w:t>
            </w:r>
            <w:smartTag w:uri="urn:schemas-microsoft-com:office:smarttags" w:element="metricconverter">
              <w:smartTagPr>
                <w:attr w:name="ProductID" w:val="32 mm"/>
              </w:smartTagPr>
              <w:r w:rsidRPr="002919AC">
                <w:rPr>
                  <w:sz w:val="20"/>
                  <w:szCs w:val="20"/>
                </w:rPr>
                <w:t>32 mm</w:t>
              </w:r>
            </w:smartTag>
            <w:r w:rsidRPr="002919AC">
              <w:rPr>
                <w:sz w:val="20"/>
                <w:szCs w:val="20"/>
              </w:rPr>
              <w:t xml:space="preserve"> s maximálny obsahom CaCO</w:t>
            </w:r>
            <w:r w:rsidRPr="002919AC">
              <w:rPr>
                <w:sz w:val="20"/>
                <w:szCs w:val="20"/>
                <w:vertAlign w:val="subscript"/>
              </w:rPr>
              <w:t>3</w:t>
            </w:r>
            <w:r w:rsidRPr="002919AC">
              <w:rPr>
                <w:sz w:val="20"/>
                <w:szCs w:val="20"/>
              </w:rPr>
              <w:t xml:space="preserve"> 60%. Obsah zŕn </w:t>
            </w:r>
            <w:r w:rsidRPr="002919AC">
              <w:rPr>
                <w:sz w:val="20"/>
                <w:szCs w:val="20"/>
              </w:rPr>
              <w:sym w:font="Symbol" w:char="F03C"/>
            </w:r>
            <w:r w:rsidRPr="002919AC">
              <w:rPr>
                <w:sz w:val="20"/>
                <w:szCs w:val="20"/>
              </w:rPr>
              <w:t xml:space="preserve"> </w:t>
            </w:r>
            <w:smartTag w:uri="urn:schemas-microsoft-com:office:smarttags" w:element="metricconverter">
              <w:smartTagPr>
                <w:attr w:name="ProductID" w:val="2 mm"/>
              </w:smartTagPr>
              <w:r w:rsidRPr="002919AC">
                <w:rPr>
                  <w:sz w:val="20"/>
                  <w:szCs w:val="20"/>
                </w:rPr>
                <w:t>2 mm</w:t>
              </w:r>
            </w:smartTag>
            <w:r w:rsidRPr="002919AC">
              <w:rPr>
                <w:sz w:val="20"/>
                <w:szCs w:val="20"/>
              </w:rPr>
              <w:t xml:space="preserve"> musí byť menší ako 3% celkového váhového množstva. Koeficient filtrácie </w:t>
            </w:r>
            <w:proofErr w:type="spellStart"/>
            <w:r w:rsidRPr="002919AC">
              <w:rPr>
                <w:sz w:val="20"/>
                <w:szCs w:val="20"/>
              </w:rPr>
              <w:t>k</w:t>
            </w:r>
            <w:r w:rsidRPr="002919AC">
              <w:rPr>
                <w:sz w:val="20"/>
                <w:szCs w:val="20"/>
                <w:vertAlign w:val="subscript"/>
              </w:rPr>
              <w:t>f</w:t>
            </w:r>
            <w:proofErr w:type="spellEnd"/>
            <w:r w:rsidRPr="002919AC">
              <w:rPr>
                <w:sz w:val="20"/>
                <w:szCs w:val="20"/>
              </w:rPr>
              <w:t xml:space="preserve"> </w:t>
            </w:r>
            <w:r w:rsidRPr="002919AC">
              <w:rPr>
                <w:sz w:val="20"/>
                <w:szCs w:val="20"/>
              </w:rPr>
              <w:sym w:font="Symbol" w:char="F0B3"/>
            </w:r>
            <w:r w:rsidRPr="002919AC">
              <w:rPr>
                <w:sz w:val="20"/>
                <w:szCs w:val="20"/>
              </w:rPr>
              <w:t xml:space="preserve"> 10</w:t>
            </w:r>
            <w:r w:rsidRPr="002919AC">
              <w:rPr>
                <w:sz w:val="20"/>
                <w:szCs w:val="20"/>
                <w:vertAlign w:val="superscript"/>
              </w:rPr>
              <w:t>-</w:t>
            </w:r>
            <w:smartTag w:uri="urn:schemas-microsoft-com:office:smarttags" w:element="metricconverter">
              <w:smartTagPr>
                <w:attr w:name="ProductID" w:val="3 m"/>
              </w:smartTagPr>
              <w:r w:rsidRPr="002919AC">
                <w:rPr>
                  <w:sz w:val="20"/>
                  <w:szCs w:val="20"/>
                  <w:vertAlign w:val="superscript"/>
                </w:rPr>
                <w:t>3</w:t>
              </w:r>
              <w:r w:rsidRPr="002919AC">
                <w:rPr>
                  <w:sz w:val="20"/>
                  <w:szCs w:val="20"/>
                </w:rPr>
                <w:t xml:space="preserve"> m</w:t>
              </w:r>
            </w:smartTag>
            <w:r w:rsidRPr="002919AC">
              <w:rPr>
                <w:sz w:val="20"/>
                <w:szCs w:val="20"/>
              </w:rPr>
              <w:t>.s</w:t>
            </w:r>
            <w:r w:rsidRPr="002919AC">
              <w:rPr>
                <w:sz w:val="20"/>
                <w:szCs w:val="20"/>
                <w:vertAlign w:val="superscript"/>
              </w:rPr>
              <w:t>-1</w:t>
            </w:r>
            <w:r w:rsidRPr="002919AC">
              <w:rPr>
                <w:sz w:val="20"/>
                <w:szCs w:val="20"/>
              </w:rPr>
              <w:t xml:space="preserve">. Celý povrch drenážnej vrstvy je prekrytý </w:t>
            </w:r>
            <w:proofErr w:type="spellStart"/>
            <w:r w:rsidRPr="002919AC">
              <w:rPr>
                <w:sz w:val="20"/>
                <w:szCs w:val="20"/>
              </w:rPr>
              <w:t>geotextíliou</w:t>
            </w:r>
            <w:proofErr w:type="spellEnd"/>
            <w:r w:rsidRPr="002919AC">
              <w:rPr>
                <w:sz w:val="20"/>
                <w:szCs w:val="20"/>
              </w:rPr>
              <w:t xml:space="preserve"> gramáže </w:t>
            </w:r>
            <w:smartTag w:uri="urn:schemas-microsoft-com:office:smarttags" w:element="metricconverter">
              <w:smartTagPr>
                <w:attr w:name="ProductID" w:val="200 g"/>
              </w:smartTagPr>
              <w:r w:rsidRPr="002919AC">
                <w:rPr>
                  <w:sz w:val="20"/>
                  <w:szCs w:val="20"/>
                </w:rPr>
                <w:t>200 g</w:t>
              </w:r>
            </w:smartTag>
            <w:r w:rsidRPr="002919AC">
              <w:rPr>
                <w:sz w:val="20"/>
                <w:szCs w:val="20"/>
              </w:rPr>
              <w:t>.m</w:t>
            </w:r>
            <w:r w:rsidRPr="002919AC">
              <w:rPr>
                <w:sz w:val="20"/>
                <w:szCs w:val="20"/>
                <w:vertAlign w:val="superscript"/>
              </w:rPr>
              <w:t>-2</w:t>
            </w:r>
            <w:r w:rsidRPr="002919AC">
              <w:rPr>
                <w:sz w:val="20"/>
                <w:szCs w:val="20"/>
              </w:rPr>
              <w:t xml:space="preserve">, ktorá sa zvarí a slúži ako podklad pre navážanie prvej vrstvy odpadu. </w:t>
            </w:r>
          </w:p>
          <w:p w:rsidR="000B2CDA" w:rsidRPr="002919AC" w:rsidRDefault="000B2CDA" w:rsidP="000B2CDA">
            <w:pPr>
              <w:tabs>
                <w:tab w:val="left" w:pos="567"/>
                <w:tab w:val="left" w:pos="2127"/>
                <w:tab w:val="left" w:pos="5245"/>
              </w:tabs>
              <w:rPr>
                <w:i/>
                <w:sz w:val="20"/>
                <w:szCs w:val="20"/>
              </w:rPr>
            </w:pPr>
          </w:p>
          <w:p w:rsidR="000B2CDA" w:rsidRPr="002919AC" w:rsidRDefault="000B2CDA" w:rsidP="000B2CDA">
            <w:pPr>
              <w:tabs>
                <w:tab w:val="left" w:pos="567"/>
                <w:tab w:val="left" w:pos="2127"/>
                <w:tab w:val="left" w:pos="5245"/>
              </w:tabs>
              <w:rPr>
                <w:sz w:val="20"/>
                <w:szCs w:val="20"/>
              </w:rPr>
            </w:pPr>
            <w:r w:rsidRPr="002919AC">
              <w:rPr>
                <w:i/>
                <w:sz w:val="20"/>
                <w:szCs w:val="20"/>
              </w:rPr>
              <w:t>Plošný drén svahov telesa</w:t>
            </w:r>
            <w:r w:rsidRPr="002919AC">
              <w:rPr>
                <w:sz w:val="20"/>
                <w:szCs w:val="20"/>
              </w:rPr>
              <w:t xml:space="preserve"> skládky je z umelej drenážnej, filtračnej vrstvy z </w:t>
            </w:r>
            <w:proofErr w:type="spellStart"/>
            <w:r w:rsidRPr="002919AC">
              <w:rPr>
                <w:sz w:val="20"/>
                <w:szCs w:val="20"/>
              </w:rPr>
              <w:t>geokompozitu</w:t>
            </w:r>
            <w:proofErr w:type="spellEnd"/>
            <w:r w:rsidRPr="002919AC">
              <w:rPr>
                <w:sz w:val="20"/>
                <w:szCs w:val="20"/>
              </w:rPr>
              <w:t xml:space="preserve">, s obojstrannou </w:t>
            </w:r>
            <w:proofErr w:type="spellStart"/>
            <w:r w:rsidRPr="002919AC">
              <w:rPr>
                <w:sz w:val="20"/>
                <w:szCs w:val="20"/>
              </w:rPr>
              <w:t>geotextíliou</w:t>
            </w:r>
            <w:proofErr w:type="spellEnd"/>
            <w:r w:rsidRPr="002919AC">
              <w:rPr>
                <w:sz w:val="20"/>
                <w:szCs w:val="20"/>
              </w:rPr>
              <w:t xml:space="preserve"> 200 g/m</w:t>
            </w:r>
            <w:r w:rsidRPr="002919AC">
              <w:rPr>
                <w:sz w:val="20"/>
                <w:szCs w:val="20"/>
                <w:vertAlign w:val="superscript"/>
              </w:rPr>
              <w:t>2</w:t>
            </w:r>
            <w:r w:rsidRPr="002919AC">
              <w:rPr>
                <w:sz w:val="20"/>
                <w:szCs w:val="20"/>
              </w:rPr>
              <w:t xml:space="preserve"> a 600 g/m</w:t>
            </w:r>
            <w:r w:rsidRPr="002919AC">
              <w:rPr>
                <w:sz w:val="20"/>
                <w:szCs w:val="20"/>
                <w:vertAlign w:val="superscript"/>
              </w:rPr>
              <w:t>2</w:t>
            </w:r>
            <w:r w:rsidRPr="002919AC">
              <w:rPr>
                <w:sz w:val="20"/>
                <w:szCs w:val="20"/>
              </w:rPr>
              <w:t>. Filtračná vrstva  spĺňa dve požiadavky:</w:t>
            </w:r>
          </w:p>
          <w:p w:rsidR="000B2CDA" w:rsidRPr="002919AC" w:rsidRDefault="000B2CDA" w:rsidP="000B2CDA">
            <w:pPr>
              <w:numPr>
                <w:ilvl w:val="0"/>
                <w:numId w:val="15"/>
              </w:numPr>
              <w:rPr>
                <w:sz w:val="20"/>
                <w:szCs w:val="20"/>
              </w:rPr>
            </w:pPr>
            <w:r w:rsidRPr="002919AC">
              <w:rPr>
                <w:sz w:val="20"/>
                <w:szCs w:val="20"/>
              </w:rPr>
              <w:t>zabraňuje vyplavovaniu jemných častíc z odpadu a ich pohybu do drénu</w:t>
            </w:r>
          </w:p>
          <w:p w:rsidR="000B2CDA" w:rsidRPr="002919AC" w:rsidRDefault="000B2CDA" w:rsidP="000B2CDA">
            <w:pPr>
              <w:numPr>
                <w:ilvl w:val="0"/>
                <w:numId w:val="15"/>
              </w:numPr>
              <w:rPr>
                <w:sz w:val="20"/>
                <w:szCs w:val="20"/>
              </w:rPr>
            </w:pPr>
            <w:r w:rsidRPr="002919AC">
              <w:rPr>
                <w:sz w:val="20"/>
                <w:szCs w:val="20"/>
              </w:rPr>
              <w:t xml:space="preserve">umožňuje presiaknutej vode pretekať z odpadu cez filtračnú </w:t>
            </w:r>
            <w:proofErr w:type="spellStart"/>
            <w:r w:rsidRPr="002919AC">
              <w:rPr>
                <w:sz w:val="20"/>
                <w:szCs w:val="20"/>
              </w:rPr>
              <w:t>geotextíliu</w:t>
            </w:r>
            <w:proofErr w:type="spellEnd"/>
            <w:r w:rsidRPr="002919AC">
              <w:rPr>
                <w:sz w:val="20"/>
                <w:szCs w:val="20"/>
              </w:rPr>
              <w:t xml:space="preserve"> do drénu. </w:t>
            </w:r>
          </w:p>
          <w:p w:rsidR="000B2CDA" w:rsidRPr="002919AC" w:rsidRDefault="000B2CDA" w:rsidP="000B2CDA">
            <w:pPr>
              <w:rPr>
                <w:sz w:val="20"/>
                <w:szCs w:val="20"/>
              </w:rPr>
            </w:pPr>
          </w:p>
          <w:p w:rsidR="000B2CDA" w:rsidRPr="002919AC" w:rsidRDefault="000B2CDA" w:rsidP="000B2CDA">
            <w:pPr>
              <w:tabs>
                <w:tab w:val="left" w:pos="567"/>
                <w:tab w:val="left" w:pos="2127"/>
                <w:tab w:val="left" w:pos="5245"/>
              </w:tabs>
              <w:rPr>
                <w:i/>
                <w:sz w:val="20"/>
                <w:szCs w:val="20"/>
              </w:rPr>
            </w:pPr>
            <w:r w:rsidRPr="002919AC">
              <w:rPr>
                <w:i/>
                <w:sz w:val="20"/>
                <w:szCs w:val="20"/>
              </w:rPr>
              <w:t>Rúrové vedenie</w:t>
            </w:r>
          </w:p>
          <w:p w:rsidR="000B2CDA" w:rsidRDefault="000B2CDA" w:rsidP="000B2CDA">
            <w:pPr>
              <w:pStyle w:val="Zkladntext"/>
              <w:rPr>
                <w:rFonts w:ascii="Times New Roman" w:hAnsi="Times New Roman"/>
                <w:strike w:val="0"/>
                <w:sz w:val="20"/>
              </w:rPr>
            </w:pPr>
            <w:r w:rsidRPr="002919AC">
              <w:rPr>
                <w:rFonts w:ascii="Times New Roman" w:hAnsi="Times New Roman"/>
                <w:strike w:val="0"/>
                <w:sz w:val="20"/>
              </w:rPr>
              <w:tab/>
              <w:t>V </w:t>
            </w:r>
            <w:proofErr w:type="spellStart"/>
            <w:r w:rsidRPr="002919AC">
              <w:rPr>
                <w:rFonts w:ascii="Times New Roman" w:hAnsi="Times New Roman"/>
                <w:strike w:val="0"/>
                <w:sz w:val="20"/>
              </w:rPr>
              <w:t>údolnici</w:t>
            </w:r>
            <w:proofErr w:type="spellEnd"/>
            <w:r w:rsidRPr="002919AC">
              <w:rPr>
                <w:rFonts w:ascii="Times New Roman" w:hAnsi="Times New Roman"/>
                <w:strike w:val="0"/>
                <w:sz w:val="20"/>
              </w:rPr>
              <w:t xml:space="preserve"> navrhovaných kaziet č. 1 a č. 2., II. etapy telesa skládky sú v požadovanom spáde, uložené rúrové drény z tlakových HDPE rúr, ktoré odvádzajú znečistenú priesakovú vodu, zo skládkovaných kaziet, alebo neznečistenú zrážkovú vodu z neskládkovaných kaziet do šachiet vonkajšej kanalizácie, odkiaľ sú vody odvádzané kanalizáciou do akumulačnej nádrže (znečistené vody), alebo do existujúcej stoky povrchových vôd (neznečistené vody). </w:t>
            </w:r>
          </w:p>
          <w:p w:rsidR="000B2CDA" w:rsidRDefault="000B2CDA" w:rsidP="000B2CDA">
            <w:pPr>
              <w:pStyle w:val="Zkladntext"/>
              <w:rPr>
                <w:rFonts w:ascii="Times New Roman" w:hAnsi="Times New Roman"/>
                <w:strike w:val="0"/>
                <w:sz w:val="20"/>
              </w:rPr>
            </w:pPr>
          </w:p>
          <w:p w:rsidR="000B2CDA" w:rsidRDefault="000B2CDA" w:rsidP="000B2CDA">
            <w:pPr>
              <w:pStyle w:val="Zkladntext"/>
              <w:rPr>
                <w:rFonts w:ascii="Times New Roman" w:hAnsi="Times New Roman"/>
                <w:strike w:val="0"/>
                <w:sz w:val="20"/>
              </w:rPr>
            </w:pPr>
            <w:r>
              <w:rPr>
                <w:rFonts w:ascii="Times New Roman" w:hAnsi="Times New Roman"/>
                <w:strike w:val="0"/>
                <w:sz w:val="20"/>
              </w:rPr>
              <w:t xml:space="preserve">Priesaková kvapalina sa zhromažďuje v akumulačnej nádrži. Používa sa na spätné kropenie telesa skládky odpadov prípadne sa vyváža na </w:t>
            </w:r>
            <w:proofErr w:type="spellStart"/>
            <w:r>
              <w:rPr>
                <w:rFonts w:ascii="Times New Roman" w:hAnsi="Times New Roman"/>
                <w:strike w:val="0"/>
                <w:sz w:val="20"/>
              </w:rPr>
              <w:t>zazmluvnenú</w:t>
            </w:r>
            <w:proofErr w:type="spellEnd"/>
            <w:r>
              <w:rPr>
                <w:rFonts w:ascii="Times New Roman" w:hAnsi="Times New Roman"/>
                <w:strike w:val="0"/>
                <w:sz w:val="20"/>
              </w:rPr>
              <w:t xml:space="preserve"> ČOV.</w:t>
            </w:r>
          </w:p>
          <w:p w:rsidR="00FB003D" w:rsidRPr="00763D0E" w:rsidRDefault="00FB003D" w:rsidP="00DA7409">
            <w:pPr>
              <w:rPr>
                <w:color w:val="FF0000"/>
              </w:rPr>
            </w:pPr>
          </w:p>
        </w:tc>
      </w:tr>
    </w:tbl>
    <w:p w:rsidR="00FB003D" w:rsidRDefault="00FB003D" w:rsidP="00FB003D">
      <w:pPr>
        <w:pStyle w:val="Zkladntext"/>
        <w:ind w:left="709" w:hanging="709"/>
        <w:rPr>
          <w:rFonts w:ascii="Times New Roman" w:hAnsi="Times New Roman"/>
          <w:b/>
          <w:i/>
          <w:strike w:val="0"/>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2.2.2</w:t>
      </w:r>
      <w:r>
        <w:rPr>
          <w:rFonts w:ascii="Times New Roman" w:hAnsi="Times New Roman"/>
          <w:b/>
          <w:i/>
          <w:strike w:val="0"/>
        </w:rPr>
        <w:tab/>
        <w:t xml:space="preserve"> Zoznam  ukazovateľov znečistenia odpadových vôd</w:t>
      </w:r>
    </w:p>
    <w:tbl>
      <w:tblPr>
        <w:tblW w:w="9858" w:type="dxa"/>
        <w:tblInd w:w="-32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6" w:type="dxa"/>
          <w:right w:w="36" w:type="dxa"/>
        </w:tblCellMar>
        <w:tblLook w:val="0000" w:firstRow="0" w:lastRow="0" w:firstColumn="0" w:lastColumn="0" w:noHBand="0" w:noVBand="0"/>
      </w:tblPr>
      <w:tblGrid>
        <w:gridCol w:w="720"/>
        <w:gridCol w:w="1440"/>
        <w:gridCol w:w="1177"/>
        <w:gridCol w:w="1134"/>
        <w:gridCol w:w="1134"/>
        <w:gridCol w:w="695"/>
        <w:gridCol w:w="1080"/>
        <w:gridCol w:w="635"/>
        <w:gridCol w:w="843"/>
        <w:gridCol w:w="1000"/>
      </w:tblGrid>
      <w:tr w:rsidR="00FB003D" w:rsidTr="00DA7409">
        <w:trPr>
          <w:cantSplit/>
          <w:trHeight w:val="200"/>
        </w:trPr>
        <w:tc>
          <w:tcPr>
            <w:tcW w:w="720" w:type="dxa"/>
            <w:vMerge w:val="restart"/>
            <w:tcBorders>
              <w:top w:val="single" w:sz="6" w:space="0" w:color="auto"/>
              <w:left w:val="single" w:sz="6" w:space="0" w:color="auto"/>
              <w:right w:val="single" w:sz="6" w:space="0" w:color="auto"/>
            </w:tcBorders>
            <w:shd w:val="pct10" w:color="000000" w:fill="FFFFFF"/>
            <w:vAlign w:val="center"/>
          </w:tcPr>
          <w:p w:rsidR="00FB003D" w:rsidRDefault="00FB003D" w:rsidP="00DA7409">
            <w:pPr>
              <w:pStyle w:val="Pta"/>
              <w:tabs>
                <w:tab w:val="clear" w:pos="4536"/>
                <w:tab w:val="clear" w:pos="9072"/>
              </w:tabs>
              <w:jc w:val="center"/>
            </w:pPr>
          </w:p>
          <w:p w:rsidR="00FB003D" w:rsidRDefault="00FB003D" w:rsidP="00DA7409">
            <w:pPr>
              <w:pStyle w:val="Pta"/>
              <w:tabs>
                <w:tab w:val="clear" w:pos="4536"/>
                <w:tab w:val="clear" w:pos="9072"/>
              </w:tabs>
              <w:jc w:val="center"/>
            </w:pPr>
          </w:p>
          <w:p w:rsidR="00FB003D" w:rsidRDefault="00FB003D" w:rsidP="00DA7409">
            <w:pPr>
              <w:pStyle w:val="Pta"/>
              <w:tabs>
                <w:tab w:val="clear" w:pos="4536"/>
                <w:tab w:val="clear" w:pos="9072"/>
              </w:tabs>
              <w:jc w:val="center"/>
            </w:pPr>
          </w:p>
          <w:p w:rsidR="00FB003D" w:rsidRDefault="00FB003D" w:rsidP="00DA7409">
            <w:pPr>
              <w:pStyle w:val="Pta"/>
              <w:tabs>
                <w:tab w:val="clear" w:pos="4536"/>
                <w:tab w:val="clear" w:pos="9072"/>
              </w:tabs>
              <w:jc w:val="center"/>
            </w:pPr>
            <w:r>
              <w:t>P. č.</w:t>
            </w:r>
          </w:p>
        </w:tc>
        <w:tc>
          <w:tcPr>
            <w:tcW w:w="1440" w:type="dxa"/>
            <w:vMerge w:val="restart"/>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pStyle w:val="Pta"/>
              <w:tabs>
                <w:tab w:val="clear" w:pos="4536"/>
                <w:tab w:val="clear" w:pos="9072"/>
              </w:tabs>
              <w:jc w:val="center"/>
            </w:pPr>
            <w:r>
              <w:t>Zdroj/producent odpadovej vody</w:t>
            </w:r>
          </w:p>
        </w:tc>
        <w:tc>
          <w:tcPr>
            <w:tcW w:w="1177" w:type="dxa"/>
            <w:vMerge w:val="restart"/>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pStyle w:val="Pta"/>
              <w:tabs>
                <w:tab w:val="clear" w:pos="4536"/>
                <w:tab w:val="clear" w:pos="9072"/>
              </w:tabs>
              <w:jc w:val="center"/>
            </w:pPr>
            <w:r>
              <w:rPr>
                <w:color w:val="000000"/>
              </w:rPr>
              <w:t>Identifikácia miesta vypúšťania podľa blokovej schémy</w:t>
            </w:r>
          </w:p>
        </w:tc>
        <w:tc>
          <w:tcPr>
            <w:tcW w:w="1134" w:type="dxa"/>
            <w:vMerge w:val="restart"/>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pStyle w:val="Pta"/>
              <w:tabs>
                <w:tab w:val="clear" w:pos="4536"/>
                <w:tab w:val="clear" w:pos="9072"/>
              </w:tabs>
              <w:jc w:val="center"/>
            </w:pPr>
            <w:r>
              <w:t>Ukazovateľ znečistenia a jeho vlastnosti</w:t>
            </w:r>
          </w:p>
        </w:tc>
        <w:tc>
          <w:tcPr>
            <w:tcW w:w="1829" w:type="dxa"/>
            <w:gridSpan w:val="2"/>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pStyle w:val="Textpoznmkypodiarou"/>
              <w:jc w:val="center"/>
            </w:pPr>
            <w:r>
              <w:t>Pred čistením</w:t>
            </w:r>
          </w:p>
        </w:tc>
        <w:tc>
          <w:tcPr>
            <w:tcW w:w="3558" w:type="dxa"/>
            <w:gridSpan w:val="4"/>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jc w:val="center"/>
              <w:rPr>
                <w:sz w:val="20"/>
              </w:rPr>
            </w:pPr>
            <w:r>
              <w:rPr>
                <w:sz w:val="20"/>
              </w:rPr>
              <w:t>Po čistení</w:t>
            </w:r>
          </w:p>
        </w:tc>
      </w:tr>
      <w:tr w:rsidR="00FB003D" w:rsidTr="00DA7409">
        <w:trPr>
          <w:cantSplit/>
          <w:trHeight w:val="200"/>
        </w:trPr>
        <w:tc>
          <w:tcPr>
            <w:tcW w:w="720" w:type="dxa"/>
            <w:vMerge/>
            <w:tcBorders>
              <w:left w:val="single" w:sz="6" w:space="0" w:color="auto"/>
              <w:bottom w:val="single" w:sz="4" w:space="0" w:color="auto"/>
              <w:right w:val="single" w:sz="6" w:space="0" w:color="auto"/>
            </w:tcBorders>
            <w:shd w:val="pct10" w:color="000000" w:fill="FFFFFF"/>
            <w:vAlign w:val="center"/>
          </w:tcPr>
          <w:p w:rsidR="00FB003D" w:rsidRDefault="00FB003D" w:rsidP="00DA7409">
            <w:pPr>
              <w:pStyle w:val="Pta"/>
              <w:tabs>
                <w:tab w:val="clear" w:pos="4536"/>
                <w:tab w:val="clear" w:pos="9072"/>
              </w:tabs>
              <w:jc w:val="center"/>
              <w:rPr>
                <w:color w:val="000000"/>
              </w:rPr>
            </w:pPr>
          </w:p>
        </w:tc>
        <w:tc>
          <w:tcPr>
            <w:tcW w:w="1440" w:type="dxa"/>
            <w:vMerge/>
            <w:tcBorders>
              <w:top w:val="single" w:sz="4" w:space="0" w:color="auto"/>
              <w:left w:val="single" w:sz="6"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rPr>
                <w:color w:val="000000"/>
              </w:rPr>
            </w:pPr>
          </w:p>
        </w:tc>
        <w:tc>
          <w:tcPr>
            <w:tcW w:w="1177"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134"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Pr="00132C9D" w:rsidRDefault="00FB003D" w:rsidP="00DA7409">
            <w:pPr>
              <w:jc w:val="center"/>
              <w:rPr>
                <w:sz w:val="18"/>
                <w:highlight w:val="yellow"/>
              </w:rPr>
            </w:pPr>
            <w:r w:rsidRPr="00132C9D">
              <w:rPr>
                <w:sz w:val="18"/>
              </w:rPr>
              <w:t>Koncentrácia    (jedn.)</w:t>
            </w:r>
          </w:p>
        </w:tc>
        <w:tc>
          <w:tcPr>
            <w:tcW w:w="695"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18"/>
              </w:rPr>
            </w:pPr>
            <w:r>
              <w:rPr>
                <w:sz w:val="18"/>
              </w:rPr>
              <w:t>Ročná emisia  (t)</w:t>
            </w: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proofErr w:type="spellStart"/>
            <w:r>
              <w:t>Koncentrá-cia</w:t>
            </w:r>
            <w:proofErr w:type="spellEnd"/>
            <w:r>
              <w:t xml:space="preserve">    (jedn.)</w:t>
            </w:r>
          </w:p>
        </w:tc>
        <w:tc>
          <w:tcPr>
            <w:tcW w:w="635"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Ročná emisia (t)</w:t>
            </w:r>
          </w:p>
        </w:tc>
        <w:tc>
          <w:tcPr>
            <w:tcW w:w="843"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18"/>
              </w:rPr>
            </w:pPr>
            <w:r>
              <w:rPr>
                <w:sz w:val="18"/>
              </w:rPr>
              <w:t>Merná produkcia na jednotku výrobku   (</w:t>
            </w:r>
            <w:proofErr w:type="spellStart"/>
            <w:r>
              <w:rPr>
                <w:sz w:val="18"/>
              </w:rPr>
              <w:t>jedn</w:t>
            </w:r>
            <w:proofErr w:type="spellEnd"/>
            <w:r>
              <w:rPr>
                <w:sz w:val="18"/>
              </w:rPr>
              <w:t>)</w:t>
            </w:r>
          </w:p>
        </w:tc>
        <w:tc>
          <w:tcPr>
            <w:tcW w:w="100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kladyed"/>
            </w:pPr>
            <w:r>
              <w:t>Merná emisia na jednotku charakteristického parametra</w:t>
            </w:r>
          </w:p>
        </w:tc>
      </w:tr>
      <w:tr w:rsidR="00FB003D" w:rsidRPr="005B66F7"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Pr="00872C75" w:rsidRDefault="00FB003D" w:rsidP="00DA7409">
            <w:pPr>
              <w:pStyle w:val="Zkladntext2"/>
              <w:jc w:val="center"/>
            </w:pPr>
            <w:r w:rsidRPr="00872C75">
              <w:t>1</w:t>
            </w:r>
          </w:p>
        </w:tc>
        <w:tc>
          <w:tcPr>
            <w:tcW w:w="1440" w:type="dxa"/>
            <w:tcBorders>
              <w:top w:val="single" w:sz="4" w:space="0" w:color="auto"/>
              <w:left w:val="single" w:sz="4" w:space="0" w:color="auto"/>
              <w:bottom w:val="single" w:sz="4" w:space="0" w:color="auto"/>
              <w:right w:val="single" w:sz="4" w:space="0" w:color="auto"/>
            </w:tcBorders>
            <w:vAlign w:val="center"/>
          </w:tcPr>
          <w:p w:rsidR="00FB003D" w:rsidRPr="00872C75" w:rsidRDefault="00FB003D" w:rsidP="00DA7409">
            <w:pPr>
              <w:pStyle w:val="Zkladntext2"/>
              <w:jc w:val="center"/>
            </w:pPr>
            <w:r>
              <w:t>Priesaková kvapalina</w:t>
            </w:r>
          </w:p>
        </w:tc>
        <w:tc>
          <w:tcPr>
            <w:tcW w:w="1177" w:type="dxa"/>
            <w:tcBorders>
              <w:top w:val="single" w:sz="4" w:space="0" w:color="auto"/>
              <w:left w:val="single" w:sz="4" w:space="0" w:color="auto"/>
              <w:bottom w:val="single" w:sz="4" w:space="0" w:color="auto"/>
              <w:right w:val="single" w:sz="4" w:space="0" w:color="auto"/>
            </w:tcBorders>
            <w:vAlign w:val="center"/>
          </w:tcPr>
          <w:p w:rsidR="00FB003D" w:rsidRPr="001D4C7E" w:rsidRDefault="00FB003D" w:rsidP="00DA7409">
            <w:pPr>
              <w:pStyle w:val="Zkladntext2"/>
              <w:jc w:val="center"/>
            </w:pPr>
            <w:r w:rsidRPr="001D4C7E">
              <w:t>Akumulačná nádrž</w:t>
            </w:r>
          </w:p>
        </w:tc>
        <w:tc>
          <w:tcPr>
            <w:tcW w:w="1134" w:type="dxa"/>
            <w:tcBorders>
              <w:top w:val="single" w:sz="4" w:space="0" w:color="auto"/>
              <w:left w:val="single" w:sz="4" w:space="0" w:color="auto"/>
              <w:bottom w:val="single" w:sz="4" w:space="0" w:color="auto"/>
              <w:right w:val="single" w:sz="4" w:space="0" w:color="auto"/>
            </w:tcBorders>
            <w:vAlign w:val="center"/>
          </w:tcPr>
          <w:p w:rsidR="00FB003D" w:rsidRPr="001D4C7E" w:rsidRDefault="00FB003D" w:rsidP="00DA7409">
            <w:pPr>
              <w:pStyle w:val="Zkladntext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B003D" w:rsidRPr="00132C9D" w:rsidRDefault="00B22546" w:rsidP="00763D0E">
            <w:pPr>
              <w:pStyle w:val="Zkladntext2"/>
              <w:jc w:val="center"/>
              <w:rPr>
                <w:highlight w:val="yellow"/>
              </w:rPr>
            </w:pPr>
            <w:r w:rsidRPr="00853CAB">
              <w:t xml:space="preserve">Bez zmien </w:t>
            </w:r>
          </w:p>
        </w:tc>
        <w:tc>
          <w:tcPr>
            <w:tcW w:w="695" w:type="dxa"/>
            <w:tcBorders>
              <w:top w:val="single" w:sz="4" w:space="0" w:color="auto"/>
              <w:left w:val="single" w:sz="4" w:space="0" w:color="auto"/>
              <w:bottom w:val="single" w:sz="4" w:space="0" w:color="auto"/>
              <w:right w:val="single" w:sz="4" w:space="0" w:color="auto"/>
            </w:tcBorders>
            <w:vAlign w:val="center"/>
          </w:tcPr>
          <w:p w:rsidR="00FB003D" w:rsidRPr="005B66F7" w:rsidRDefault="00FB003D" w:rsidP="00DA7409">
            <w:pPr>
              <w:pStyle w:val="Zkladntext2"/>
              <w:jc w:val="center"/>
              <w:rPr>
                <w:color w:val="FF0000"/>
              </w:rPr>
            </w:pPr>
          </w:p>
        </w:tc>
        <w:tc>
          <w:tcPr>
            <w:tcW w:w="3558" w:type="dxa"/>
            <w:gridSpan w:val="4"/>
            <w:tcBorders>
              <w:top w:val="single" w:sz="4" w:space="0" w:color="auto"/>
              <w:left w:val="single" w:sz="4" w:space="0" w:color="auto"/>
              <w:bottom w:val="single" w:sz="4" w:space="0" w:color="auto"/>
              <w:right w:val="single" w:sz="4" w:space="0" w:color="auto"/>
            </w:tcBorders>
            <w:vAlign w:val="center"/>
          </w:tcPr>
          <w:p w:rsidR="00FB003D" w:rsidRPr="00872C75" w:rsidRDefault="00FB003D" w:rsidP="00DA7409">
            <w:pPr>
              <w:pStyle w:val="Zkladntext2"/>
              <w:jc w:val="center"/>
            </w:pPr>
            <w:r w:rsidRPr="00872C75">
              <w:t>Nie je známe</w:t>
            </w:r>
          </w:p>
        </w:tc>
      </w:tr>
      <w:tr w:rsidR="00FB003D" w:rsidRPr="00B64B0F"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2.</w:t>
            </w:r>
          </w:p>
        </w:tc>
        <w:tc>
          <w:tcPr>
            <w:tcW w:w="1440"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Sociálne zariadenia</w:t>
            </w:r>
          </w:p>
        </w:tc>
        <w:tc>
          <w:tcPr>
            <w:tcW w:w="1177"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Prevádzková budova</w:t>
            </w:r>
          </w:p>
        </w:tc>
        <w:tc>
          <w:tcPr>
            <w:tcW w:w="1134"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Voda s obsahom biol. znečistenia (moč, stolica)</w:t>
            </w:r>
          </w:p>
        </w:tc>
        <w:tc>
          <w:tcPr>
            <w:tcW w:w="1134"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Nesledované</w:t>
            </w:r>
          </w:p>
        </w:tc>
        <w:tc>
          <w:tcPr>
            <w:tcW w:w="695" w:type="dxa"/>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proofErr w:type="spellStart"/>
            <w:r w:rsidRPr="00B64B0F">
              <w:t>Nesle</w:t>
            </w:r>
            <w:proofErr w:type="spellEnd"/>
            <w:r w:rsidRPr="00B64B0F">
              <w:t xml:space="preserve">- </w:t>
            </w:r>
            <w:proofErr w:type="spellStart"/>
            <w:r w:rsidRPr="00B64B0F">
              <w:t>dované</w:t>
            </w:r>
            <w:proofErr w:type="spellEnd"/>
          </w:p>
        </w:tc>
        <w:tc>
          <w:tcPr>
            <w:tcW w:w="3558" w:type="dxa"/>
            <w:gridSpan w:val="4"/>
            <w:tcBorders>
              <w:top w:val="single" w:sz="4" w:space="0" w:color="auto"/>
              <w:left w:val="single" w:sz="4" w:space="0" w:color="auto"/>
              <w:bottom w:val="single" w:sz="4" w:space="0" w:color="auto"/>
              <w:right w:val="single" w:sz="4" w:space="0" w:color="auto"/>
            </w:tcBorders>
            <w:vAlign w:val="center"/>
          </w:tcPr>
          <w:p w:rsidR="00FB003D" w:rsidRPr="00B64B0F" w:rsidRDefault="00FB003D" w:rsidP="00DA7409">
            <w:pPr>
              <w:pStyle w:val="Zkladntext2"/>
              <w:jc w:val="center"/>
            </w:pPr>
            <w:r w:rsidRPr="00B64B0F">
              <w:t>Nie je známe</w:t>
            </w:r>
          </w:p>
        </w:tc>
      </w:tr>
    </w:tbl>
    <w:p w:rsidR="00FB003D" w:rsidRDefault="00FB003D" w:rsidP="00FB003D">
      <w:pPr>
        <w:pStyle w:val="Hlavika"/>
        <w:tabs>
          <w:tab w:val="clear" w:pos="4536"/>
          <w:tab w:val="clear" w:pos="9072"/>
        </w:tabs>
      </w:pPr>
    </w:p>
    <w:p w:rsidR="00FB003D" w:rsidRDefault="00FB003D" w:rsidP="00FB003D">
      <w:pPr>
        <w:pStyle w:val="slovanzoznam2"/>
        <w:numPr>
          <w:ilvl w:val="0"/>
          <w:numId w:val="0"/>
        </w:numPr>
        <w:ind w:left="709" w:hanging="709"/>
        <w:jc w:val="both"/>
        <w:rPr>
          <w:rFonts w:ascii="Times New Roman" w:hAnsi="Times New Roman"/>
          <w:b/>
          <w:i/>
        </w:rPr>
      </w:pPr>
      <w:r>
        <w:rPr>
          <w:rFonts w:ascii="Times New Roman" w:hAnsi="Times New Roman"/>
          <w:b/>
          <w:i/>
        </w:rPr>
        <w:t>2.3</w:t>
      </w:r>
      <w:r>
        <w:rPr>
          <w:rFonts w:ascii="Times New Roman" w:hAnsi="Times New Roman"/>
          <w:b/>
          <w:i/>
        </w:rPr>
        <w:tab/>
        <w:t>Odpadové vody preberané od iných pôvodcov</w:t>
      </w:r>
    </w:p>
    <w:p w:rsidR="00FB003D" w:rsidRDefault="00FB003D" w:rsidP="00FB003D">
      <w:pPr>
        <w:ind w:left="709" w:hanging="709"/>
        <w:jc w:val="both"/>
        <w:rPr>
          <w:b/>
          <w:color w:val="000000"/>
        </w:rPr>
      </w:pPr>
      <w:r>
        <w:rPr>
          <w:b/>
          <w:i/>
          <w:color w:val="000000"/>
        </w:rPr>
        <w:t>2.3.1</w:t>
      </w:r>
      <w:r>
        <w:rPr>
          <w:b/>
          <w:i/>
          <w:color w:val="000000"/>
        </w:rPr>
        <w:tab/>
        <w:t>Zoznam preberaných odpadových vôd</w:t>
      </w:r>
    </w:p>
    <w:tbl>
      <w:tblPr>
        <w:tblW w:w="9716" w:type="dxa"/>
        <w:tblInd w:w="-32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6" w:type="dxa"/>
          <w:right w:w="36" w:type="dxa"/>
        </w:tblCellMar>
        <w:tblLook w:val="0000" w:firstRow="0" w:lastRow="0" w:firstColumn="0" w:lastColumn="0" w:noHBand="0" w:noVBand="0"/>
      </w:tblPr>
      <w:tblGrid>
        <w:gridCol w:w="720"/>
        <w:gridCol w:w="1767"/>
        <w:gridCol w:w="2409"/>
        <w:gridCol w:w="1276"/>
        <w:gridCol w:w="1276"/>
        <w:gridCol w:w="1134"/>
        <w:gridCol w:w="1134"/>
      </w:tblGrid>
      <w:tr w:rsidR="00FB003D" w:rsidTr="00DA7409">
        <w:trPr>
          <w:cantSplit/>
          <w:trHeight w:val="274"/>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2.3.1.1</w:t>
            </w:r>
          </w:p>
        </w:tc>
        <w:tc>
          <w:tcPr>
            <w:tcW w:w="1767" w:type="dxa"/>
            <w:vMerge w:val="restart"/>
            <w:tcBorders>
              <w:top w:val="single" w:sz="4" w:space="0" w:color="auto"/>
              <w:left w:val="single" w:sz="4" w:space="0" w:color="auto"/>
              <w:bottom w:val="single" w:sz="4" w:space="0" w:color="auto"/>
              <w:right w:val="nil"/>
            </w:tcBorders>
            <w:shd w:val="pct10" w:color="000000" w:fill="FFFFFF"/>
            <w:vAlign w:val="center"/>
          </w:tcPr>
          <w:p w:rsidR="00FB003D" w:rsidRDefault="00FB003D" w:rsidP="00DA7409">
            <w:pPr>
              <w:pStyle w:val="Pta"/>
              <w:tabs>
                <w:tab w:val="clear" w:pos="4536"/>
                <w:tab w:val="clear" w:pos="9072"/>
              </w:tabs>
              <w:jc w:val="center"/>
            </w:pPr>
            <w:r>
              <w:t>Zdroj/producent odpadových vôd</w:t>
            </w:r>
          </w:p>
        </w:tc>
        <w:tc>
          <w:tcPr>
            <w:tcW w:w="2409"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Charakteristika</w:t>
            </w:r>
          </w:p>
          <w:p w:rsidR="00FB003D" w:rsidRDefault="00FB003D" w:rsidP="00DA7409">
            <w:pPr>
              <w:pStyle w:val="Pta"/>
              <w:tabs>
                <w:tab w:val="clear" w:pos="4536"/>
                <w:tab w:val="clear" w:pos="9072"/>
              </w:tabs>
              <w:jc w:val="center"/>
            </w:pPr>
            <w:r>
              <w:t>odpadových vôd</w:t>
            </w:r>
          </w:p>
        </w:tc>
        <w:tc>
          <w:tcPr>
            <w:tcW w:w="4820"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Prevzaté množstvo</w:t>
            </w:r>
          </w:p>
        </w:tc>
      </w:tr>
      <w:tr w:rsidR="00FB003D" w:rsidTr="00DA7409">
        <w:trPr>
          <w:cantSplit/>
          <w:trHeight w:val="240"/>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P. č.</w:t>
            </w:r>
          </w:p>
        </w:tc>
        <w:tc>
          <w:tcPr>
            <w:tcW w:w="1767" w:type="dxa"/>
            <w:vMerge/>
            <w:tcBorders>
              <w:top w:val="single" w:sz="4" w:space="0" w:color="auto"/>
              <w:left w:val="single" w:sz="4" w:space="0" w:color="auto"/>
              <w:bottom w:val="single" w:sz="4" w:space="0" w:color="auto"/>
              <w:right w:val="nil"/>
            </w:tcBorders>
            <w:vAlign w:val="center"/>
          </w:tcPr>
          <w:p w:rsidR="00FB003D" w:rsidRDefault="00FB003D" w:rsidP="00DA7409">
            <w:pPr>
              <w:pStyle w:val="Pta"/>
              <w:tabs>
                <w:tab w:val="clear" w:pos="4536"/>
                <w:tab w:val="clear" w:pos="9072"/>
              </w:tabs>
              <w:jc w:val="center"/>
            </w:pPr>
          </w:p>
        </w:tc>
        <w:tc>
          <w:tcPr>
            <w:tcW w:w="2409"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276"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Q (l.s</w:t>
            </w:r>
            <w:r>
              <w:rPr>
                <w:sz w:val="20"/>
                <w:vertAlign w:val="superscript"/>
              </w:rPr>
              <w:t>-1</w:t>
            </w:r>
            <w:r>
              <w:rPr>
                <w:sz w:val="20"/>
              </w:rPr>
              <w:t>)</w:t>
            </w:r>
          </w:p>
        </w:tc>
        <w:tc>
          <w:tcPr>
            <w:tcW w:w="1276"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proofErr w:type="spellStart"/>
            <w:r>
              <w:rPr>
                <w:sz w:val="20"/>
              </w:rPr>
              <w:t>Q</w:t>
            </w:r>
            <w:r>
              <w:rPr>
                <w:sz w:val="20"/>
                <w:vertAlign w:val="subscript"/>
              </w:rPr>
              <w:t>max</w:t>
            </w:r>
            <w:proofErr w:type="spellEnd"/>
            <w:r>
              <w:rPr>
                <w:sz w:val="20"/>
              </w:rPr>
              <w:t xml:space="preserve">  (l.s</w:t>
            </w:r>
            <w:r>
              <w:rPr>
                <w:sz w:val="20"/>
                <w:vertAlign w:val="superscript"/>
              </w:rPr>
              <w:t>-1</w:t>
            </w:r>
            <w:r>
              <w:rPr>
                <w:sz w:val="20"/>
              </w:rPr>
              <w:t>)</w:t>
            </w:r>
          </w:p>
        </w:tc>
        <w:tc>
          <w:tcPr>
            <w:tcW w:w="1134"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w:t>
            </w:r>
            <w:r>
              <w:rPr>
                <w:sz w:val="20"/>
                <w:vertAlign w:val="superscript"/>
              </w:rPr>
              <w:t>3</w:t>
            </w:r>
            <w:r>
              <w:rPr>
                <w:sz w:val="20"/>
              </w:rPr>
              <w:t>.deň</w:t>
            </w:r>
            <w:r>
              <w:rPr>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w:t>
            </w:r>
            <w:r>
              <w:rPr>
                <w:sz w:val="20"/>
                <w:vertAlign w:val="superscript"/>
              </w:rPr>
              <w:t>3</w:t>
            </w:r>
            <w:r>
              <w:rPr>
                <w:sz w:val="20"/>
              </w:rPr>
              <w:t>.rok</w:t>
            </w:r>
            <w:r>
              <w:rPr>
                <w:sz w:val="20"/>
                <w:vertAlign w:val="superscript"/>
              </w:rPr>
              <w:t>-1</w:t>
            </w:r>
          </w:p>
        </w:tc>
      </w:tr>
      <w:tr w:rsidR="00FB003D"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767" w:type="dxa"/>
            <w:tcBorders>
              <w:top w:val="single" w:sz="4" w:space="0" w:color="auto"/>
              <w:left w:val="single" w:sz="4" w:space="0" w:color="auto"/>
              <w:bottom w:val="single" w:sz="4" w:space="0" w:color="auto"/>
              <w:right w:val="nil"/>
            </w:tcBorders>
            <w:vAlign w:val="center"/>
          </w:tcPr>
          <w:p w:rsidR="00FB003D" w:rsidRDefault="00FB003D" w:rsidP="00DA7409">
            <w:pPr>
              <w:pStyle w:val="Zkladntext2"/>
            </w:pPr>
            <w:r>
              <w:t>Nie je</w:t>
            </w:r>
          </w:p>
        </w:tc>
        <w:tc>
          <w:tcPr>
            <w:tcW w:w="2409"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r>
      <w:tr w:rsidR="00FB003D" w:rsidTr="00DA7409">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Textpoznmkypodiarou"/>
              <w:jc w:val="center"/>
            </w:pPr>
            <w:r>
              <w:t>2.3.1.2</w:t>
            </w:r>
          </w:p>
        </w:tc>
        <w:tc>
          <w:tcPr>
            <w:tcW w:w="8996" w:type="dxa"/>
            <w:gridSpan w:val="6"/>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Textpoznmkypodiarou"/>
            </w:pPr>
            <w:r>
              <w:t>Opis spôsobu čistenia alebo znižovania množstva odpadových vôd, účinnosť čistenia</w:t>
            </w:r>
          </w:p>
        </w:tc>
      </w:tr>
      <w:tr w:rsidR="00FB003D" w:rsidTr="00DA7409">
        <w:tc>
          <w:tcPr>
            <w:tcW w:w="72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rPr>
                <w:sz w:val="24"/>
              </w:rPr>
            </w:pPr>
          </w:p>
        </w:tc>
        <w:tc>
          <w:tcPr>
            <w:tcW w:w="8996" w:type="dxa"/>
            <w:gridSpan w:val="6"/>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rPr>
                <w:sz w:val="24"/>
              </w:rPr>
            </w:pPr>
            <w:r>
              <w:t>Nie je</w:t>
            </w:r>
          </w:p>
        </w:tc>
      </w:tr>
    </w:tbl>
    <w:p w:rsidR="00FB003D" w:rsidRDefault="00FB003D" w:rsidP="00FB003D"/>
    <w:p w:rsidR="00FB003D" w:rsidRDefault="00FB003D" w:rsidP="00FB003D">
      <w:pPr>
        <w:pStyle w:val="Zkladntext"/>
        <w:rPr>
          <w:rFonts w:ascii="Times New Roman" w:hAnsi="Times New Roman"/>
          <w:b/>
          <w:i/>
          <w:strike w:val="0"/>
        </w:rPr>
      </w:pPr>
      <w:r>
        <w:rPr>
          <w:rFonts w:ascii="Times New Roman" w:hAnsi="Times New Roman"/>
          <w:b/>
          <w:i/>
          <w:strike w:val="0"/>
        </w:rPr>
        <w:t>2.3.2</w:t>
      </w:r>
      <w:r>
        <w:rPr>
          <w:rFonts w:ascii="Times New Roman" w:hAnsi="Times New Roman"/>
          <w:b/>
          <w:i/>
          <w:strike w:val="0"/>
        </w:rPr>
        <w:tab/>
        <w:t>Zoznam  ukazovateľov znečistenia preberaných odpadových  vôd</w:t>
      </w:r>
    </w:p>
    <w:tbl>
      <w:tblPr>
        <w:tblW w:w="9808"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1800"/>
        <w:gridCol w:w="1440"/>
        <w:gridCol w:w="1080"/>
        <w:gridCol w:w="1366"/>
        <w:gridCol w:w="709"/>
        <w:gridCol w:w="992"/>
        <w:gridCol w:w="709"/>
        <w:gridCol w:w="978"/>
        <w:gridCol w:w="14"/>
      </w:tblGrid>
      <w:tr w:rsidR="00FB003D" w:rsidTr="00DA7409">
        <w:trPr>
          <w:gridAfter w:val="1"/>
          <w:wAfter w:w="14" w:type="dxa"/>
          <w:cantSplit/>
          <w:trHeight w:hRule="exact" w:val="240"/>
        </w:trPr>
        <w:tc>
          <w:tcPr>
            <w:tcW w:w="720" w:type="dxa"/>
            <w:vMerge w:val="restart"/>
            <w:shd w:val="pct10" w:color="000000" w:fill="FFFFFF"/>
            <w:vAlign w:val="center"/>
          </w:tcPr>
          <w:p w:rsidR="00FB003D" w:rsidRDefault="00FB003D" w:rsidP="00DA7409">
            <w:pPr>
              <w:pStyle w:val="Pta"/>
              <w:tabs>
                <w:tab w:val="clear" w:pos="4536"/>
                <w:tab w:val="clear" w:pos="9072"/>
              </w:tabs>
              <w:jc w:val="center"/>
            </w:pPr>
            <w:r>
              <w:t>P. č.</w:t>
            </w:r>
          </w:p>
        </w:tc>
        <w:tc>
          <w:tcPr>
            <w:tcW w:w="1800" w:type="dxa"/>
            <w:vMerge w:val="restart"/>
            <w:shd w:val="pct10" w:color="000000" w:fill="FFFFFF"/>
            <w:vAlign w:val="center"/>
          </w:tcPr>
          <w:p w:rsidR="00FB003D" w:rsidRDefault="00FB003D" w:rsidP="00DA7409">
            <w:pPr>
              <w:pStyle w:val="Pta"/>
              <w:tabs>
                <w:tab w:val="clear" w:pos="4536"/>
                <w:tab w:val="clear" w:pos="9072"/>
              </w:tabs>
              <w:jc w:val="center"/>
            </w:pPr>
            <w:r>
              <w:t>Zdroj/ producent odpadových vôd</w:t>
            </w:r>
          </w:p>
        </w:tc>
        <w:tc>
          <w:tcPr>
            <w:tcW w:w="1440" w:type="dxa"/>
            <w:vMerge w:val="restart"/>
            <w:shd w:val="pct10" w:color="000000" w:fill="FFFFFF"/>
            <w:vAlign w:val="center"/>
          </w:tcPr>
          <w:p w:rsidR="00FB003D" w:rsidRDefault="00FB003D" w:rsidP="00DA7409">
            <w:pPr>
              <w:pStyle w:val="Pta"/>
              <w:tabs>
                <w:tab w:val="clear" w:pos="4536"/>
                <w:tab w:val="clear" w:pos="9072"/>
              </w:tabs>
              <w:jc w:val="center"/>
              <w:rPr>
                <w:sz w:val="18"/>
              </w:rPr>
            </w:pPr>
            <w:r>
              <w:rPr>
                <w:sz w:val="18"/>
              </w:rPr>
              <w:t>Identifikácia miesta vypúšťania podľa blokovej schémy</w:t>
            </w:r>
          </w:p>
        </w:tc>
        <w:tc>
          <w:tcPr>
            <w:tcW w:w="1080" w:type="dxa"/>
            <w:vMerge w:val="restart"/>
            <w:shd w:val="pct10" w:color="000000" w:fill="FFFFFF"/>
            <w:vAlign w:val="center"/>
          </w:tcPr>
          <w:p w:rsidR="00FB003D" w:rsidRDefault="00FB003D" w:rsidP="00DA7409">
            <w:pPr>
              <w:pStyle w:val="Pta"/>
              <w:tabs>
                <w:tab w:val="clear" w:pos="4536"/>
                <w:tab w:val="clear" w:pos="9072"/>
              </w:tabs>
              <w:jc w:val="center"/>
              <w:rPr>
                <w:sz w:val="18"/>
              </w:rPr>
            </w:pPr>
            <w:r>
              <w:rPr>
                <w:sz w:val="18"/>
              </w:rPr>
              <w:t>Ukazovateľ znečistenia a jeho vlastnosti</w:t>
            </w:r>
          </w:p>
        </w:tc>
        <w:tc>
          <w:tcPr>
            <w:tcW w:w="2075" w:type="dxa"/>
            <w:gridSpan w:val="2"/>
            <w:shd w:val="pct10" w:color="000000" w:fill="FFFFFF"/>
            <w:vAlign w:val="center"/>
          </w:tcPr>
          <w:p w:rsidR="00FB003D" w:rsidRDefault="00FB003D" w:rsidP="00DA7409">
            <w:pPr>
              <w:jc w:val="center"/>
              <w:rPr>
                <w:sz w:val="18"/>
              </w:rPr>
            </w:pPr>
            <w:r>
              <w:rPr>
                <w:sz w:val="18"/>
              </w:rPr>
              <w:t>Pred čistením</w:t>
            </w:r>
          </w:p>
        </w:tc>
        <w:tc>
          <w:tcPr>
            <w:tcW w:w="2679" w:type="dxa"/>
            <w:gridSpan w:val="3"/>
            <w:shd w:val="pct10" w:color="000000" w:fill="FFFFFF"/>
            <w:vAlign w:val="center"/>
          </w:tcPr>
          <w:p w:rsidR="00FB003D" w:rsidRDefault="00FB003D" w:rsidP="00DA7409">
            <w:pPr>
              <w:jc w:val="center"/>
              <w:rPr>
                <w:sz w:val="18"/>
              </w:rPr>
            </w:pPr>
            <w:r>
              <w:rPr>
                <w:sz w:val="18"/>
              </w:rPr>
              <w:t>Po čistení</w:t>
            </w:r>
          </w:p>
        </w:tc>
      </w:tr>
      <w:tr w:rsidR="00FB003D" w:rsidTr="00DA7409">
        <w:trPr>
          <w:gridAfter w:val="1"/>
          <w:wAfter w:w="14" w:type="dxa"/>
          <w:cantSplit/>
          <w:trHeight w:val="828"/>
        </w:trPr>
        <w:tc>
          <w:tcPr>
            <w:tcW w:w="720" w:type="dxa"/>
            <w:vMerge/>
            <w:vAlign w:val="center"/>
          </w:tcPr>
          <w:p w:rsidR="00FB003D" w:rsidRDefault="00FB003D" w:rsidP="00DA7409">
            <w:pPr>
              <w:pStyle w:val="Pta"/>
              <w:tabs>
                <w:tab w:val="clear" w:pos="4536"/>
                <w:tab w:val="clear" w:pos="9072"/>
              </w:tabs>
              <w:jc w:val="center"/>
            </w:pPr>
          </w:p>
        </w:tc>
        <w:tc>
          <w:tcPr>
            <w:tcW w:w="1800" w:type="dxa"/>
            <w:vMerge/>
            <w:vAlign w:val="center"/>
          </w:tcPr>
          <w:p w:rsidR="00FB003D" w:rsidRDefault="00FB003D" w:rsidP="00DA7409">
            <w:pPr>
              <w:pStyle w:val="Pta"/>
              <w:tabs>
                <w:tab w:val="clear" w:pos="4536"/>
                <w:tab w:val="clear" w:pos="9072"/>
              </w:tabs>
              <w:jc w:val="center"/>
            </w:pPr>
          </w:p>
        </w:tc>
        <w:tc>
          <w:tcPr>
            <w:tcW w:w="1440" w:type="dxa"/>
            <w:vMerge/>
            <w:vAlign w:val="center"/>
          </w:tcPr>
          <w:p w:rsidR="00FB003D" w:rsidRDefault="00FB003D" w:rsidP="00DA7409">
            <w:pPr>
              <w:pStyle w:val="Pta"/>
              <w:tabs>
                <w:tab w:val="clear" w:pos="4536"/>
                <w:tab w:val="clear" w:pos="9072"/>
              </w:tabs>
              <w:jc w:val="center"/>
              <w:rPr>
                <w:sz w:val="18"/>
              </w:rPr>
            </w:pPr>
          </w:p>
        </w:tc>
        <w:tc>
          <w:tcPr>
            <w:tcW w:w="1080" w:type="dxa"/>
            <w:vMerge/>
            <w:vAlign w:val="center"/>
          </w:tcPr>
          <w:p w:rsidR="00FB003D" w:rsidRDefault="00FB003D" w:rsidP="00DA7409">
            <w:pPr>
              <w:pStyle w:val="Pta"/>
              <w:tabs>
                <w:tab w:val="clear" w:pos="4536"/>
                <w:tab w:val="clear" w:pos="9072"/>
              </w:tabs>
              <w:jc w:val="center"/>
              <w:rPr>
                <w:sz w:val="18"/>
              </w:rPr>
            </w:pPr>
          </w:p>
        </w:tc>
        <w:tc>
          <w:tcPr>
            <w:tcW w:w="1366" w:type="dxa"/>
            <w:shd w:val="pct10" w:color="000000" w:fill="FFFFFF"/>
            <w:vAlign w:val="center"/>
          </w:tcPr>
          <w:p w:rsidR="00FB003D" w:rsidRDefault="00FB003D" w:rsidP="00DA7409">
            <w:pPr>
              <w:jc w:val="center"/>
              <w:rPr>
                <w:sz w:val="18"/>
              </w:rPr>
            </w:pPr>
            <w:r>
              <w:rPr>
                <w:sz w:val="18"/>
              </w:rPr>
              <w:t>Koncentrácia    (jedn.)</w:t>
            </w:r>
          </w:p>
        </w:tc>
        <w:tc>
          <w:tcPr>
            <w:tcW w:w="709" w:type="dxa"/>
            <w:shd w:val="pct10" w:color="000000" w:fill="FFFFFF"/>
            <w:vAlign w:val="center"/>
          </w:tcPr>
          <w:p w:rsidR="00FB003D" w:rsidRDefault="00FB003D" w:rsidP="00DA7409">
            <w:pPr>
              <w:jc w:val="center"/>
              <w:rPr>
                <w:sz w:val="18"/>
              </w:rPr>
            </w:pPr>
            <w:r>
              <w:rPr>
                <w:sz w:val="18"/>
              </w:rPr>
              <w:t>Ročná emisia  (t)</w:t>
            </w:r>
          </w:p>
        </w:tc>
        <w:tc>
          <w:tcPr>
            <w:tcW w:w="992" w:type="dxa"/>
            <w:shd w:val="pct10" w:color="000000" w:fill="FFFFFF"/>
            <w:vAlign w:val="center"/>
          </w:tcPr>
          <w:p w:rsidR="00FB003D" w:rsidRDefault="00FB003D" w:rsidP="00DA7409">
            <w:pPr>
              <w:jc w:val="center"/>
              <w:rPr>
                <w:sz w:val="18"/>
              </w:rPr>
            </w:pPr>
            <w:r>
              <w:rPr>
                <w:sz w:val="18"/>
              </w:rPr>
              <w:t>Koncentrácia    (jedn.)</w:t>
            </w:r>
          </w:p>
        </w:tc>
        <w:tc>
          <w:tcPr>
            <w:tcW w:w="709" w:type="dxa"/>
            <w:shd w:val="pct10" w:color="000000" w:fill="FFFFFF"/>
            <w:vAlign w:val="center"/>
          </w:tcPr>
          <w:p w:rsidR="00FB003D" w:rsidRDefault="00FB003D" w:rsidP="00DA7409">
            <w:pPr>
              <w:jc w:val="center"/>
              <w:rPr>
                <w:sz w:val="18"/>
              </w:rPr>
            </w:pPr>
            <w:r>
              <w:rPr>
                <w:sz w:val="18"/>
              </w:rPr>
              <w:t>Ročná emisia (t)</w:t>
            </w:r>
          </w:p>
        </w:tc>
        <w:tc>
          <w:tcPr>
            <w:tcW w:w="978" w:type="dxa"/>
            <w:shd w:val="pct10" w:color="000000" w:fill="FFFFFF"/>
            <w:vAlign w:val="center"/>
          </w:tcPr>
          <w:p w:rsidR="00FB003D" w:rsidRDefault="00FB003D" w:rsidP="00DA7409">
            <w:pPr>
              <w:jc w:val="center"/>
              <w:rPr>
                <w:sz w:val="18"/>
              </w:rPr>
            </w:pPr>
            <w:r>
              <w:rPr>
                <w:sz w:val="18"/>
              </w:rPr>
              <w:t>Merná produkcia na jednotku výrobku  (</w:t>
            </w:r>
            <w:proofErr w:type="spellStart"/>
            <w:r>
              <w:rPr>
                <w:sz w:val="18"/>
              </w:rPr>
              <w:t>jedn</w:t>
            </w:r>
            <w:proofErr w:type="spellEnd"/>
            <w:r>
              <w:rPr>
                <w:sz w:val="18"/>
              </w:rPr>
              <w:t>)</w:t>
            </w:r>
          </w:p>
        </w:tc>
      </w:tr>
      <w:tr w:rsidR="00FB003D" w:rsidTr="00DA7409">
        <w:trPr>
          <w:cantSplit/>
        </w:trPr>
        <w:tc>
          <w:tcPr>
            <w:tcW w:w="720" w:type="dxa"/>
            <w:vAlign w:val="center"/>
          </w:tcPr>
          <w:p w:rsidR="00FB003D" w:rsidRDefault="00FB003D" w:rsidP="00DA7409">
            <w:pPr>
              <w:pStyle w:val="Zkladntext2"/>
              <w:jc w:val="center"/>
            </w:pPr>
          </w:p>
        </w:tc>
        <w:tc>
          <w:tcPr>
            <w:tcW w:w="1800" w:type="dxa"/>
            <w:vAlign w:val="center"/>
          </w:tcPr>
          <w:p w:rsidR="00FB003D" w:rsidRDefault="00FB003D" w:rsidP="00DA7409">
            <w:pPr>
              <w:pStyle w:val="Zkladntext2"/>
            </w:pPr>
            <w:r>
              <w:t>Nie je</w:t>
            </w:r>
          </w:p>
        </w:tc>
        <w:tc>
          <w:tcPr>
            <w:tcW w:w="1440" w:type="dxa"/>
            <w:vAlign w:val="center"/>
          </w:tcPr>
          <w:p w:rsidR="00FB003D" w:rsidRDefault="00FB003D" w:rsidP="00DA7409">
            <w:pPr>
              <w:pStyle w:val="Zkladntext2"/>
            </w:pPr>
          </w:p>
        </w:tc>
        <w:tc>
          <w:tcPr>
            <w:tcW w:w="1080" w:type="dxa"/>
            <w:vAlign w:val="center"/>
          </w:tcPr>
          <w:p w:rsidR="00FB003D" w:rsidRDefault="00FB003D" w:rsidP="00DA7409">
            <w:pPr>
              <w:pStyle w:val="Zkladntext2"/>
            </w:pPr>
          </w:p>
        </w:tc>
        <w:tc>
          <w:tcPr>
            <w:tcW w:w="1366" w:type="dxa"/>
            <w:vAlign w:val="center"/>
          </w:tcPr>
          <w:p w:rsidR="00FB003D" w:rsidRDefault="00FB003D" w:rsidP="00DA7409">
            <w:pPr>
              <w:pStyle w:val="Zkladntext2"/>
              <w:jc w:val="center"/>
            </w:pPr>
          </w:p>
        </w:tc>
        <w:tc>
          <w:tcPr>
            <w:tcW w:w="709" w:type="dxa"/>
            <w:vAlign w:val="center"/>
          </w:tcPr>
          <w:p w:rsidR="00FB003D" w:rsidRDefault="00FB003D" w:rsidP="00DA7409">
            <w:pPr>
              <w:pStyle w:val="Zkladntext2"/>
              <w:jc w:val="center"/>
            </w:pPr>
          </w:p>
        </w:tc>
        <w:tc>
          <w:tcPr>
            <w:tcW w:w="992" w:type="dxa"/>
            <w:vAlign w:val="center"/>
          </w:tcPr>
          <w:p w:rsidR="00FB003D" w:rsidRDefault="00FB003D" w:rsidP="00DA7409">
            <w:pPr>
              <w:pStyle w:val="Zkladntext2"/>
              <w:jc w:val="center"/>
            </w:pPr>
          </w:p>
        </w:tc>
        <w:tc>
          <w:tcPr>
            <w:tcW w:w="709" w:type="dxa"/>
            <w:vAlign w:val="center"/>
          </w:tcPr>
          <w:p w:rsidR="00FB003D" w:rsidRDefault="00FB003D" w:rsidP="00DA7409">
            <w:pPr>
              <w:pStyle w:val="Zkladntext2"/>
              <w:jc w:val="center"/>
            </w:pPr>
          </w:p>
        </w:tc>
        <w:tc>
          <w:tcPr>
            <w:tcW w:w="992" w:type="dxa"/>
            <w:gridSpan w:val="2"/>
            <w:vAlign w:val="center"/>
          </w:tcPr>
          <w:p w:rsidR="00FB003D" w:rsidRDefault="00FB003D" w:rsidP="00DA7409">
            <w:pPr>
              <w:pStyle w:val="Zkladntext2"/>
              <w:jc w:val="center"/>
            </w:pPr>
          </w:p>
        </w:tc>
      </w:tr>
    </w:tbl>
    <w:p w:rsidR="00FB003D" w:rsidRDefault="00FB003D" w:rsidP="00FB003D">
      <w:pPr>
        <w:pStyle w:val="Hlavika"/>
        <w:tabs>
          <w:tab w:val="clear" w:pos="4536"/>
          <w:tab w:val="clear" w:pos="9072"/>
        </w:tabs>
        <w:rPr>
          <w:strike/>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2.4</w:t>
      </w:r>
      <w:r>
        <w:rPr>
          <w:rFonts w:ascii="Times New Roman" w:hAnsi="Times New Roman"/>
          <w:b/>
          <w:i/>
          <w:strike w:val="0"/>
        </w:rPr>
        <w:tab/>
        <w:t xml:space="preserve">Zoznam miest vypúšťania odpadových vôd do povrchových vôd  </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405"/>
        <w:gridCol w:w="1223"/>
        <w:gridCol w:w="995"/>
        <w:gridCol w:w="837"/>
        <w:gridCol w:w="1006"/>
        <w:gridCol w:w="978"/>
        <w:gridCol w:w="1134"/>
        <w:gridCol w:w="1276"/>
      </w:tblGrid>
      <w:tr w:rsidR="00FB003D" w:rsidTr="00DA7409">
        <w:trPr>
          <w:cantSplit/>
          <w:trHeight w:hRule="exact" w:val="240"/>
        </w:trPr>
        <w:tc>
          <w:tcPr>
            <w:tcW w:w="720" w:type="dxa"/>
            <w:vMerge w:val="restart"/>
            <w:shd w:val="pct10" w:color="000000" w:fill="FFFFFF"/>
          </w:tcPr>
          <w:p w:rsidR="00FB003D" w:rsidRDefault="00FB003D" w:rsidP="00DA7409">
            <w:pPr>
              <w:pStyle w:val="Pta"/>
              <w:tabs>
                <w:tab w:val="clear" w:pos="4536"/>
                <w:tab w:val="clear" w:pos="9072"/>
              </w:tabs>
              <w:jc w:val="center"/>
              <w:rPr>
                <w:color w:val="000000"/>
              </w:rPr>
            </w:pPr>
          </w:p>
          <w:p w:rsidR="00FB003D" w:rsidRDefault="00FB003D" w:rsidP="00DA7409">
            <w:pPr>
              <w:pStyle w:val="Pta"/>
              <w:tabs>
                <w:tab w:val="clear" w:pos="4536"/>
                <w:tab w:val="clear" w:pos="9072"/>
              </w:tabs>
              <w:jc w:val="center"/>
              <w:rPr>
                <w:color w:val="000000"/>
              </w:rPr>
            </w:pPr>
          </w:p>
          <w:p w:rsidR="00FB003D" w:rsidRDefault="00FB003D" w:rsidP="00DA7409">
            <w:pPr>
              <w:pStyle w:val="Pta"/>
              <w:tabs>
                <w:tab w:val="clear" w:pos="4536"/>
                <w:tab w:val="clear" w:pos="9072"/>
              </w:tabs>
              <w:jc w:val="center"/>
              <w:rPr>
                <w:color w:val="000000"/>
              </w:rPr>
            </w:pPr>
            <w:r>
              <w:rPr>
                <w:color w:val="000000"/>
              </w:rPr>
              <w:t>P. č.</w:t>
            </w:r>
          </w:p>
        </w:tc>
        <w:tc>
          <w:tcPr>
            <w:tcW w:w="1405" w:type="dxa"/>
            <w:vMerge w:val="restart"/>
            <w:shd w:val="pct10" w:color="000000" w:fill="FFFFFF"/>
          </w:tcPr>
          <w:p w:rsidR="00FB003D" w:rsidRDefault="00FB003D" w:rsidP="00DA7409">
            <w:pPr>
              <w:pStyle w:val="Pta"/>
              <w:tabs>
                <w:tab w:val="clear" w:pos="4536"/>
                <w:tab w:val="clear" w:pos="9072"/>
              </w:tabs>
              <w:jc w:val="center"/>
              <w:rPr>
                <w:color w:val="000000"/>
              </w:rPr>
            </w:pPr>
            <w:r>
              <w:rPr>
                <w:color w:val="000000"/>
              </w:rPr>
              <w:t>Identifikácia miesta vypúšťania podľa blokov schémy</w:t>
            </w:r>
          </w:p>
        </w:tc>
        <w:tc>
          <w:tcPr>
            <w:tcW w:w="1223" w:type="dxa"/>
            <w:vMerge w:val="restart"/>
            <w:shd w:val="pct10" w:color="000000" w:fill="FFFFFF"/>
          </w:tcPr>
          <w:p w:rsidR="00FB003D" w:rsidRDefault="00FB003D" w:rsidP="00DA7409">
            <w:pPr>
              <w:pStyle w:val="Obsah2"/>
            </w:pPr>
            <w:r>
              <w:t>Zemepisná šírka a dĺžka / súradnicová sieť X-Y</w:t>
            </w:r>
          </w:p>
        </w:tc>
        <w:tc>
          <w:tcPr>
            <w:tcW w:w="995" w:type="dxa"/>
            <w:vMerge w:val="restart"/>
            <w:shd w:val="pct10" w:color="000000" w:fill="FFFFFF"/>
          </w:tcPr>
          <w:p w:rsidR="00FB003D" w:rsidRDefault="00FB003D" w:rsidP="00DA7409">
            <w:pPr>
              <w:jc w:val="center"/>
              <w:rPr>
                <w:sz w:val="20"/>
              </w:rPr>
            </w:pPr>
            <w:r>
              <w:rPr>
                <w:sz w:val="20"/>
              </w:rPr>
              <w:t>Zdroj / producent odpadovej vody</w:t>
            </w:r>
          </w:p>
        </w:tc>
        <w:tc>
          <w:tcPr>
            <w:tcW w:w="2821" w:type="dxa"/>
            <w:gridSpan w:val="3"/>
            <w:shd w:val="pct10" w:color="000000" w:fill="FFFFFF"/>
          </w:tcPr>
          <w:p w:rsidR="00FB003D" w:rsidRDefault="00FB003D" w:rsidP="00DA7409">
            <w:pPr>
              <w:jc w:val="center"/>
              <w:rPr>
                <w:sz w:val="20"/>
              </w:rPr>
            </w:pPr>
            <w:r>
              <w:rPr>
                <w:sz w:val="20"/>
              </w:rPr>
              <w:t>Recipient</w:t>
            </w:r>
          </w:p>
        </w:tc>
        <w:tc>
          <w:tcPr>
            <w:tcW w:w="2410" w:type="dxa"/>
            <w:gridSpan w:val="2"/>
            <w:shd w:val="pct10" w:color="000000" w:fill="FFFFFF"/>
          </w:tcPr>
          <w:p w:rsidR="00FB003D" w:rsidRDefault="00FB003D" w:rsidP="00DA7409">
            <w:pPr>
              <w:jc w:val="center"/>
              <w:rPr>
                <w:sz w:val="20"/>
              </w:rPr>
            </w:pPr>
            <w:r>
              <w:rPr>
                <w:sz w:val="20"/>
              </w:rPr>
              <w:t>Odpadové vody</w:t>
            </w:r>
          </w:p>
        </w:tc>
      </w:tr>
      <w:tr w:rsidR="00FB003D" w:rsidTr="00DA7409">
        <w:trPr>
          <w:cantSplit/>
          <w:trHeight w:val="413"/>
        </w:trPr>
        <w:tc>
          <w:tcPr>
            <w:tcW w:w="720" w:type="dxa"/>
            <w:vMerge/>
          </w:tcPr>
          <w:p w:rsidR="00FB003D" w:rsidRDefault="00FB003D" w:rsidP="00DA7409">
            <w:pPr>
              <w:pStyle w:val="Pta"/>
              <w:tabs>
                <w:tab w:val="clear" w:pos="4536"/>
                <w:tab w:val="clear" w:pos="9072"/>
              </w:tabs>
              <w:jc w:val="center"/>
              <w:rPr>
                <w:color w:val="000000"/>
              </w:rPr>
            </w:pPr>
          </w:p>
        </w:tc>
        <w:tc>
          <w:tcPr>
            <w:tcW w:w="1405" w:type="dxa"/>
            <w:vMerge/>
          </w:tcPr>
          <w:p w:rsidR="00FB003D" w:rsidRDefault="00FB003D" w:rsidP="00DA7409">
            <w:pPr>
              <w:pStyle w:val="Pta"/>
              <w:tabs>
                <w:tab w:val="clear" w:pos="4536"/>
                <w:tab w:val="clear" w:pos="9072"/>
              </w:tabs>
              <w:jc w:val="center"/>
              <w:rPr>
                <w:color w:val="000000"/>
              </w:rPr>
            </w:pPr>
          </w:p>
        </w:tc>
        <w:tc>
          <w:tcPr>
            <w:tcW w:w="1223" w:type="dxa"/>
            <w:vMerge/>
          </w:tcPr>
          <w:p w:rsidR="00FB003D" w:rsidRDefault="00FB003D" w:rsidP="00DA7409">
            <w:pPr>
              <w:pStyle w:val="Pta"/>
              <w:jc w:val="center"/>
              <w:rPr>
                <w:color w:val="000000"/>
              </w:rPr>
            </w:pPr>
          </w:p>
        </w:tc>
        <w:tc>
          <w:tcPr>
            <w:tcW w:w="995" w:type="dxa"/>
            <w:vMerge/>
          </w:tcPr>
          <w:p w:rsidR="00FB003D" w:rsidRDefault="00FB003D" w:rsidP="00DA7409">
            <w:pPr>
              <w:jc w:val="center"/>
              <w:rPr>
                <w:sz w:val="20"/>
              </w:rPr>
            </w:pPr>
          </w:p>
        </w:tc>
        <w:tc>
          <w:tcPr>
            <w:tcW w:w="837" w:type="dxa"/>
            <w:shd w:val="pct10" w:color="000000" w:fill="FFFFFF"/>
          </w:tcPr>
          <w:p w:rsidR="00FB003D" w:rsidRDefault="00FB003D" w:rsidP="00DA7409">
            <w:pPr>
              <w:jc w:val="center"/>
              <w:rPr>
                <w:sz w:val="20"/>
              </w:rPr>
            </w:pPr>
            <w:r>
              <w:rPr>
                <w:sz w:val="20"/>
              </w:rPr>
              <w:t>Názov</w:t>
            </w:r>
          </w:p>
        </w:tc>
        <w:tc>
          <w:tcPr>
            <w:tcW w:w="1006" w:type="dxa"/>
            <w:shd w:val="pct10" w:color="000000" w:fill="FFFFFF"/>
          </w:tcPr>
          <w:p w:rsidR="00FB003D" w:rsidRDefault="00FB003D" w:rsidP="00DA7409">
            <w:pPr>
              <w:pStyle w:val="Vysvtlivka"/>
              <w:widowControl/>
              <w:spacing w:line="240" w:lineRule="auto"/>
              <w:jc w:val="center"/>
              <w:rPr>
                <w:sz w:val="18"/>
              </w:rPr>
            </w:pPr>
            <w:r>
              <w:rPr>
                <w:sz w:val="18"/>
              </w:rPr>
              <w:t>Ukazovateľ  znečistenia</w:t>
            </w:r>
          </w:p>
        </w:tc>
        <w:tc>
          <w:tcPr>
            <w:tcW w:w="978" w:type="dxa"/>
            <w:shd w:val="pct10" w:color="000000" w:fill="FFFFFF"/>
          </w:tcPr>
          <w:p w:rsidR="00FB003D" w:rsidRDefault="00FB003D" w:rsidP="00DA7409">
            <w:pPr>
              <w:jc w:val="center"/>
              <w:rPr>
                <w:sz w:val="18"/>
              </w:rPr>
            </w:pPr>
            <w:r>
              <w:rPr>
                <w:sz w:val="18"/>
              </w:rPr>
              <w:t>Objemový prietok   (l.s</w:t>
            </w:r>
            <w:r>
              <w:rPr>
                <w:sz w:val="18"/>
                <w:vertAlign w:val="superscript"/>
              </w:rPr>
              <w:t>-1</w:t>
            </w:r>
            <w:r>
              <w:rPr>
                <w:sz w:val="18"/>
              </w:rPr>
              <w:t>)</w:t>
            </w:r>
          </w:p>
          <w:p w:rsidR="00FB003D" w:rsidRDefault="00FB003D" w:rsidP="00DA7409">
            <w:pPr>
              <w:jc w:val="center"/>
              <w:rPr>
                <w:sz w:val="18"/>
              </w:rPr>
            </w:pPr>
            <w:r>
              <w:rPr>
                <w:sz w:val="18"/>
              </w:rPr>
              <w:t>Q</w:t>
            </w:r>
            <w:r>
              <w:rPr>
                <w:sz w:val="18"/>
                <w:vertAlign w:val="subscript"/>
              </w:rPr>
              <w:t>355</w:t>
            </w:r>
          </w:p>
        </w:tc>
        <w:tc>
          <w:tcPr>
            <w:tcW w:w="1134" w:type="dxa"/>
            <w:shd w:val="pct10" w:color="000000" w:fill="FFFFFF"/>
          </w:tcPr>
          <w:p w:rsidR="00FB003D" w:rsidRDefault="00FB003D" w:rsidP="00DA7409">
            <w:pPr>
              <w:jc w:val="center"/>
              <w:rPr>
                <w:sz w:val="18"/>
              </w:rPr>
            </w:pPr>
            <w:r>
              <w:rPr>
                <w:sz w:val="18"/>
              </w:rPr>
              <w:t>Produkované množstvo  (l.s</w:t>
            </w:r>
            <w:r>
              <w:rPr>
                <w:sz w:val="18"/>
                <w:vertAlign w:val="superscript"/>
              </w:rPr>
              <w:t>-1</w:t>
            </w:r>
            <w:r>
              <w:rPr>
                <w:sz w:val="18"/>
              </w:rPr>
              <w:t>, maxl.s</w:t>
            </w:r>
            <w:r>
              <w:rPr>
                <w:sz w:val="18"/>
                <w:vertAlign w:val="superscript"/>
              </w:rPr>
              <w:t>-1</w:t>
            </w:r>
            <w:r>
              <w:rPr>
                <w:sz w:val="18"/>
              </w:rPr>
              <w:t xml:space="preserve"> m</w:t>
            </w:r>
            <w:r>
              <w:rPr>
                <w:sz w:val="18"/>
                <w:vertAlign w:val="superscript"/>
              </w:rPr>
              <w:t>3</w:t>
            </w:r>
            <w:r>
              <w:rPr>
                <w:sz w:val="18"/>
              </w:rPr>
              <w:t>.deň</w:t>
            </w:r>
            <w:r>
              <w:rPr>
                <w:sz w:val="18"/>
                <w:vertAlign w:val="superscript"/>
              </w:rPr>
              <w:t>-1</w:t>
            </w:r>
            <w:r>
              <w:rPr>
                <w:sz w:val="18"/>
              </w:rPr>
              <w:t>, m</w:t>
            </w:r>
            <w:r>
              <w:rPr>
                <w:sz w:val="18"/>
                <w:vertAlign w:val="superscript"/>
              </w:rPr>
              <w:t>3</w:t>
            </w:r>
            <w:r>
              <w:rPr>
                <w:sz w:val="18"/>
              </w:rPr>
              <w:t>.rok</w:t>
            </w:r>
            <w:r>
              <w:rPr>
                <w:sz w:val="18"/>
                <w:vertAlign w:val="superscript"/>
              </w:rPr>
              <w:t>-1</w:t>
            </w:r>
            <w:r>
              <w:rPr>
                <w:sz w:val="18"/>
              </w:rPr>
              <w:t xml:space="preserve"> )</w:t>
            </w:r>
          </w:p>
        </w:tc>
        <w:tc>
          <w:tcPr>
            <w:tcW w:w="1276" w:type="dxa"/>
            <w:shd w:val="pct10" w:color="000000" w:fill="FFFFFF"/>
          </w:tcPr>
          <w:p w:rsidR="00FB003D" w:rsidRDefault="00FB003D" w:rsidP="00DA7409">
            <w:pPr>
              <w:jc w:val="center"/>
              <w:rPr>
                <w:sz w:val="18"/>
              </w:rPr>
            </w:pPr>
            <w:r>
              <w:rPr>
                <w:sz w:val="18"/>
              </w:rPr>
              <w:t>Ukazovatele znečistenia</w:t>
            </w:r>
          </w:p>
          <w:p w:rsidR="00FB003D" w:rsidRDefault="00FB003D" w:rsidP="00DA7409">
            <w:pPr>
              <w:jc w:val="center"/>
              <w:rPr>
                <w:sz w:val="18"/>
              </w:rPr>
            </w:pPr>
            <w:r>
              <w:rPr>
                <w:sz w:val="18"/>
              </w:rPr>
              <w:t>(mg.l</w:t>
            </w:r>
            <w:r>
              <w:rPr>
                <w:sz w:val="18"/>
                <w:vertAlign w:val="superscript"/>
              </w:rPr>
              <w:t>-1</w:t>
            </w:r>
            <w:r>
              <w:rPr>
                <w:sz w:val="18"/>
              </w:rPr>
              <w:t>,</w:t>
            </w:r>
          </w:p>
          <w:p w:rsidR="00FB003D" w:rsidRDefault="00FB003D" w:rsidP="00DA7409">
            <w:pPr>
              <w:jc w:val="center"/>
              <w:rPr>
                <w:sz w:val="18"/>
              </w:rPr>
            </w:pPr>
            <w:r>
              <w:rPr>
                <w:sz w:val="18"/>
              </w:rPr>
              <w:t>max mg.l</w:t>
            </w:r>
            <w:r>
              <w:rPr>
                <w:sz w:val="18"/>
                <w:vertAlign w:val="superscript"/>
              </w:rPr>
              <w:t>-1</w:t>
            </w:r>
            <w:r>
              <w:rPr>
                <w:sz w:val="18"/>
              </w:rPr>
              <w:t>,</w:t>
            </w:r>
          </w:p>
          <w:p w:rsidR="00FB003D" w:rsidRDefault="00FB003D" w:rsidP="00DA7409">
            <w:pPr>
              <w:jc w:val="center"/>
              <w:rPr>
                <w:sz w:val="18"/>
                <w:vertAlign w:val="superscript"/>
              </w:rPr>
            </w:pPr>
            <w:r>
              <w:rPr>
                <w:sz w:val="18"/>
              </w:rPr>
              <w:t>kg.rok</w:t>
            </w:r>
            <w:r>
              <w:rPr>
                <w:sz w:val="18"/>
                <w:vertAlign w:val="superscript"/>
              </w:rPr>
              <w:t>-1</w:t>
            </w:r>
          </w:p>
          <w:p w:rsidR="00FB003D" w:rsidRDefault="00FB003D" w:rsidP="00DA7409">
            <w:pPr>
              <w:jc w:val="center"/>
              <w:rPr>
                <w:sz w:val="18"/>
              </w:rPr>
            </w:pPr>
            <w:r>
              <w:rPr>
                <w:sz w:val="18"/>
              </w:rPr>
              <w:t>t.rok</w:t>
            </w:r>
            <w:r>
              <w:rPr>
                <w:sz w:val="18"/>
                <w:vertAlign w:val="superscript"/>
              </w:rPr>
              <w:t>-1</w:t>
            </w:r>
            <w:r>
              <w:rPr>
                <w:sz w:val="18"/>
              </w:rPr>
              <w:t>)</w:t>
            </w:r>
          </w:p>
        </w:tc>
      </w:tr>
      <w:tr w:rsidR="00FB003D" w:rsidTr="00DA7409">
        <w:trPr>
          <w:cantSplit/>
        </w:trPr>
        <w:tc>
          <w:tcPr>
            <w:tcW w:w="720" w:type="dxa"/>
          </w:tcPr>
          <w:p w:rsidR="00FB003D" w:rsidRDefault="00FB003D" w:rsidP="00DA7409">
            <w:pPr>
              <w:pStyle w:val="Zkladntext2"/>
              <w:jc w:val="center"/>
            </w:pPr>
          </w:p>
        </w:tc>
        <w:tc>
          <w:tcPr>
            <w:tcW w:w="1405" w:type="dxa"/>
          </w:tcPr>
          <w:p w:rsidR="00FB003D" w:rsidRDefault="00FB003D" w:rsidP="00DA7409">
            <w:pPr>
              <w:pStyle w:val="Zkladntext2"/>
            </w:pPr>
            <w:r>
              <w:t>Nie je</w:t>
            </w:r>
          </w:p>
        </w:tc>
        <w:tc>
          <w:tcPr>
            <w:tcW w:w="1223" w:type="dxa"/>
          </w:tcPr>
          <w:p w:rsidR="00FB003D" w:rsidRDefault="00FB003D" w:rsidP="00DA7409">
            <w:pPr>
              <w:pStyle w:val="Zkladntext2"/>
              <w:jc w:val="center"/>
            </w:pPr>
          </w:p>
        </w:tc>
        <w:tc>
          <w:tcPr>
            <w:tcW w:w="995" w:type="dxa"/>
          </w:tcPr>
          <w:p w:rsidR="00FB003D" w:rsidRDefault="00FB003D" w:rsidP="00DA7409">
            <w:pPr>
              <w:pStyle w:val="Zkladntext2"/>
              <w:jc w:val="center"/>
            </w:pPr>
          </w:p>
        </w:tc>
        <w:tc>
          <w:tcPr>
            <w:tcW w:w="837" w:type="dxa"/>
          </w:tcPr>
          <w:p w:rsidR="00FB003D" w:rsidRDefault="00FB003D" w:rsidP="00DA7409">
            <w:pPr>
              <w:pStyle w:val="Zkladntext2"/>
              <w:jc w:val="center"/>
            </w:pPr>
          </w:p>
        </w:tc>
        <w:tc>
          <w:tcPr>
            <w:tcW w:w="1006" w:type="dxa"/>
          </w:tcPr>
          <w:p w:rsidR="00FB003D" w:rsidRDefault="00FB003D" w:rsidP="00DA7409">
            <w:pPr>
              <w:pStyle w:val="Zkladntext2"/>
              <w:jc w:val="center"/>
            </w:pPr>
          </w:p>
        </w:tc>
        <w:tc>
          <w:tcPr>
            <w:tcW w:w="978" w:type="dxa"/>
          </w:tcPr>
          <w:p w:rsidR="00FB003D" w:rsidRDefault="00FB003D" w:rsidP="00DA7409">
            <w:pPr>
              <w:pStyle w:val="Zkladntext2"/>
              <w:jc w:val="center"/>
            </w:pPr>
          </w:p>
        </w:tc>
        <w:tc>
          <w:tcPr>
            <w:tcW w:w="1134" w:type="dxa"/>
          </w:tcPr>
          <w:p w:rsidR="00FB003D" w:rsidRDefault="00FB003D" w:rsidP="00DA7409">
            <w:pPr>
              <w:pStyle w:val="Zkladntext2"/>
              <w:jc w:val="center"/>
            </w:pPr>
          </w:p>
        </w:tc>
        <w:tc>
          <w:tcPr>
            <w:tcW w:w="1276" w:type="dxa"/>
          </w:tcPr>
          <w:p w:rsidR="00FB003D" w:rsidRDefault="00FB003D" w:rsidP="00DA7409">
            <w:pPr>
              <w:pStyle w:val="Zkladntext2"/>
              <w:jc w:val="center"/>
            </w:pPr>
          </w:p>
        </w:tc>
      </w:tr>
    </w:tbl>
    <w:p w:rsidR="00FB003D" w:rsidRDefault="00FB003D" w:rsidP="00FB003D">
      <w:pPr>
        <w:pStyle w:val="Zkladntext"/>
        <w:ind w:left="709" w:hanging="709"/>
        <w:rPr>
          <w:rFonts w:ascii="Times New Roman" w:hAnsi="Times New Roman"/>
          <w:b/>
          <w:i/>
          <w:strike w:val="0"/>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2.5</w:t>
      </w:r>
      <w:r>
        <w:rPr>
          <w:rFonts w:ascii="Times New Roman" w:hAnsi="Times New Roman"/>
          <w:b/>
          <w:i/>
          <w:strike w:val="0"/>
        </w:rPr>
        <w:tab/>
        <w:t>Vplyv vypúšťania na vodu a vodou viazaný ekosystém</w:t>
      </w:r>
    </w:p>
    <w:tbl>
      <w:tblPr>
        <w:tblW w:w="957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8854"/>
      </w:tblGrid>
      <w:tr w:rsidR="00FB003D" w:rsidTr="00DA7409">
        <w:tc>
          <w:tcPr>
            <w:tcW w:w="720" w:type="dxa"/>
            <w:shd w:val="pct10" w:color="000000" w:fill="FFFFFF"/>
            <w:vAlign w:val="center"/>
          </w:tcPr>
          <w:p w:rsidR="00FB003D" w:rsidRDefault="00FB003D" w:rsidP="00DA7409">
            <w:pPr>
              <w:pStyle w:val="Obsah2"/>
            </w:pPr>
            <w:r>
              <w:t>P. č.</w:t>
            </w:r>
          </w:p>
        </w:tc>
        <w:tc>
          <w:tcPr>
            <w:tcW w:w="8854" w:type="dxa"/>
            <w:shd w:val="pct10" w:color="000000" w:fill="FFFFFF"/>
            <w:vAlign w:val="center"/>
          </w:tcPr>
          <w:p w:rsidR="00FB003D" w:rsidRDefault="00FB003D" w:rsidP="00DA7409">
            <w:pPr>
              <w:pStyle w:val="Obsah2"/>
            </w:pPr>
            <w:r>
              <w:t>Nakladanie s odpadovými vodami a opis vplyvu vypúšťania odpadových vôd na vodné a na vodou viazané ekosystémy, ako i údaje o možnom ovplyvnení vodných útvarov a zdrojov, dobu trvania nakladania</w:t>
            </w:r>
          </w:p>
        </w:tc>
      </w:tr>
      <w:tr w:rsidR="00FB003D" w:rsidTr="00DA7409">
        <w:tc>
          <w:tcPr>
            <w:tcW w:w="720" w:type="dxa"/>
            <w:vAlign w:val="center"/>
          </w:tcPr>
          <w:p w:rsidR="00FB003D" w:rsidRDefault="00FB003D" w:rsidP="00DA7409">
            <w:pPr>
              <w:pStyle w:val="Zkladntext2"/>
              <w:jc w:val="center"/>
            </w:pPr>
          </w:p>
        </w:tc>
        <w:tc>
          <w:tcPr>
            <w:tcW w:w="8854" w:type="dxa"/>
            <w:vAlign w:val="center"/>
          </w:tcPr>
          <w:p w:rsidR="00FB003D" w:rsidRPr="00764EF0" w:rsidRDefault="00FB003D" w:rsidP="00DA7409">
            <w:pPr>
              <w:pStyle w:val="Zkladntext2"/>
            </w:pPr>
            <w:r w:rsidRPr="00764EF0">
              <w:t>Nie je</w:t>
            </w:r>
          </w:p>
        </w:tc>
      </w:tr>
    </w:tbl>
    <w:p w:rsidR="00FB003D" w:rsidRDefault="00FB003D" w:rsidP="00FB003D">
      <w:pPr>
        <w:pStyle w:val="Zkladntext"/>
        <w:rPr>
          <w:rFonts w:ascii="Times New Roman" w:hAnsi="Times New Roman"/>
          <w:b/>
          <w:i/>
          <w:strike w:val="0"/>
        </w:rPr>
      </w:pPr>
    </w:p>
    <w:p w:rsidR="00FB003D" w:rsidRDefault="00FB003D" w:rsidP="00FB003D">
      <w:pPr>
        <w:pStyle w:val="Zkladntext"/>
        <w:ind w:left="709" w:hanging="709"/>
        <w:rPr>
          <w:rFonts w:ascii="Times New Roman" w:hAnsi="Times New Roman"/>
          <w:b/>
          <w:i/>
          <w:strike w:val="0"/>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2.6</w:t>
      </w:r>
      <w:r>
        <w:rPr>
          <w:rFonts w:ascii="Times New Roman" w:hAnsi="Times New Roman"/>
          <w:b/>
          <w:i/>
          <w:strike w:val="0"/>
        </w:rPr>
        <w:tab/>
        <w:t>Odpadové vody s obsahom znečisťujúcich látok vypúšťaných do verejnej kanalizácie</w:t>
      </w:r>
    </w:p>
    <w:p w:rsidR="00FB003D" w:rsidRDefault="00FB003D" w:rsidP="00FB003D">
      <w:r>
        <w:tab/>
      </w:r>
      <w:r>
        <w:tab/>
      </w:r>
      <w:r>
        <w:tab/>
      </w:r>
      <w:r>
        <w:tab/>
      </w:r>
      <w:r>
        <w:tab/>
      </w:r>
    </w:p>
    <w:p w:rsidR="00FB003D" w:rsidRDefault="00FB003D" w:rsidP="00FB003D">
      <w:pPr>
        <w:pStyle w:val="Zkladntext"/>
        <w:ind w:left="709" w:hanging="709"/>
        <w:rPr>
          <w:rFonts w:ascii="Times New Roman" w:hAnsi="Times New Roman"/>
          <w:b/>
          <w:strike w:val="0"/>
        </w:rPr>
      </w:pPr>
      <w:r>
        <w:rPr>
          <w:rFonts w:ascii="Times New Roman" w:hAnsi="Times New Roman"/>
          <w:b/>
          <w:i/>
          <w:strike w:val="0"/>
        </w:rPr>
        <w:t>2.6.1</w:t>
      </w:r>
      <w:r>
        <w:rPr>
          <w:rFonts w:ascii="Times New Roman" w:hAnsi="Times New Roman"/>
          <w:b/>
          <w:i/>
          <w:strike w:val="0"/>
        </w:rPr>
        <w:tab/>
        <w:t>Zoznam zdrojov odpadových vôd s obsahom znečisťujúcich látok vypúšťaných do verejnej kanalizácie</w:t>
      </w:r>
    </w:p>
    <w:tbl>
      <w:tblPr>
        <w:tblW w:w="9574" w:type="dxa"/>
        <w:tblInd w:w="-32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6" w:type="dxa"/>
          <w:right w:w="36" w:type="dxa"/>
        </w:tblCellMar>
        <w:tblLook w:val="0000" w:firstRow="0" w:lastRow="0" w:firstColumn="0" w:lastColumn="0" w:noHBand="0" w:noVBand="0"/>
      </w:tblPr>
      <w:tblGrid>
        <w:gridCol w:w="720"/>
        <w:gridCol w:w="2192"/>
        <w:gridCol w:w="1701"/>
        <w:gridCol w:w="850"/>
        <w:gridCol w:w="851"/>
        <w:gridCol w:w="850"/>
        <w:gridCol w:w="851"/>
        <w:gridCol w:w="1559"/>
      </w:tblGrid>
      <w:tr w:rsidR="00FB003D" w:rsidTr="00DA7409">
        <w:trPr>
          <w:cantSplit/>
          <w:trHeight w:val="240"/>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2.6.1.1</w:t>
            </w:r>
          </w:p>
        </w:tc>
        <w:tc>
          <w:tcPr>
            <w:tcW w:w="2192"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Zdroj odpadovej vody</w:t>
            </w:r>
          </w:p>
        </w:tc>
        <w:tc>
          <w:tcPr>
            <w:tcW w:w="1701"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Charakteristika odpadovej vody</w:t>
            </w:r>
          </w:p>
        </w:tc>
        <w:tc>
          <w:tcPr>
            <w:tcW w:w="4961"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Produkované množstvo  odpadovej vody</w:t>
            </w:r>
          </w:p>
        </w:tc>
      </w:tr>
      <w:tr w:rsidR="00FB003D" w:rsidTr="00DA7409">
        <w:trPr>
          <w:cantSplit/>
          <w:trHeight w:val="240"/>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P. č.</w:t>
            </w:r>
          </w:p>
        </w:tc>
        <w:tc>
          <w:tcPr>
            <w:tcW w:w="2192"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85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sym w:font="Symbol" w:char="F0C6"/>
            </w:r>
            <w:r>
              <w:rPr>
                <w:sz w:val="20"/>
              </w:rPr>
              <w:t xml:space="preserve"> (l.s</w:t>
            </w:r>
            <w:r>
              <w:rPr>
                <w:sz w:val="20"/>
                <w:vertAlign w:val="superscript"/>
              </w:rPr>
              <w:t>-1</w:t>
            </w:r>
            <w:r>
              <w:rPr>
                <w:sz w:val="20"/>
              </w:rPr>
              <w:t>)</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max.    (l.s</w:t>
            </w:r>
            <w:r>
              <w:rPr>
                <w:sz w:val="20"/>
                <w:vertAlign w:val="superscript"/>
              </w:rPr>
              <w:t>-1</w:t>
            </w:r>
            <w:r>
              <w:rPr>
                <w:sz w:val="20"/>
              </w:rPr>
              <w:t>)</w:t>
            </w:r>
          </w:p>
        </w:tc>
        <w:tc>
          <w:tcPr>
            <w:tcW w:w="85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w:t>
            </w:r>
            <w:r>
              <w:rPr>
                <w:sz w:val="20"/>
                <w:vertAlign w:val="superscript"/>
              </w:rPr>
              <w:t>3</w:t>
            </w:r>
            <w:r>
              <w:rPr>
                <w:sz w:val="20"/>
              </w:rPr>
              <w:t>.deň</w:t>
            </w:r>
            <w:r>
              <w:rPr>
                <w:sz w:val="20"/>
                <w:vertAlign w:val="superscript"/>
              </w:rPr>
              <w:t>.-1</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w:t>
            </w:r>
            <w:r>
              <w:rPr>
                <w:sz w:val="20"/>
                <w:vertAlign w:val="superscript"/>
              </w:rPr>
              <w:t>3</w:t>
            </w:r>
            <w:r>
              <w:rPr>
                <w:sz w:val="20"/>
              </w:rPr>
              <w:t>.rok</w:t>
            </w:r>
            <w:r>
              <w:rPr>
                <w:sz w:val="20"/>
                <w:vertAlign w:val="superscript"/>
              </w:rPr>
              <w:t>-1</w:t>
            </w:r>
          </w:p>
        </w:tc>
        <w:tc>
          <w:tcPr>
            <w:tcW w:w="1559"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Merná produkcia na jednotku výrobku</w:t>
            </w:r>
          </w:p>
        </w:tc>
      </w:tr>
      <w:tr w:rsidR="00FB003D"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2192"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pPr>
            <w:r>
              <w:t>Nie je</w:t>
            </w:r>
          </w:p>
        </w:tc>
        <w:tc>
          <w:tcPr>
            <w:tcW w:w="1701"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pPr>
          </w:p>
        </w:tc>
        <w:tc>
          <w:tcPr>
            <w:tcW w:w="85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r>
      <w:tr w:rsidR="00FB003D" w:rsidTr="00DA7409">
        <w:trPr>
          <w:cantSplit/>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Textpoznmkypodiarou"/>
              <w:jc w:val="center"/>
            </w:pPr>
            <w:r>
              <w:t>2.6.1.2</w:t>
            </w:r>
          </w:p>
        </w:tc>
        <w:tc>
          <w:tcPr>
            <w:tcW w:w="8854" w:type="dxa"/>
            <w:gridSpan w:val="7"/>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rPr>
                <w:sz w:val="20"/>
                <w:vertAlign w:val="superscript"/>
              </w:rPr>
            </w:pPr>
            <w:r>
              <w:rPr>
                <w:sz w:val="20"/>
              </w:rPr>
              <w:t>Podrobný opis zdroja odpadových vôd a spôsobu čistenia odpadových vôd, účinnosť čistenia, charakter vypúšťania</w:t>
            </w:r>
          </w:p>
        </w:tc>
      </w:tr>
      <w:tr w:rsidR="00FB003D"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rPr>
                <w:sz w:val="24"/>
              </w:rPr>
            </w:pPr>
          </w:p>
        </w:tc>
        <w:tc>
          <w:tcPr>
            <w:tcW w:w="8854" w:type="dxa"/>
            <w:gridSpan w:val="7"/>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rPr>
                <w:sz w:val="24"/>
              </w:rPr>
            </w:pPr>
            <w:r>
              <w:t>Nie je</w:t>
            </w:r>
          </w:p>
        </w:tc>
      </w:tr>
    </w:tbl>
    <w:p w:rsidR="00FB003D" w:rsidRDefault="00FB003D" w:rsidP="00FB003D">
      <w:pPr>
        <w:rPr>
          <w:strike/>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2.6.2</w:t>
      </w:r>
      <w:r>
        <w:rPr>
          <w:rFonts w:ascii="Times New Roman" w:hAnsi="Times New Roman"/>
          <w:b/>
          <w:i/>
          <w:strike w:val="0"/>
        </w:rPr>
        <w:tab/>
        <w:t xml:space="preserve"> Zoznam  ukazovateľov znečistenia odpadových vôd s obsahom </w:t>
      </w:r>
      <w:r w:rsidRPr="001D4C7E">
        <w:rPr>
          <w:rFonts w:ascii="Times New Roman" w:hAnsi="Times New Roman"/>
          <w:b/>
          <w:i/>
          <w:strike w:val="0"/>
        </w:rPr>
        <w:t>znečisťujúcich látok vypúšťaných do verejnej kanalizácie</w:t>
      </w:r>
    </w:p>
    <w:tbl>
      <w:tblPr>
        <w:tblW w:w="9716" w:type="dxa"/>
        <w:tblInd w:w="-32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6" w:type="dxa"/>
          <w:right w:w="36" w:type="dxa"/>
        </w:tblCellMar>
        <w:tblLook w:val="0000" w:firstRow="0" w:lastRow="0" w:firstColumn="0" w:lastColumn="0" w:noHBand="0" w:noVBand="0"/>
      </w:tblPr>
      <w:tblGrid>
        <w:gridCol w:w="720"/>
        <w:gridCol w:w="1483"/>
        <w:gridCol w:w="1134"/>
        <w:gridCol w:w="1134"/>
        <w:gridCol w:w="1134"/>
        <w:gridCol w:w="709"/>
        <w:gridCol w:w="1134"/>
        <w:gridCol w:w="567"/>
        <w:gridCol w:w="843"/>
        <w:gridCol w:w="7"/>
        <w:gridCol w:w="837"/>
        <w:gridCol w:w="14"/>
      </w:tblGrid>
      <w:tr w:rsidR="00FB003D" w:rsidTr="00DA7409">
        <w:trPr>
          <w:gridAfter w:val="1"/>
          <w:wAfter w:w="14" w:type="dxa"/>
          <w:cantSplit/>
          <w:trHeight w:val="200"/>
        </w:trPr>
        <w:tc>
          <w:tcPr>
            <w:tcW w:w="720" w:type="dxa"/>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pStyle w:val="Pta"/>
              <w:tabs>
                <w:tab w:val="clear" w:pos="4536"/>
                <w:tab w:val="clear" w:pos="9072"/>
              </w:tabs>
              <w:jc w:val="center"/>
            </w:pPr>
            <w:r>
              <w:t>P. č.</w:t>
            </w:r>
          </w:p>
        </w:tc>
        <w:tc>
          <w:tcPr>
            <w:tcW w:w="1483" w:type="dxa"/>
            <w:vMerge w:val="restart"/>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pStyle w:val="Pta"/>
              <w:tabs>
                <w:tab w:val="clear" w:pos="4536"/>
                <w:tab w:val="clear" w:pos="9072"/>
              </w:tabs>
              <w:jc w:val="center"/>
            </w:pPr>
            <w:r>
              <w:t>Zdroj /</w:t>
            </w:r>
          </w:p>
          <w:p w:rsidR="00FB003D" w:rsidRDefault="00FB003D" w:rsidP="00DA7409">
            <w:pPr>
              <w:pStyle w:val="Pta"/>
              <w:tabs>
                <w:tab w:val="clear" w:pos="4536"/>
                <w:tab w:val="clear" w:pos="9072"/>
              </w:tabs>
              <w:jc w:val="center"/>
            </w:pPr>
            <w:r>
              <w:t xml:space="preserve">producent odpadovej vody </w:t>
            </w:r>
          </w:p>
        </w:tc>
        <w:tc>
          <w:tcPr>
            <w:tcW w:w="1134" w:type="dxa"/>
            <w:vMerge w:val="restart"/>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pStyle w:val="Pta"/>
              <w:tabs>
                <w:tab w:val="clear" w:pos="4536"/>
                <w:tab w:val="clear" w:pos="9072"/>
              </w:tabs>
              <w:jc w:val="center"/>
            </w:pPr>
            <w:r>
              <w:t>Identifikácia miesta vypúšťania podľa blokovej schémy</w:t>
            </w:r>
          </w:p>
        </w:tc>
        <w:tc>
          <w:tcPr>
            <w:tcW w:w="1134" w:type="dxa"/>
            <w:vMerge w:val="restart"/>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pStyle w:val="Pta"/>
              <w:tabs>
                <w:tab w:val="clear" w:pos="4536"/>
                <w:tab w:val="clear" w:pos="9072"/>
              </w:tabs>
              <w:jc w:val="center"/>
            </w:pPr>
            <w:r>
              <w:t xml:space="preserve">Ukazovateľ znečistenia a jeho vlastnosti </w:t>
            </w:r>
          </w:p>
        </w:tc>
        <w:tc>
          <w:tcPr>
            <w:tcW w:w="1843" w:type="dxa"/>
            <w:gridSpan w:val="2"/>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rPr>
                <w:sz w:val="20"/>
              </w:rPr>
            </w:pPr>
            <w:r>
              <w:rPr>
                <w:sz w:val="20"/>
              </w:rPr>
              <w:t xml:space="preserve">   Pred čistením</w:t>
            </w:r>
          </w:p>
        </w:tc>
        <w:tc>
          <w:tcPr>
            <w:tcW w:w="3388" w:type="dxa"/>
            <w:gridSpan w:val="5"/>
            <w:tcBorders>
              <w:top w:val="single" w:sz="6" w:space="0" w:color="auto"/>
              <w:left w:val="single" w:sz="6" w:space="0" w:color="auto"/>
              <w:bottom w:val="nil"/>
              <w:right w:val="single" w:sz="6" w:space="0" w:color="auto"/>
            </w:tcBorders>
            <w:shd w:val="pct10" w:color="000000" w:fill="FFFFFF"/>
            <w:vAlign w:val="center"/>
          </w:tcPr>
          <w:p w:rsidR="00FB003D" w:rsidRDefault="00FB003D" w:rsidP="00DA7409">
            <w:pPr>
              <w:jc w:val="center"/>
              <w:rPr>
                <w:sz w:val="20"/>
              </w:rPr>
            </w:pPr>
            <w:r>
              <w:rPr>
                <w:sz w:val="20"/>
              </w:rPr>
              <w:t xml:space="preserve"> Po čistení</w:t>
            </w:r>
          </w:p>
        </w:tc>
      </w:tr>
      <w:tr w:rsidR="00FB003D" w:rsidTr="00DA7409">
        <w:trPr>
          <w:gridAfter w:val="1"/>
          <w:wAfter w:w="14" w:type="dxa"/>
          <w:cantSplit/>
          <w:trHeight w:val="200"/>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p>
        </w:tc>
        <w:tc>
          <w:tcPr>
            <w:tcW w:w="1483"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134"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18"/>
              </w:rPr>
            </w:pPr>
            <w:r>
              <w:rPr>
                <w:sz w:val="18"/>
              </w:rPr>
              <w:t>Koncentrácia    (jedn.)</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18"/>
              </w:rPr>
            </w:pPr>
            <w:r>
              <w:rPr>
                <w:sz w:val="18"/>
              </w:rPr>
              <w:t>Ročná emisia  (t)</w:t>
            </w:r>
          </w:p>
        </w:tc>
        <w:tc>
          <w:tcPr>
            <w:tcW w:w="1134"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Koncentrácia    (jedn.)</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Ročná emisia (t)</w:t>
            </w:r>
          </w:p>
        </w:tc>
        <w:tc>
          <w:tcPr>
            <w:tcW w:w="843"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18"/>
              </w:rPr>
            </w:pPr>
            <w:r>
              <w:rPr>
                <w:sz w:val="18"/>
              </w:rPr>
              <w:t>Merná emisia na jednotku výrobku</w:t>
            </w:r>
          </w:p>
        </w:tc>
        <w:tc>
          <w:tcPr>
            <w:tcW w:w="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18"/>
              </w:rPr>
            </w:pPr>
            <w:r>
              <w:rPr>
                <w:sz w:val="18"/>
              </w:rPr>
              <w:t>Merná emisia na jednotku charakteristického parametra</w:t>
            </w:r>
          </w:p>
        </w:tc>
      </w:tr>
      <w:tr w:rsidR="00FB003D"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483" w:type="dxa"/>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r>
              <w:t xml:space="preserve">Nie je </w:t>
            </w:r>
          </w:p>
        </w:tc>
        <w:tc>
          <w:tcPr>
            <w:tcW w:w="1134"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pPr>
          </w:p>
        </w:tc>
        <w:tc>
          <w:tcPr>
            <w:tcW w:w="1134"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pPr>
          </w:p>
        </w:tc>
        <w:tc>
          <w:tcPr>
            <w:tcW w:w="1134"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r>
    </w:tbl>
    <w:p w:rsidR="00FB003D" w:rsidRDefault="00FB003D" w:rsidP="00FB003D">
      <w:pPr>
        <w:pStyle w:val="Zkladntext"/>
        <w:ind w:left="709" w:hanging="709"/>
        <w:rPr>
          <w:rFonts w:ascii="Times New Roman" w:hAnsi="Times New Roman"/>
          <w:b/>
          <w:i/>
          <w:strike w:val="0"/>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2.6.3</w:t>
      </w:r>
      <w:r>
        <w:rPr>
          <w:rFonts w:ascii="Times New Roman" w:hAnsi="Times New Roman"/>
          <w:b/>
          <w:i/>
          <w:strike w:val="0"/>
        </w:rPr>
        <w:tab/>
        <w:t xml:space="preserve">Zoznam miest vypúšťania odpadových vôd s obsahom </w:t>
      </w:r>
      <w:r w:rsidRPr="001D4C7E">
        <w:rPr>
          <w:rFonts w:ascii="Times New Roman" w:hAnsi="Times New Roman"/>
          <w:b/>
          <w:i/>
          <w:strike w:val="0"/>
        </w:rPr>
        <w:t>znečisťujúcich látok</w:t>
      </w:r>
      <w:r>
        <w:rPr>
          <w:rFonts w:ascii="Times New Roman" w:hAnsi="Times New Roman"/>
          <w:b/>
          <w:i/>
          <w:strike w:val="0"/>
        </w:rPr>
        <w:t xml:space="preserve"> vypúšťaných do verejnej kanalizácie</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405"/>
        <w:gridCol w:w="1223"/>
        <w:gridCol w:w="995"/>
        <w:gridCol w:w="1971"/>
        <w:gridCol w:w="1630"/>
        <w:gridCol w:w="1630"/>
      </w:tblGrid>
      <w:tr w:rsidR="00FB003D" w:rsidTr="00DA7409">
        <w:trPr>
          <w:cantSplit/>
          <w:trHeight w:hRule="exact" w:val="240"/>
        </w:trPr>
        <w:tc>
          <w:tcPr>
            <w:tcW w:w="720" w:type="dxa"/>
            <w:vMerge w:val="restart"/>
            <w:shd w:val="pct10" w:color="000000" w:fill="FFFFFF"/>
          </w:tcPr>
          <w:p w:rsidR="00FB003D" w:rsidRDefault="00FB003D" w:rsidP="00DA7409">
            <w:pPr>
              <w:pStyle w:val="Pta"/>
              <w:tabs>
                <w:tab w:val="clear" w:pos="4536"/>
                <w:tab w:val="clear" w:pos="9072"/>
              </w:tabs>
              <w:jc w:val="center"/>
            </w:pPr>
          </w:p>
          <w:p w:rsidR="00FB003D" w:rsidRDefault="00FB003D" w:rsidP="00DA7409">
            <w:pPr>
              <w:pStyle w:val="Pta"/>
              <w:tabs>
                <w:tab w:val="clear" w:pos="4536"/>
                <w:tab w:val="clear" w:pos="9072"/>
              </w:tabs>
              <w:jc w:val="center"/>
            </w:pPr>
          </w:p>
          <w:p w:rsidR="00FB003D" w:rsidRDefault="00FB003D" w:rsidP="00DA7409">
            <w:pPr>
              <w:pStyle w:val="Pta"/>
              <w:tabs>
                <w:tab w:val="clear" w:pos="4536"/>
                <w:tab w:val="clear" w:pos="9072"/>
              </w:tabs>
              <w:jc w:val="center"/>
            </w:pPr>
            <w:r>
              <w:t>P. č.</w:t>
            </w:r>
          </w:p>
        </w:tc>
        <w:tc>
          <w:tcPr>
            <w:tcW w:w="1405" w:type="dxa"/>
            <w:vMerge w:val="restart"/>
            <w:shd w:val="pct10" w:color="000000" w:fill="FFFFFF"/>
          </w:tcPr>
          <w:p w:rsidR="00FB003D" w:rsidRDefault="00FB003D" w:rsidP="00DA7409">
            <w:pPr>
              <w:pStyle w:val="Pta"/>
              <w:tabs>
                <w:tab w:val="clear" w:pos="4536"/>
                <w:tab w:val="clear" w:pos="9072"/>
              </w:tabs>
              <w:jc w:val="center"/>
            </w:pPr>
            <w:r>
              <w:t>Identifikácia miesta vypúšťania podľa blokovej schémy</w:t>
            </w:r>
          </w:p>
        </w:tc>
        <w:tc>
          <w:tcPr>
            <w:tcW w:w="1223" w:type="dxa"/>
            <w:vMerge w:val="restart"/>
            <w:shd w:val="pct10" w:color="000000" w:fill="FFFFFF"/>
          </w:tcPr>
          <w:p w:rsidR="00FB003D" w:rsidRDefault="00FB003D" w:rsidP="00DA7409">
            <w:pPr>
              <w:jc w:val="center"/>
              <w:rPr>
                <w:sz w:val="20"/>
              </w:rPr>
            </w:pPr>
            <w:r>
              <w:rPr>
                <w:sz w:val="20"/>
              </w:rPr>
              <w:t>Zemepisná šírka a dĺžka / súradnicová sieť X-Y</w:t>
            </w:r>
          </w:p>
        </w:tc>
        <w:tc>
          <w:tcPr>
            <w:tcW w:w="995" w:type="dxa"/>
            <w:vMerge w:val="restart"/>
            <w:shd w:val="pct10" w:color="000000" w:fill="FFFFFF"/>
          </w:tcPr>
          <w:p w:rsidR="00FB003D" w:rsidRDefault="00FB003D" w:rsidP="00DA7409">
            <w:pPr>
              <w:jc w:val="center"/>
              <w:rPr>
                <w:sz w:val="20"/>
              </w:rPr>
            </w:pPr>
            <w:r>
              <w:rPr>
                <w:sz w:val="20"/>
              </w:rPr>
              <w:t>Zdroj / producent odpadovej vody</w:t>
            </w:r>
          </w:p>
        </w:tc>
        <w:tc>
          <w:tcPr>
            <w:tcW w:w="1971" w:type="dxa"/>
            <w:vMerge w:val="restart"/>
            <w:shd w:val="pct10" w:color="000000" w:fill="FFFFFF"/>
          </w:tcPr>
          <w:p w:rsidR="00FB003D" w:rsidRDefault="00FB003D" w:rsidP="00DA7409">
            <w:pPr>
              <w:pStyle w:val="pkladyed"/>
            </w:pPr>
            <w:r>
              <w:t>Prevádzkovateľ (vlastník) verejnej kanalizácie</w:t>
            </w:r>
          </w:p>
        </w:tc>
        <w:tc>
          <w:tcPr>
            <w:tcW w:w="3260" w:type="dxa"/>
            <w:gridSpan w:val="2"/>
            <w:shd w:val="pct10" w:color="000000" w:fill="FFFFFF"/>
          </w:tcPr>
          <w:p w:rsidR="00FB003D" w:rsidRDefault="00FB003D" w:rsidP="00DA7409">
            <w:pPr>
              <w:jc w:val="center"/>
              <w:rPr>
                <w:sz w:val="20"/>
              </w:rPr>
            </w:pPr>
            <w:r>
              <w:rPr>
                <w:sz w:val="20"/>
              </w:rPr>
              <w:t>Odpadové vody</w:t>
            </w:r>
          </w:p>
        </w:tc>
      </w:tr>
      <w:tr w:rsidR="00FB003D" w:rsidTr="00DA7409">
        <w:trPr>
          <w:cantSplit/>
          <w:trHeight w:val="413"/>
        </w:trPr>
        <w:tc>
          <w:tcPr>
            <w:tcW w:w="720" w:type="dxa"/>
            <w:vMerge/>
          </w:tcPr>
          <w:p w:rsidR="00FB003D" w:rsidRDefault="00FB003D" w:rsidP="00DA7409">
            <w:pPr>
              <w:pStyle w:val="Pta"/>
              <w:tabs>
                <w:tab w:val="clear" w:pos="4536"/>
                <w:tab w:val="clear" w:pos="9072"/>
              </w:tabs>
              <w:jc w:val="center"/>
            </w:pPr>
          </w:p>
        </w:tc>
        <w:tc>
          <w:tcPr>
            <w:tcW w:w="1405" w:type="dxa"/>
            <w:vMerge/>
          </w:tcPr>
          <w:p w:rsidR="00FB003D" w:rsidRDefault="00FB003D" w:rsidP="00DA7409">
            <w:pPr>
              <w:pStyle w:val="Pta"/>
              <w:tabs>
                <w:tab w:val="clear" w:pos="4536"/>
                <w:tab w:val="clear" w:pos="9072"/>
              </w:tabs>
              <w:jc w:val="center"/>
            </w:pPr>
          </w:p>
        </w:tc>
        <w:tc>
          <w:tcPr>
            <w:tcW w:w="1223" w:type="dxa"/>
            <w:vMerge/>
          </w:tcPr>
          <w:p w:rsidR="00FB003D" w:rsidRDefault="00FB003D" w:rsidP="00DA7409">
            <w:pPr>
              <w:pStyle w:val="Pta"/>
              <w:jc w:val="center"/>
            </w:pPr>
          </w:p>
        </w:tc>
        <w:tc>
          <w:tcPr>
            <w:tcW w:w="995" w:type="dxa"/>
            <w:vMerge/>
          </w:tcPr>
          <w:p w:rsidR="00FB003D" w:rsidRDefault="00FB003D" w:rsidP="00DA7409">
            <w:pPr>
              <w:jc w:val="center"/>
              <w:rPr>
                <w:sz w:val="20"/>
              </w:rPr>
            </w:pPr>
          </w:p>
        </w:tc>
        <w:tc>
          <w:tcPr>
            <w:tcW w:w="1971" w:type="dxa"/>
            <w:vMerge/>
            <w:shd w:val="pct10" w:color="000000" w:fill="FFFFFF"/>
          </w:tcPr>
          <w:p w:rsidR="00FB003D" w:rsidRDefault="00FB003D" w:rsidP="00DA7409">
            <w:pPr>
              <w:jc w:val="center"/>
              <w:rPr>
                <w:sz w:val="20"/>
                <w:vertAlign w:val="subscript"/>
              </w:rPr>
            </w:pPr>
          </w:p>
        </w:tc>
        <w:tc>
          <w:tcPr>
            <w:tcW w:w="1630" w:type="dxa"/>
            <w:shd w:val="pct10" w:color="000000" w:fill="FFFFFF"/>
          </w:tcPr>
          <w:p w:rsidR="00FB003D" w:rsidRDefault="00FB003D" w:rsidP="00DA7409">
            <w:pPr>
              <w:jc w:val="center"/>
              <w:rPr>
                <w:sz w:val="20"/>
              </w:rPr>
            </w:pPr>
            <w:r>
              <w:rPr>
                <w:sz w:val="20"/>
              </w:rPr>
              <w:t xml:space="preserve">Produkované množstvo </w:t>
            </w:r>
          </w:p>
          <w:p w:rsidR="00FB003D" w:rsidRDefault="00FB003D" w:rsidP="00DA7409">
            <w:pPr>
              <w:jc w:val="center"/>
              <w:rPr>
                <w:sz w:val="20"/>
              </w:rPr>
            </w:pPr>
            <w:r>
              <w:rPr>
                <w:sz w:val="20"/>
              </w:rPr>
              <w:t xml:space="preserve"> (l.s</w:t>
            </w:r>
            <w:r>
              <w:rPr>
                <w:sz w:val="20"/>
                <w:vertAlign w:val="superscript"/>
              </w:rPr>
              <w:t>-1</w:t>
            </w:r>
            <w:r>
              <w:rPr>
                <w:sz w:val="20"/>
              </w:rPr>
              <w:t>, max l.s</w:t>
            </w:r>
            <w:r>
              <w:rPr>
                <w:sz w:val="20"/>
                <w:vertAlign w:val="superscript"/>
              </w:rPr>
              <w:t>-1</w:t>
            </w:r>
            <w:r>
              <w:rPr>
                <w:sz w:val="20"/>
              </w:rPr>
              <w:t>,</w:t>
            </w:r>
          </w:p>
          <w:p w:rsidR="00FB003D" w:rsidRDefault="00FB003D" w:rsidP="00DA7409">
            <w:pPr>
              <w:jc w:val="center"/>
              <w:rPr>
                <w:sz w:val="20"/>
              </w:rPr>
            </w:pPr>
            <w:r>
              <w:rPr>
                <w:sz w:val="20"/>
              </w:rPr>
              <w:t>m</w:t>
            </w:r>
            <w:r>
              <w:rPr>
                <w:sz w:val="20"/>
                <w:vertAlign w:val="superscript"/>
              </w:rPr>
              <w:t>3</w:t>
            </w:r>
            <w:r>
              <w:rPr>
                <w:sz w:val="20"/>
              </w:rPr>
              <w:t>.deň</w:t>
            </w:r>
            <w:r>
              <w:rPr>
                <w:sz w:val="20"/>
                <w:vertAlign w:val="superscript"/>
              </w:rPr>
              <w:t>-1</w:t>
            </w:r>
            <w:r>
              <w:rPr>
                <w:sz w:val="20"/>
              </w:rPr>
              <w:t>,</w:t>
            </w:r>
          </w:p>
          <w:p w:rsidR="00FB003D" w:rsidRDefault="00FB003D" w:rsidP="00DA7409">
            <w:pPr>
              <w:jc w:val="center"/>
              <w:rPr>
                <w:sz w:val="20"/>
              </w:rPr>
            </w:pPr>
            <w:r>
              <w:rPr>
                <w:sz w:val="20"/>
              </w:rPr>
              <w:t>m</w:t>
            </w:r>
            <w:r>
              <w:rPr>
                <w:sz w:val="20"/>
                <w:vertAlign w:val="superscript"/>
              </w:rPr>
              <w:t>3</w:t>
            </w:r>
            <w:r>
              <w:rPr>
                <w:sz w:val="20"/>
              </w:rPr>
              <w:t>.rok</w:t>
            </w:r>
            <w:r>
              <w:rPr>
                <w:sz w:val="20"/>
                <w:vertAlign w:val="superscript"/>
              </w:rPr>
              <w:t>-1</w:t>
            </w:r>
            <w:r>
              <w:rPr>
                <w:sz w:val="20"/>
              </w:rPr>
              <w:t xml:space="preserve"> )</w:t>
            </w:r>
          </w:p>
        </w:tc>
        <w:tc>
          <w:tcPr>
            <w:tcW w:w="1630" w:type="dxa"/>
            <w:shd w:val="pct10" w:color="000000" w:fill="FFFFFF"/>
          </w:tcPr>
          <w:p w:rsidR="00FB003D" w:rsidRDefault="00FB003D" w:rsidP="00DA7409">
            <w:pPr>
              <w:jc w:val="center"/>
              <w:rPr>
                <w:sz w:val="20"/>
              </w:rPr>
            </w:pPr>
            <w:r>
              <w:rPr>
                <w:sz w:val="20"/>
              </w:rPr>
              <w:t xml:space="preserve">Ukazovatele znečistenia </w:t>
            </w:r>
          </w:p>
          <w:p w:rsidR="00FB003D" w:rsidRDefault="00FB003D" w:rsidP="00DA7409">
            <w:pPr>
              <w:jc w:val="center"/>
              <w:rPr>
                <w:sz w:val="20"/>
              </w:rPr>
            </w:pPr>
            <w:r>
              <w:rPr>
                <w:sz w:val="20"/>
              </w:rPr>
              <w:t>(mg.l</w:t>
            </w:r>
            <w:r>
              <w:rPr>
                <w:sz w:val="20"/>
                <w:vertAlign w:val="superscript"/>
              </w:rPr>
              <w:t>-1</w:t>
            </w:r>
            <w:r>
              <w:rPr>
                <w:sz w:val="20"/>
              </w:rPr>
              <w:t>,</w:t>
            </w:r>
          </w:p>
          <w:p w:rsidR="00FB003D" w:rsidRDefault="00FB003D" w:rsidP="00DA7409">
            <w:pPr>
              <w:jc w:val="center"/>
              <w:rPr>
                <w:sz w:val="20"/>
              </w:rPr>
            </w:pPr>
            <w:r>
              <w:rPr>
                <w:sz w:val="20"/>
              </w:rPr>
              <w:t>max mg.l</w:t>
            </w:r>
            <w:r>
              <w:rPr>
                <w:sz w:val="20"/>
                <w:vertAlign w:val="superscript"/>
              </w:rPr>
              <w:t>-1</w:t>
            </w:r>
            <w:r>
              <w:rPr>
                <w:sz w:val="20"/>
              </w:rPr>
              <w:t>,</w:t>
            </w:r>
          </w:p>
          <w:p w:rsidR="00FB003D" w:rsidRDefault="00FB003D" w:rsidP="00DA7409">
            <w:pPr>
              <w:jc w:val="center"/>
              <w:rPr>
                <w:sz w:val="20"/>
                <w:vertAlign w:val="superscript"/>
              </w:rPr>
            </w:pPr>
            <w:r>
              <w:rPr>
                <w:sz w:val="20"/>
              </w:rPr>
              <w:t>kg.rok</w:t>
            </w:r>
            <w:r>
              <w:rPr>
                <w:sz w:val="20"/>
                <w:vertAlign w:val="superscript"/>
              </w:rPr>
              <w:t>-1</w:t>
            </w:r>
          </w:p>
          <w:p w:rsidR="00FB003D" w:rsidRDefault="00FB003D" w:rsidP="00DA7409">
            <w:pPr>
              <w:jc w:val="center"/>
              <w:rPr>
                <w:sz w:val="20"/>
              </w:rPr>
            </w:pPr>
            <w:r>
              <w:rPr>
                <w:sz w:val="20"/>
              </w:rPr>
              <w:t>t.rok</w:t>
            </w:r>
            <w:r>
              <w:rPr>
                <w:sz w:val="20"/>
                <w:vertAlign w:val="superscript"/>
              </w:rPr>
              <w:t>-1</w:t>
            </w:r>
            <w:r>
              <w:rPr>
                <w:sz w:val="20"/>
              </w:rPr>
              <w:t>)</w:t>
            </w:r>
          </w:p>
        </w:tc>
      </w:tr>
      <w:tr w:rsidR="00FB003D" w:rsidTr="00DA7409">
        <w:trPr>
          <w:cantSplit/>
        </w:trPr>
        <w:tc>
          <w:tcPr>
            <w:tcW w:w="720" w:type="dxa"/>
          </w:tcPr>
          <w:p w:rsidR="00FB003D" w:rsidRDefault="00FB003D" w:rsidP="00DA7409">
            <w:pPr>
              <w:pStyle w:val="Zkladntext2"/>
              <w:jc w:val="center"/>
            </w:pPr>
          </w:p>
        </w:tc>
        <w:tc>
          <w:tcPr>
            <w:tcW w:w="1405" w:type="dxa"/>
          </w:tcPr>
          <w:p w:rsidR="00FB003D" w:rsidRDefault="00FB003D" w:rsidP="00DA7409">
            <w:pPr>
              <w:pStyle w:val="Zkladntext2"/>
            </w:pPr>
            <w:r>
              <w:t xml:space="preserve">Nie je </w:t>
            </w:r>
          </w:p>
        </w:tc>
        <w:tc>
          <w:tcPr>
            <w:tcW w:w="1223" w:type="dxa"/>
          </w:tcPr>
          <w:p w:rsidR="00FB003D" w:rsidRDefault="00FB003D" w:rsidP="00DA7409">
            <w:pPr>
              <w:pStyle w:val="Zkladntext2"/>
            </w:pPr>
          </w:p>
        </w:tc>
        <w:tc>
          <w:tcPr>
            <w:tcW w:w="995" w:type="dxa"/>
          </w:tcPr>
          <w:p w:rsidR="00FB003D" w:rsidRDefault="00FB003D" w:rsidP="00DA7409">
            <w:pPr>
              <w:pStyle w:val="Zkladntext2"/>
            </w:pPr>
          </w:p>
        </w:tc>
        <w:tc>
          <w:tcPr>
            <w:tcW w:w="1971" w:type="dxa"/>
          </w:tcPr>
          <w:p w:rsidR="00FB003D" w:rsidRDefault="00FB003D" w:rsidP="00DA7409">
            <w:pPr>
              <w:pStyle w:val="Zkladntext2"/>
            </w:pPr>
          </w:p>
        </w:tc>
        <w:tc>
          <w:tcPr>
            <w:tcW w:w="1630" w:type="dxa"/>
          </w:tcPr>
          <w:p w:rsidR="00FB003D" w:rsidRDefault="00FB003D" w:rsidP="00DA7409">
            <w:pPr>
              <w:pStyle w:val="Zkladntext2"/>
              <w:jc w:val="center"/>
            </w:pPr>
          </w:p>
        </w:tc>
        <w:tc>
          <w:tcPr>
            <w:tcW w:w="1630" w:type="dxa"/>
          </w:tcPr>
          <w:p w:rsidR="00FB003D" w:rsidRDefault="00FB003D" w:rsidP="00DA7409">
            <w:pPr>
              <w:pStyle w:val="Zkladntext2"/>
              <w:jc w:val="center"/>
            </w:pPr>
          </w:p>
        </w:tc>
      </w:tr>
    </w:tbl>
    <w:p w:rsidR="00FB003D" w:rsidRDefault="00FB003D" w:rsidP="00FB003D">
      <w:pPr>
        <w:pStyle w:val="Zkladntext"/>
      </w:pPr>
    </w:p>
    <w:p w:rsidR="00763D0E" w:rsidRPr="00763D0E" w:rsidRDefault="00763D0E" w:rsidP="00763D0E">
      <w:pPr>
        <w:pStyle w:val="Zkladntext"/>
      </w:pPr>
    </w:p>
    <w:p w:rsidR="00FB003D" w:rsidRDefault="00FB003D" w:rsidP="00FB003D">
      <w:pPr>
        <w:pStyle w:val="slovanzoznam2"/>
        <w:numPr>
          <w:ilvl w:val="0"/>
          <w:numId w:val="0"/>
        </w:numPr>
        <w:ind w:left="709" w:hanging="709"/>
        <w:jc w:val="both"/>
        <w:rPr>
          <w:rFonts w:ascii="Times New Roman" w:hAnsi="Times New Roman"/>
          <w:b/>
          <w:i/>
        </w:rPr>
      </w:pPr>
      <w:r>
        <w:t xml:space="preserve"> </w:t>
      </w:r>
      <w:r>
        <w:rPr>
          <w:rFonts w:ascii="Times New Roman" w:hAnsi="Times New Roman"/>
          <w:b/>
          <w:i/>
        </w:rPr>
        <w:t xml:space="preserve">3.       Znečisťovanie pôdy a podzemných vôd </w:t>
      </w:r>
    </w:p>
    <w:p w:rsidR="00FB003D" w:rsidRDefault="00FB003D" w:rsidP="00FB003D">
      <w:pPr>
        <w:pStyle w:val="slovanzoznam2"/>
        <w:numPr>
          <w:ilvl w:val="0"/>
          <w:numId w:val="0"/>
        </w:numPr>
        <w:ind w:left="709" w:hanging="709"/>
        <w:jc w:val="both"/>
        <w:rPr>
          <w:rFonts w:ascii="Times New Roman" w:hAnsi="Times New Roman"/>
          <w:b/>
          <w:i/>
        </w:rPr>
      </w:pPr>
      <w:r>
        <w:rPr>
          <w:rFonts w:ascii="Times New Roman" w:hAnsi="Times New Roman"/>
          <w:b/>
          <w:i/>
        </w:rPr>
        <w:t>3.1</w:t>
      </w:r>
      <w:r>
        <w:rPr>
          <w:rFonts w:ascii="Times New Roman" w:hAnsi="Times New Roman"/>
          <w:b/>
          <w:i/>
        </w:rPr>
        <w:tab/>
        <w:t xml:space="preserve">Znečisťovanie  podzemných vôd </w:t>
      </w: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 xml:space="preserve">3.1.1 </w:t>
      </w:r>
      <w:r>
        <w:rPr>
          <w:rFonts w:ascii="Times New Roman" w:hAnsi="Times New Roman"/>
          <w:b/>
          <w:i/>
          <w:strike w:val="0"/>
        </w:rPr>
        <w:tab/>
        <w:t>Zoznam zdrojov odpadových vôd vypúšťaných do podzemných vôd</w:t>
      </w:r>
    </w:p>
    <w:tbl>
      <w:tblPr>
        <w:tblW w:w="9432" w:type="dxa"/>
        <w:tblInd w:w="-32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6" w:type="dxa"/>
          <w:right w:w="36" w:type="dxa"/>
        </w:tblCellMar>
        <w:tblLook w:val="0000" w:firstRow="0" w:lastRow="0" w:firstColumn="0" w:lastColumn="0" w:noHBand="0" w:noVBand="0"/>
      </w:tblPr>
      <w:tblGrid>
        <w:gridCol w:w="720"/>
        <w:gridCol w:w="1980"/>
        <w:gridCol w:w="1980"/>
        <w:gridCol w:w="1080"/>
        <w:gridCol w:w="837"/>
        <w:gridCol w:w="851"/>
        <w:gridCol w:w="850"/>
        <w:gridCol w:w="1134"/>
      </w:tblGrid>
      <w:tr w:rsidR="00FB003D" w:rsidTr="00DA7409">
        <w:trPr>
          <w:cantSplit/>
          <w:trHeight w:val="274"/>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3.1.1.1</w:t>
            </w:r>
          </w:p>
        </w:tc>
        <w:tc>
          <w:tcPr>
            <w:tcW w:w="1980"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Zdroj odpadovej vody do podzemných vôd</w:t>
            </w:r>
          </w:p>
        </w:tc>
        <w:tc>
          <w:tcPr>
            <w:tcW w:w="1980" w:type="dxa"/>
            <w:vMerge w:val="restart"/>
            <w:tcBorders>
              <w:top w:val="single" w:sz="4" w:space="0" w:color="auto"/>
              <w:left w:val="nil"/>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Charakteristika odpadovej vody do podzemných vôd</w:t>
            </w:r>
          </w:p>
        </w:tc>
        <w:tc>
          <w:tcPr>
            <w:tcW w:w="4752"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kladyed"/>
            </w:pPr>
            <w:r>
              <w:t>Produkované množstvo  odpadovej vody do podzemných vôd</w:t>
            </w:r>
          </w:p>
        </w:tc>
      </w:tr>
      <w:tr w:rsidR="00FB003D" w:rsidTr="00DA7409">
        <w:trPr>
          <w:cantSplit/>
          <w:trHeight w:val="274"/>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P. č.</w:t>
            </w:r>
          </w:p>
        </w:tc>
        <w:tc>
          <w:tcPr>
            <w:tcW w:w="1980"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980" w:type="dxa"/>
            <w:vMerge/>
            <w:tcBorders>
              <w:top w:val="single" w:sz="4" w:space="0" w:color="auto"/>
              <w:left w:val="nil"/>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vertAlign w:val="subscript"/>
              </w:rPr>
            </w:pPr>
            <w:proofErr w:type="spellStart"/>
            <w:r>
              <w:rPr>
                <w:sz w:val="20"/>
              </w:rPr>
              <w:t>Q</w:t>
            </w:r>
            <w:r>
              <w:rPr>
                <w:sz w:val="20"/>
                <w:vertAlign w:val="subscript"/>
              </w:rPr>
              <w:t>priem</w:t>
            </w:r>
            <w:proofErr w:type="spellEnd"/>
          </w:p>
          <w:p w:rsidR="00FB003D" w:rsidRDefault="00FB003D" w:rsidP="00DA7409">
            <w:pPr>
              <w:jc w:val="center"/>
              <w:rPr>
                <w:sz w:val="20"/>
              </w:rPr>
            </w:pPr>
            <w:r>
              <w:rPr>
                <w:sz w:val="20"/>
              </w:rPr>
              <w:t>(l.s</w:t>
            </w:r>
            <w:r>
              <w:rPr>
                <w:sz w:val="20"/>
                <w:vertAlign w:val="superscript"/>
              </w:rPr>
              <w:t>-1</w:t>
            </w:r>
            <w:r>
              <w:rPr>
                <w:sz w:val="20"/>
              </w:rPr>
              <w:t>)</w:t>
            </w:r>
          </w:p>
        </w:tc>
        <w:tc>
          <w:tcPr>
            <w:tcW w:w="837"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proofErr w:type="spellStart"/>
            <w:r>
              <w:rPr>
                <w:sz w:val="20"/>
              </w:rPr>
              <w:t>Q</w:t>
            </w:r>
            <w:r>
              <w:rPr>
                <w:sz w:val="20"/>
                <w:vertAlign w:val="subscript"/>
              </w:rPr>
              <w:t>max</w:t>
            </w:r>
            <w:proofErr w:type="spellEnd"/>
            <w:r>
              <w:rPr>
                <w:sz w:val="20"/>
              </w:rPr>
              <w:t>.    (l.s</w:t>
            </w:r>
            <w:r>
              <w:rPr>
                <w:sz w:val="20"/>
                <w:vertAlign w:val="superscript"/>
              </w:rPr>
              <w:t>-1</w:t>
            </w:r>
            <w:r>
              <w:rPr>
                <w:sz w:val="20"/>
              </w:rPr>
              <w:t>)</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w:t>
            </w:r>
            <w:r>
              <w:rPr>
                <w:sz w:val="20"/>
                <w:vertAlign w:val="superscript"/>
              </w:rPr>
              <w:t>3</w:t>
            </w:r>
            <w:r>
              <w:rPr>
                <w:sz w:val="20"/>
              </w:rPr>
              <w:t>.deň</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w:t>
            </w:r>
            <w:r>
              <w:rPr>
                <w:sz w:val="20"/>
                <w:vertAlign w:val="superscript"/>
              </w:rPr>
              <w:t>3</w:t>
            </w:r>
            <w:r>
              <w:rPr>
                <w:sz w:val="20"/>
              </w:rPr>
              <w:t>.rok</w:t>
            </w:r>
            <w:r>
              <w:rPr>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kladyed"/>
            </w:pPr>
            <w:r>
              <w:t>Merná produkcia na jednotku výrobku (</w:t>
            </w:r>
            <w:proofErr w:type="spellStart"/>
            <w:r>
              <w:t>jedn</w:t>
            </w:r>
            <w:proofErr w:type="spellEnd"/>
            <w:r>
              <w:t>)</w:t>
            </w:r>
          </w:p>
        </w:tc>
      </w:tr>
      <w:tr w:rsidR="00FB003D" w:rsidTr="00DA740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980" w:type="dxa"/>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r>
              <w:t xml:space="preserve">Nie je </w:t>
            </w:r>
          </w:p>
        </w:tc>
        <w:tc>
          <w:tcPr>
            <w:tcW w:w="1980" w:type="dxa"/>
            <w:tcBorders>
              <w:top w:val="single" w:sz="4" w:space="0" w:color="auto"/>
              <w:left w:val="nil"/>
              <w:bottom w:val="single" w:sz="4" w:space="0" w:color="auto"/>
              <w:right w:val="single" w:sz="4" w:space="0" w:color="auto"/>
            </w:tcBorders>
            <w:vAlign w:val="center"/>
          </w:tcPr>
          <w:p w:rsidR="00FB003D" w:rsidRDefault="00FB003D" w:rsidP="00DA7409">
            <w:pPr>
              <w:pStyle w:val="Zkladntext2"/>
            </w:pPr>
          </w:p>
        </w:tc>
        <w:tc>
          <w:tcPr>
            <w:tcW w:w="108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37"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r>
      <w:tr w:rsidR="00FB003D" w:rsidTr="00DA7409">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3.1.1.2</w:t>
            </w:r>
          </w:p>
        </w:tc>
        <w:tc>
          <w:tcPr>
            <w:tcW w:w="8712" w:type="dxa"/>
            <w:gridSpan w:val="7"/>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Podrobný opis zdroja a spôsobu čistenia odpadových vôd, účinnosť čistenia, charakter vypúšťania</w:t>
            </w:r>
          </w:p>
        </w:tc>
      </w:tr>
      <w:tr w:rsidR="00FB003D" w:rsidTr="00DA7409">
        <w:tc>
          <w:tcPr>
            <w:tcW w:w="72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8712" w:type="dxa"/>
            <w:gridSpan w:val="7"/>
            <w:tcBorders>
              <w:top w:val="single" w:sz="4" w:space="0" w:color="auto"/>
              <w:left w:val="single" w:sz="4" w:space="0" w:color="auto"/>
              <w:bottom w:val="single" w:sz="4" w:space="0" w:color="auto"/>
              <w:right w:val="single" w:sz="4" w:space="0" w:color="auto"/>
            </w:tcBorders>
          </w:tcPr>
          <w:p w:rsidR="00FB003D" w:rsidRDefault="00FB003D" w:rsidP="00DA7409">
            <w:pPr>
              <w:pStyle w:val="Zkladntext2"/>
            </w:pPr>
            <w:r>
              <w:t xml:space="preserve">Nie je </w:t>
            </w:r>
          </w:p>
        </w:tc>
      </w:tr>
    </w:tbl>
    <w:p w:rsidR="00FB003D" w:rsidRDefault="00FB003D" w:rsidP="00FB003D">
      <w:pPr>
        <w:pStyle w:val="Vysvtlivka"/>
        <w:rPr>
          <w:sz w:val="24"/>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3.1.2</w:t>
      </w:r>
      <w:r>
        <w:rPr>
          <w:rFonts w:ascii="Times New Roman" w:hAnsi="Times New Roman"/>
          <w:b/>
          <w:i/>
          <w:strike w:val="0"/>
        </w:rPr>
        <w:tab/>
        <w:t>Zoznam  ukazovateľov znečistenia odpadových  vôd vypúšťaných do podzemných vôd</w:t>
      </w:r>
    </w:p>
    <w:tbl>
      <w:tblPr>
        <w:tblW w:w="95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1587"/>
        <w:gridCol w:w="1134"/>
        <w:gridCol w:w="1559"/>
        <w:gridCol w:w="1134"/>
        <w:gridCol w:w="709"/>
        <w:gridCol w:w="1134"/>
        <w:gridCol w:w="567"/>
        <w:gridCol w:w="978"/>
        <w:gridCol w:w="14"/>
      </w:tblGrid>
      <w:tr w:rsidR="00FB003D" w:rsidTr="00DA7409">
        <w:trPr>
          <w:gridAfter w:val="1"/>
          <w:wAfter w:w="14" w:type="dxa"/>
          <w:cantSplit/>
          <w:trHeight w:hRule="exact" w:val="240"/>
        </w:trPr>
        <w:tc>
          <w:tcPr>
            <w:tcW w:w="720" w:type="dxa"/>
            <w:vMerge w:val="restart"/>
            <w:shd w:val="pct10" w:color="000000" w:fill="FFFFFF"/>
            <w:vAlign w:val="center"/>
          </w:tcPr>
          <w:p w:rsidR="00FB003D" w:rsidRDefault="00FB003D" w:rsidP="00DA7409">
            <w:pPr>
              <w:pStyle w:val="Pta"/>
              <w:tabs>
                <w:tab w:val="clear" w:pos="4536"/>
                <w:tab w:val="clear" w:pos="9072"/>
              </w:tabs>
              <w:jc w:val="center"/>
            </w:pPr>
            <w:r>
              <w:t>P. č.</w:t>
            </w:r>
          </w:p>
        </w:tc>
        <w:tc>
          <w:tcPr>
            <w:tcW w:w="1587" w:type="dxa"/>
            <w:vMerge w:val="restart"/>
            <w:shd w:val="pct10" w:color="000000" w:fill="FFFFFF"/>
            <w:vAlign w:val="center"/>
          </w:tcPr>
          <w:p w:rsidR="00FB003D" w:rsidRDefault="00FB003D" w:rsidP="00DA7409">
            <w:pPr>
              <w:pStyle w:val="Pta"/>
              <w:tabs>
                <w:tab w:val="clear" w:pos="4536"/>
                <w:tab w:val="clear" w:pos="9072"/>
              </w:tabs>
              <w:jc w:val="center"/>
            </w:pPr>
            <w:r>
              <w:t>Zdroj odpadovej vody</w:t>
            </w:r>
          </w:p>
        </w:tc>
        <w:tc>
          <w:tcPr>
            <w:tcW w:w="1134" w:type="dxa"/>
            <w:vMerge w:val="restart"/>
            <w:shd w:val="pct10" w:color="000000" w:fill="FFFFFF"/>
            <w:vAlign w:val="center"/>
          </w:tcPr>
          <w:p w:rsidR="00FB003D" w:rsidRDefault="00FB003D" w:rsidP="00DA7409">
            <w:pPr>
              <w:pStyle w:val="Pta"/>
              <w:tabs>
                <w:tab w:val="clear" w:pos="4536"/>
                <w:tab w:val="clear" w:pos="9072"/>
              </w:tabs>
              <w:jc w:val="center"/>
            </w:pPr>
            <w:r>
              <w:rPr>
                <w:color w:val="000000"/>
              </w:rPr>
              <w:t>Identifikácia miesta vypúšťania podľa blokovej schémy</w:t>
            </w:r>
          </w:p>
        </w:tc>
        <w:tc>
          <w:tcPr>
            <w:tcW w:w="1559" w:type="dxa"/>
            <w:vMerge w:val="restart"/>
            <w:shd w:val="pct10" w:color="000000" w:fill="FFFFFF"/>
            <w:vAlign w:val="center"/>
          </w:tcPr>
          <w:p w:rsidR="00FB003D" w:rsidRDefault="00FB003D" w:rsidP="00DA7409">
            <w:pPr>
              <w:pStyle w:val="Pta"/>
              <w:tabs>
                <w:tab w:val="clear" w:pos="4536"/>
                <w:tab w:val="clear" w:pos="9072"/>
              </w:tabs>
              <w:jc w:val="center"/>
            </w:pPr>
            <w:r>
              <w:t>Ukazovateľ znečistenia a jeho vlastnosti</w:t>
            </w:r>
          </w:p>
        </w:tc>
        <w:tc>
          <w:tcPr>
            <w:tcW w:w="1843" w:type="dxa"/>
            <w:gridSpan w:val="2"/>
            <w:shd w:val="pct10" w:color="000000" w:fill="FFFFFF"/>
            <w:vAlign w:val="center"/>
          </w:tcPr>
          <w:p w:rsidR="00FB003D" w:rsidRDefault="00FB003D" w:rsidP="00DA7409">
            <w:pPr>
              <w:jc w:val="center"/>
              <w:rPr>
                <w:sz w:val="20"/>
              </w:rPr>
            </w:pPr>
            <w:r>
              <w:rPr>
                <w:sz w:val="20"/>
              </w:rPr>
              <w:t>Pred čistením</w:t>
            </w:r>
          </w:p>
        </w:tc>
        <w:tc>
          <w:tcPr>
            <w:tcW w:w="2679" w:type="dxa"/>
            <w:gridSpan w:val="3"/>
            <w:shd w:val="pct10" w:color="000000" w:fill="FFFFFF"/>
            <w:vAlign w:val="center"/>
          </w:tcPr>
          <w:p w:rsidR="00FB003D" w:rsidRDefault="00FB003D" w:rsidP="00DA7409">
            <w:pPr>
              <w:jc w:val="center"/>
              <w:rPr>
                <w:sz w:val="20"/>
              </w:rPr>
            </w:pPr>
            <w:r>
              <w:rPr>
                <w:sz w:val="20"/>
              </w:rPr>
              <w:t>Po čistení</w:t>
            </w:r>
          </w:p>
        </w:tc>
      </w:tr>
      <w:tr w:rsidR="00FB003D" w:rsidTr="00DA7409">
        <w:trPr>
          <w:gridAfter w:val="1"/>
          <w:wAfter w:w="14" w:type="dxa"/>
          <w:cantSplit/>
          <w:trHeight w:val="828"/>
        </w:trPr>
        <w:tc>
          <w:tcPr>
            <w:tcW w:w="720" w:type="dxa"/>
            <w:vMerge/>
            <w:vAlign w:val="center"/>
          </w:tcPr>
          <w:p w:rsidR="00FB003D" w:rsidRDefault="00FB003D" w:rsidP="00DA7409">
            <w:pPr>
              <w:pStyle w:val="Pta"/>
              <w:tabs>
                <w:tab w:val="clear" w:pos="4536"/>
                <w:tab w:val="clear" w:pos="9072"/>
              </w:tabs>
              <w:jc w:val="center"/>
              <w:rPr>
                <w:color w:val="000000"/>
              </w:rPr>
            </w:pPr>
          </w:p>
        </w:tc>
        <w:tc>
          <w:tcPr>
            <w:tcW w:w="1587" w:type="dxa"/>
            <w:vMerge/>
            <w:vAlign w:val="center"/>
          </w:tcPr>
          <w:p w:rsidR="00FB003D" w:rsidRDefault="00FB003D" w:rsidP="00DA7409">
            <w:pPr>
              <w:pStyle w:val="Pta"/>
              <w:tabs>
                <w:tab w:val="clear" w:pos="4536"/>
                <w:tab w:val="clear" w:pos="9072"/>
              </w:tabs>
              <w:jc w:val="center"/>
              <w:rPr>
                <w:color w:val="000000"/>
              </w:rPr>
            </w:pPr>
          </w:p>
        </w:tc>
        <w:tc>
          <w:tcPr>
            <w:tcW w:w="1134" w:type="dxa"/>
            <w:vMerge/>
            <w:vAlign w:val="center"/>
          </w:tcPr>
          <w:p w:rsidR="00FB003D" w:rsidRDefault="00FB003D" w:rsidP="00DA7409">
            <w:pPr>
              <w:pStyle w:val="Pta"/>
              <w:tabs>
                <w:tab w:val="clear" w:pos="4536"/>
                <w:tab w:val="clear" w:pos="9072"/>
              </w:tabs>
              <w:jc w:val="center"/>
            </w:pPr>
          </w:p>
        </w:tc>
        <w:tc>
          <w:tcPr>
            <w:tcW w:w="1559" w:type="dxa"/>
            <w:vMerge/>
            <w:vAlign w:val="center"/>
          </w:tcPr>
          <w:p w:rsidR="00FB003D" w:rsidRDefault="00FB003D" w:rsidP="00DA7409">
            <w:pPr>
              <w:pStyle w:val="Pta"/>
              <w:tabs>
                <w:tab w:val="clear" w:pos="4536"/>
                <w:tab w:val="clear" w:pos="9072"/>
              </w:tabs>
              <w:jc w:val="center"/>
            </w:pPr>
          </w:p>
        </w:tc>
        <w:tc>
          <w:tcPr>
            <w:tcW w:w="1134" w:type="dxa"/>
            <w:shd w:val="pct10" w:color="000000" w:fill="FFFFFF"/>
            <w:vAlign w:val="center"/>
          </w:tcPr>
          <w:p w:rsidR="00FB003D" w:rsidRDefault="00FB003D" w:rsidP="00DA7409">
            <w:pPr>
              <w:jc w:val="center"/>
              <w:rPr>
                <w:sz w:val="18"/>
              </w:rPr>
            </w:pPr>
            <w:r>
              <w:rPr>
                <w:sz w:val="18"/>
              </w:rPr>
              <w:t>Koncentrácia    (jedn.)</w:t>
            </w:r>
          </w:p>
        </w:tc>
        <w:tc>
          <w:tcPr>
            <w:tcW w:w="709" w:type="dxa"/>
            <w:shd w:val="pct10" w:color="000000" w:fill="FFFFFF"/>
            <w:vAlign w:val="center"/>
          </w:tcPr>
          <w:p w:rsidR="00FB003D" w:rsidRDefault="00FB003D" w:rsidP="00DA7409">
            <w:pPr>
              <w:pStyle w:val="pkladyed"/>
            </w:pPr>
            <w:r>
              <w:t>Ročná emisia  (t)</w:t>
            </w:r>
          </w:p>
        </w:tc>
        <w:tc>
          <w:tcPr>
            <w:tcW w:w="1134" w:type="dxa"/>
            <w:shd w:val="pct10" w:color="000000" w:fill="FFFFFF"/>
            <w:vAlign w:val="center"/>
          </w:tcPr>
          <w:p w:rsidR="00FB003D" w:rsidRDefault="00FB003D" w:rsidP="00DA7409">
            <w:pPr>
              <w:jc w:val="center"/>
              <w:rPr>
                <w:sz w:val="18"/>
              </w:rPr>
            </w:pPr>
            <w:r>
              <w:rPr>
                <w:sz w:val="18"/>
              </w:rPr>
              <w:t>Koncentrácia    (jedn.)</w:t>
            </w:r>
          </w:p>
        </w:tc>
        <w:tc>
          <w:tcPr>
            <w:tcW w:w="567" w:type="dxa"/>
            <w:shd w:val="pct10" w:color="000000" w:fill="FFFFFF"/>
            <w:vAlign w:val="center"/>
          </w:tcPr>
          <w:p w:rsidR="00FB003D" w:rsidRDefault="00FB003D" w:rsidP="00DA7409">
            <w:pPr>
              <w:pStyle w:val="pkladyed"/>
            </w:pPr>
            <w:r>
              <w:t>Ročná emisia (t)</w:t>
            </w:r>
          </w:p>
        </w:tc>
        <w:tc>
          <w:tcPr>
            <w:tcW w:w="978" w:type="dxa"/>
            <w:shd w:val="pct10" w:color="000000" w:fill="FFFFFF"/>
            <w:vAlign w:val="center"/>
          </w:tcPr>
          <w:p w:rsidR="00FB003D" w:rsidRDefault="00FB003D" w:rsidP="00DA7409">
            <w:pPr>
              <w:jc w:val="center"/>
              <w:rPr>
                <w:sz w:val="18"/>
              </w:rPr>
            </w:pPr>
            <w:r>
              <w:rPr>
                <w:sz w:val="18"/>
              </w:rPr>
              <w:t>Merná produkcia na jednotku výrobku (</w:t>
            </w:r>
            <w:proofErr w:type="spellStart"/>
            <w:r>
              <w:rPr>
                <w:sz w:val="18"/>
              </w:rPr>
              <w:t>jedn</w:t>
            </w:r>
            <w:proofErr w:type="spellEnd"/>
            <w:r>
              <w:rPr>
                <w:sz w:val="18"/>
              </w:rPr>
              <w:t>)</w:t>
            </w:r>
          </w:p>
        </w:tc>
      </w:tr>
      <w:tr w:rsidR="00FB003D" w:rsidTr="00DA7409">
        <w:trPr>
          <w:cantSplit/>
        </w:trPr>
        <w:tc>
          <w:tcPr>
            <w:tcW w:w="720" w:type="dxa"/>
            <w:vAlign w:val="center"/>
          </w:tcPr>
          <w:p w:rsidR="00FB003D" w:rsidRDefault="00FB003D" w:rsidP="00DA7409">
            <w:pPr>
              <w:pStyle w:val="Zkladntext2"/>
              <w:jc w:val="center"/>
            </w:pPr>
          </w:p>
        </w:tc>
        <w:tc>
          <w:tcPr>
            <w:tcW w:w="1587" w:type="dxa"/>
            <w:vAlign w:val="center"/>
          </w:tcPr>
          <w:p w:rsidR="00FB003D" w:rsidRDefault="00FB003D" w:rsidP="00DA7409">
            <w:pPr>
              <w:pStyle w:val="Zkladntext2"/>
            </w:pPr>
            <w:r>
              <w:t>Nie je</w:t>
            </w:r>
          </w:p>
        </w:tc>
        <w:tc>
          <w:tcPr>
            <w:tcW w:w="1134" w:type="dxa"/>
            <w:vAlign w:val="center"/>
          </w:tcPr>
          <w:p w:rsidR="00FB003D" w:rsidRDefault="00FB003D" w:rsidP="00DA7409">
            <w:pPr>
              <w:pStyle w:val="Zkladntext2"/>
            </w:pPr>
          </w:p>
        </w:tc>
        <w:tc>
          <w:tcPr>
            <w:tcW w:w="1559" w:type="dxa"/>
            <w:vAlign w:val="center"/>
          </w:tcPr>
          <w:p w:rsidR="00FB003D" w:rsidRDefault="00FB003D" w:rsidP="00DA7409">
            <w:pPr>
              <w:pStyle w:val="Zkladntext2"/>
            </w:pPr>
          </w:p>
        </w:tc>
        <w:tc>
          <w:tcPr>
            <w:tcW w:w="1134" w:type="dxa"/>
            <w:vAlign w:val="center"/>
          </w:tcPr>
          <w:p w:rsidR="00FB003D" w:rsidRDefault="00FB003D" w:rsidP="00DA7409">
            <w:pPr>
              <w:pStyle w:val="Zkladntext2"/>
              <w:jc w:val="center"/>
            </w:pPr>
          </w:p>
        </w:tc>
        <w:tc>
          <w:tcPr>
            <w:tcW w:w="709" w:type="dxa"/>
            <w:vAlign w:val="center"/>
          </w:tcPr>
          <w:p w:rsidR="00FB003D" w:rsidRDefault="00FB003D" w:rsidP="00DA7409">
            <w:pPr>
              <w:pStyle w:val="Zkladntext2"/>
              <w:jc w:val="center"/>
            </w:pPr>
          </w:p>
        </w:tc>
        <w:tc>
          <w:tcPr>
            <w:tcW w:w="1134" w:type="dxa"/>
            <w:vAlign w:val="center"/>
          </w:tcPr>
          <w:p w:rsidR="00FB003D" w:rsidRDefault="00FB003D" w:rsidP="00DA7409">
            <w:pPr>
              <w:pStyle w:val="Zkladntext2"/>
              <w:jc w:val="center"/>
            </w:pPr>
          </w:p>
        </w:tc>
        <w:tc>
          <w:tcPr>
            <w:tcW w:w="567" w:type="dxa"/>
            <w:vAlign w:val="center"/>
          </w:tcPr>
          <w:p w:rsidR="00FB003D" w:rsidRDefault="00FB003D" w:rsidP="00DA7409">
            <w:pPr>
              <w:pStyle w:val="Zkladntext2"/>
              <w:jc w:val="center"/>
            </w:pPr>
          </w:p>
        </w:tc>
        <w:tc>
          <w:tcPr>
            <w:tcW w:w="992" w:type="dxa"/>
            <w:gridSpan w:val="2"/>
            <w:vAlign w:val="center"/>
          </w:tcPr>
          <w:p w:rsidR="00FB003D" w:rsidRDefault="00FB003D" w:rsidP="00DA7409">
            <w:pPr>
              <w:pStyle w:val="Zkladntext2"/>
              <w:jc w:val="center"/>
            </w:pPr>
          </w:p>
        </w:tc>
      </w:tr>
    </w:tbl>
    <w:p w:rsidR="00FB003D" w:rsidRDefault="00FB003D" w:rsidP="00FB003D">
      <w:pPr>
        <w:pStyle w:val="Zkladntext"/>
        <w:rPr>
          <w:rFonts w:ascii="Times New Roman" w:hAnsi="Times New Roman"/>
          <w:b/>
          <w:i/>
          <w:strike w:val="0"/>
        </w:rPr>
      </w:pPr>
    </w:p>
    <w:p w:rsidR="00FB003D" w:rsidRDefault="00FB003D" w:rsidP="00FB003D">
      <w:pPr>
        <w:pStyle w:val="Zkladntext"/>
        <w:rPr>
          <w:rFonts w:ascii="Times New Roman" w:hAnsi="Times New Roman"/>
          <w:b/>
          <w:i/>
          <w:strike w:val="0"/>
        </w:rPr>
      </w:pPr>
      <w:r>
        <w:rPr>
          <w:rFonts w:ascii="Times New Roman" w:hAnsi="Times New Roman"/>
          <w:b/>
          <w:i/>
          <w:strike w:val="0"/>
        </w:rPr>
        <w:t>3.1.3</w:t>
      </w:r>
      <w:r>
        <w:rPr>
          <w:rFonts w:ascii="Times New Roman" w:hAnsi="Times New Roman"/>
          <w:b/>
          <w:i/>
          <w:strike w:val="0"/>
        </w:rPr>
        <w:tab/>
        <w:t xml:space="preserve">Zoznam miest vypúšťania odpadových vôd  do podzemných vôd (pôdy) </w:t>
      </w:r>
    </w:p>
    <w:tbl>
      <w:tblPr>
        <w:tblW w:w="945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509"/>
        <w:gridCol w:w="1334"/>
        <w:gridCol w:w="1151"/>
        <w:gridCol w:w="1845"/>
        <w:gridCol w:w="1418"/>
        <w:gridCol w:w="1473"/>
      </w:tblGrid>
      <w:tr w:rsidR="00FB003D" w:rsidTr="00DA7409">
        <w:trPr>
          <w:cantSplit/>
          <w:trHeight w:val="345"/>
        </w:trPr>
        <w:tc>
          <w:tcPr>
            <w:tcW w:w="720" w:type="dxa"/>
            <w:vMerge w:val="restart"/>
            <w:shd w:val="pct10" w:color="000000" w:fill="FFFFFF"/>
          </w:tcPr>
          <w:p w:rsidR="00FB003D" w:rsidRDefault="00FB003D" w:rsidP="00DA7409">
            <w:pPr>
              <w:pStyle w:val="Zkladntext"/>
              <w:jc w:val="center"/>
              <w:rPr>
                <w:rFonts w:ascii="Times New Roman" w:hAnsi="Times New Roman"/>
                <w:strike w:val="0"/>
                <w:sz w:val="20"/>
              </w:rPr>
            </w:pPr>
          </w:p>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3.1.3.1.</w:t>
            </w:r>
          </w:p>
          <w:p w:rsidR="00FB003D" w:rsidRDefault="00FB003D" w:rsidP="00DA7409">
            <w:pPr>
              <w:pStyle w:val="Zkladntext"/>
              <w:jc w:val="center"/>
              <w:rPr>
                <w:rFonts w:ascii="Times New Roman" w:hAnsi="Times New Roman"/>
                <w:strike w:val="0"/>
                <w:sz w:val="20"/>
              </w:rPr>
            </w:pPr>
          </w:p>
        </w:tc>
        <w:tc>
          <w:tcPr>
            <w:tcW w:w="1509" w:type="dxa"/>
            <w:vMerge w:val="restart"/>
            <w:shd w:val="pct10" w:color="000000" w:fill="FFFFFF"/>
          </w:tcPr>
          <w:p w:rsidR="00FB003D" w:rsidRDefault="00FB003D" w:rsidP="00DA7409">
            <w:pPr>
              <w:pStyle w:val="Zkladntext"/>
              <w:jc w:val="center"/>
              <w:rPr>
                <w:rFonts w:ascii="Times New Roman" w:hAnsi="Times New Roman"/>
                <w:b/>
                <w:i/>
                <w:strike w:val="0"/>
                <w:sz w:val="20"/>
              </w:rPr>
            </w:pPr>
            <w:r>
              <w:rPr>
                <w:rFonts w:ascii="Times New Roman" w:hAnsi="Times New Roman"/>
                <w:strike w:val="0"/>
                <w:sz w:val="20"/>
              </w:rPr>
              <w:t>Identifikácia miesta vypúšťania podľa blokovej schémy</w:t>
            </w:r>
          </w:p>
        </w:tc>
        <w:tc>
          <w:tcPr>
            <w:tcW w:w="1334" w:type="dxa"/>
            <w:vMerge w:val="restart"/>
            <w:shd w:val="pct10"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Zemepisná šírka a dĺžka /</w:t>
            </w:r>
          </w:p>
          <w:p w:rsidR="00FB003D" w:rsidRDefault="00FB003D" w:rsidP="00DA7409">
            <w:pPr>
              <w:pStyle w:val="Zkladntext"/>
              <w:jc w:val="center"/>
              <w:rPr>
                <w:rFonts w:ascii="Times New Roman" w:hAnsi="Times New Roman"/>
                <w:b/>
                <w:i/>
                <w:strike w:val="0"/>
                <w:sz w:val="20"/>
              </w:rPr>
            </w:pPr>
            <w:r>
              <w:rPr>
                <w:rFonts w:ascii="Times New Roman" w:hAnsi="Times New Roman"/>
                <w:strike w:val="0"/>
                <w:sz w:val="20"/>
              </w:rPr>
              <w:t>súradnicová sieť X-Y</w:t>
            </w:r>
          </w:p>
        </w:tc>
        <w:tc>
          <w:tcPr>
            <w:tcW w:w="1151" w:type="dxa"/>
            <w:vMerge w:val="restart"/>
            <w:shd w:val="pct10" w:color="000000" w:fill="FFFFFF"/>
          </w:tcPr>
          <w:p w:rsidR="00FB003D" w:rsidRDefault="00FB003D" w:rsidP="00DA7409">
            <w:pPr>
              <w:pStyle w:val="Zkladntext"/>
              <w:jc w:val="center"/>
              <w:rPr>
                <w:rFonts w:ascii="Times New Roman" w:hAnsi="Times New Roman"/>
                <w:b/>
                <w:i/>
                <w:strike w:val="0"/>
                <w:sz w:val="20"/>
              </w:rPr>
            </w:pPr>
            <w:r>
              <w:rPr>
                <w:rFonts w:ascii="Times New Roman" w:hAnsi="Times New Roman"/>
                <w:strike w:val="0"/>
                <w:sz w:val="20"/>
              </w:rPr>
              <w:t>Zdroj / producent odpadovej vody</w:t>
            </w:r>
          </w:p>
        </w:tc>
        <w:tc>
          <w:tcPr>
            <w:tcW w:w="1845" w:type="dxa"/>
            <w:vMerge w:val="restart"/>
            <w:shd w:val="pct10"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Kvalita podzemných vôd</w:t>
            </w:r>
          </w:p>
          <w:p w:rsidR="00FB003D" w:rsidRDefault="00FB003D" w:rsidP="00DA7409">
            <w:pPr>
              <w:pStyle w:val="Zkladntext"/>
              <w:jc w:val="center"/>
              <w:rPr>
                <w:rFonts w:ascii="Times New Roman" w:hAnsi="Times New Roman"/>
                <w:b/>
                <w:i/>
                <w:sz w:val="20"/>
              </w:rPr>
            </w:pPr>
            <w:r>
              <w:rPr>
                <w:rFonts w:ascii="Times New Roman" w:hAnsi="Times New Roman"/>
                <w:strike w:val="0"/>
                <w:sz w:val="20"/>
              </w:rPr>
              <w:t>v mieste vypúšťania</w:t>
            </w:r>
          </w:p>
        </w:tc>
        <w:tc>
          <w:tcPr>
            <w:tcW w:w="2891" w:type="dxa"/>
            <w:gridSpan w:val="2"/>
            <w:shd w:val="pct10" w:color="000000" w:fill="FFFFFF"/>
          </w:tcPr>
          <w:p w:rsidR="00FB003D" w:rsidRDefault="00FB003D" w:rsidP="00DA7409">
            <w:pPr>
              <w:pStyle w:val="Zkladntext"/>
              <w:jc w:val="center"/>
              <w:rPr>
                <w:rFonts w:ascii="Times New Roman" w:hAnsi="Times New Roman"/>
                <w:b/>
                <w:i/>
                <w:strike w:val="0"/>
                <w:sz w:val="20"/>
              </w:rPr>
            </w:pPr>
            <w:r>
              <w:rPr>
                <w:rFonts w:ascii="Times New Roman" w:hAnsi="Times New Roman"/>
                <w:strike w:val="0"/>
                <w:sz w:val="20"/>
              </w:rPr>
              <w:t>Odpadové vody</w:t>
            </w:r>
          </w:p>
        </w:tc>
      </w:tr>
      <w:tr w:rsidR="00FB003D" w:rsidTr="00DA7409">
        <w:trPr>
          <w:cantSplit/>
          <w:trHeight w:val="345"/>
        </w:trPr>
        <w:tc>
          <w:tcPr>
            <w:tcW w:w="720" w:type="dxa"/>
            <w:vMerge/>
            <w:shd w:val="pct10" w:color="000000" w:fill="FFFFFF"/>
          </w:tcPr>
          <w:p w:rsidR="00FB003D" w:rsidRDefault="00FB003D" w:rsidP="00DA7409">
            <w:pPr>
              <w:pStyle w:val="Zkladntext"/>
              <w:jc w:val="center"/>
              <w:rPr>
                <w:rFonts w:ascii="Times New Roman" w:hAnsi="Times New Roman"/>
                <w:strike w:val="0"/>
                <w:sz w:val="20"/>
              </w:rPr>
            </w:pPr>
          </w:p>
        </w:tc>
        <w:tc>
          <w:tcPr>
            <w:tcW w:w="1509" w:type="dxa"/>
            <w:vMerge/>
            <w:shd w:val="pct10" w:color="000000" w:fill="FFFFFF"/>
          </w:tcPr>
          <w:p w:rsidR="00FB003D" w:rsidRDefault="00FB003D" w:rsidP="00DA7409">
            <w:pPr>
              <w:pStyle w:val="Zkladntext"/>
              <w:jc w:val="center"/>
              <w:rPr>
                <w:rFonts w:ascii="Times New Roman" w:hAnsi="Times New Roman"/>
                <w:strike w:val="0"/>
                <w:sz w:val="20"/>
              </w:rPr>
            </w:pPr>
          </w:p>
        </w:tc>
        <w:tc>
          <w:tcPr>
            <w:tcW w:w="1334" w:type="dxa"/>
            <w:vMerge/>
            <w:shd w:val="pct10" w:color="000000" w:fill="FFFFFF"/>
          </w:tcPr>
          <w:p w:rsidR="00FB003D" w:rsidRDefault="00FB003D" w:rsidP="00DA7409">
            <w:pPr>
              <w:pStyle w:val="Zkladntext"/>
              <w:jc w:val="center"/>
              <w:rPr>
                <w:rFonts w:ascii="Times New Roman" w:hAnsi="Times New Roman"/>
                <w:strike w:val="0"/>
                <w:sz w:val="20"/>
              </w:rPr>
            </w:pPr>
          </w:p>
        </w:tc>
        <w:tc>
          <w:tcPr>
            <w:tcW w:w="1151" w:type="dxa"/>
            <w:vMerge/>
            <w:shd w:val="pct10" w:color="000000" w:fill="FFFFFF"/>
          </w:tcPr>
          <w:p w:rsidR="00FB003D" w:rsidRDefault="00FB003D" w:rsidP="00DA7409">
            <w:pPr>
              <w:pStyle w:val="Zkladntext"/>
              <w:jc w:val="center"/>
              <w:rPr>
                <w:rFonts w:ascii="Times New Roman" w:hAnsi="Times New Roman"/>
                <w:strike w:val="0"/>
                <w:sz w:val="20"/>
              </w:rPr>
            </w:pPr>
          </w:p>
        </w:tc>
        <w:tc>
          <w:tcPr>
            <w:tcW w:w="1845" w:type="dxa"/>
            <w:vMerge/>
            <w:shd w:val="pct10" w:color="000000" w:fill="FFFFFF"/>
          </w:tcPr>
          <w:p w:rsidR="00FB003D" w:rsidRDefault="00FB003D" w:rsidP="00DA7409">
            <w:pPr>
              <w:pStyle w:val="Zkladntext"/>
              <w:jc w:val="center"/>
              <w:rPr>
                <w:rFonts w:ascii="Times New Roman" w:hAnsi="Times New Roman"/>
                <w:strike w:val="0"/>
                <w:sz w:val="20"/>
              </w:rPr>
            </w:pPr>
          </w:p>
        </w:tc>
        <w:tc>
          <w:tcPr>
            <w:tcW w:w="1418" w:type="dxa"/>
            <w:vMerge w:val="restart"/>
            <w:shd w:val="pct10"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Produkované množstvo</w:t>
            </w:r>
          </w:p>
          <w:p w:rsidR="00FB003D" w:rsidRDefault="00FB003D" w:rsidP="00DA7409">
            <w:pPr>
              <w:pStyle w:val="Zkladntext"/>
              <w:jc w:val="center"/>
              <w:rPr>
                <w:rFonts w:ascii="Times New Roman" w:hAnsi="Times New Roman"/>
                <w:strike w:val="0"/>
                <w:sz w:val="20"/>
                <w:vertAlign w:val="superscript"/>
              </w:rPr>
            </w:pPr>
            <w:r>
              <w:rPr>
                <w:rFonts w:ascii="Times New Roman" w:hAnsi="Times New Roman"/>
                <w:strike w:val="0"/>
                <w:sz w:val="20"/>
              </w:rPr>
              <w:t>(l.s</w:t>
            </w:r>
            <w:r>
              <w:rPr>
                <w:rFonts w:ascii="Times New Roman" w:hAnsi="Times New Roman"/>
                <w:strike w:val="0"/>
                <w:sz w:val="20"/>
                <w:vertAlign w:val="superscript"/>
              </w:rPr>
              <w:t>-1</w:t>
            </w:r>
          </w:p>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max l.s</w:t>
            </w:r>
            <w:r>
              <w:rPr>
                <w:rFonts w:ascii="Times New Roman" w:hAnsi="Times New Roman"/>
                <w:strike w:val="0"/>
                <w:sz w:val="20"/>
                <w:vertAlign w:val="superscript"/>
              </w:rPr>
              <w:t>-1</w:t>
            </w:r>
          </w:p>
          <w:p w:rsidR="00FB003D" w:rsidRDefault="00FB003D" w:rsidP="00DA7409">
            <w:pPr>
              <w:pStyle w:val="Zkladntext"/>
              <w:jc w:val="center"/>
              <w:rPr>
                <w:rFonts w:ascii="Times New Roman" w:hAnsi="Times New Roman"/>
                <w:strike w:val="0"/>
                <w:sz w:val="20"/>
                <w:vertAlign w:val="superscript"/>
              </w:rPr>
            </w:pPr>
            <w:r>
              <w:rPr>
                <w:rFonts w:ascii="Times New Roman" w:hAnsi="Times New Roman"/>
                <w:strike w:val="0"/>
                <w:sz w:val="20"/>
              </w:rPr>
              <w:t>m</w:t>
            </w:r>
            <w:r>
              <w:rPr>
                <w:rFonts w:ascii="Times New Roman" w:hAnsi="Times New Roman"/>
                <w:strike w:val="0"/>
                <w:sz w:val="20"/>
                <w:vertAlign w:val="superscript"/>
              </w:rPr>
              <w:t>3</w:t>
            </w:r>
            <w:r>
              <w:rPr>
                <w:rFonts w:ascii="Times New Roman" w:hAnsi="Times New Roman"/>
                <w:strike w:val="0"/>
                <w:sz w:val="20"/>
              </w:rPr>
              <w:t>.deň</w:t>
            </w:r>
            <w:r>
              <w:rPr>
                <w:rFonts w:ascii="Times New Roman" w:hAnsi="Times New Roman"/>
                <w:strike w:val="0"/>
                <w:sz w:val="20"/>
                <w:vertAlign w:val="superscript"/>
              </w:rPr>
              <w:t>-1</w:t>
            </w:r>
          </w:p>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m</w:t>
            </w:r>
            <w:r>
              <w:rPr>
                <w:rFonts w:ascii="Times New Roman" w:hAnsi="Times New Roman"/>
                <w:strike w:val="0"/>
                <w:sz w:val="20"/>
                <w:vertAlign w:val="superscript"/>
              </w:rPr>
              <w:t>3</w:t>
            </w:r>
            <w:r>
              <w:rPr>
                <w:rFonts w:ascii="Times New Roman" w:hAnsi="Times New Roman"/>
                <w:strike w:val="0"/>
                <w:sz w:val="20"/>
              </w:rPr>
              <w:t>.rok</w:t>
            </w:r>
            <w:r>
              <w:rPr>
                <w:rFonts w:ascii="Times New Roman" w:hAnsi="Times New Roman"/>
                <w:strike w:val="0"/>
                <w:sz w:val="20"/>
                <w:vertAlign w:val="superscript"/>
              </w:rPr>
              <w:t>-1</w:t>
            </w:r>
            <w:r>
              <w:rPr>
                <w:rFonts w:ascii="Times New Roman" w:hAnsi="Times New Roman"/>
                <w:strike w:val="0"/>
                <w:sz w:val="20"/>
              </w:rPr>
              <w:t xml:space="preserve"> )</w:t>
            </w:r>
          </w:p>
        </w:tc>
        <w:tc>
          <w:tcPr>
            <w:tcW w:w="1473" w:type="dxa"/>
            <w:vMerge w:val="restart"/>
            <w:shd w:val="pct10"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Ukazovatele znečistenia</w:t>
            </w:r>
          </w:p>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(mg.l</w:t>
            </w:r>
            <w:r>
              <w:rPr>
                <w:rFonts w:ascii="Times New Roman" w:hAnsi="Times New Roman"/>
                <w:strike w:val="0"/>
                <w:sz w:val="20"/>
                <w:vertAlign w:val="superscript"/>
              </w:rPr>
              <w:t>-1</w:t>
            </w:r>
          </w:p>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max mg.l</w:t>
            </w:r>
            <w:r>
              <w:rPr>
                <w:rFonts w:ascii="Times New Roman" w:hAnsi="Times New Roman"/>
                <w:strike w:val="0"/>
                <w:sz w:val="20"/>
                <w:vertAlign w:val="superscript"/>
              </w:rPr>
              <w:t>-1</w:t>
            </w:r>
            <w:r>
              <w:rPr>
                <w:rFonts w:ascii="Times New Roman" w:hAnsi="Times New Roman"/>
                <w:strike w:val="0"/>
                <w:sz w:val="20"/>
              </w:rPr>
              <w:t>,</w:t>
            </w:r>
          </w:p>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kg.deň</w:t>
            </w:r>
            <w:r>
              <w:rPr>
                <w:rFonts w:ascii="Times New Roman" w:hAnsi="Times New Roman"/>
                <w:strike w:val="0"/>
                <w:sz w:val="20"/>
                <w:vertAlign w:val="superscript"/>
              </w:rPr>
              <w:t>-1</w:t>
            </w:r>
          </w:p>
          <w:p w:rsidR="00FB003D" w:rsidRDefault="00FB003D" w:rsidP="00DA7409">
            <w:pPr>
              <w:pStyle w:val="Zkladntext"/>
              <w:jc w:val="center"/>
              <w:rPr>
                <w:sz w:val="20"/>
              </w:rPr>
            </w:pPr>
            <w:r>
              <w:rPr>
                <w:rFonts w:ascii="Times New Roman" w:hAnsi="Times New Roman"/>
                <w:strike w:val="0"/>
                <w:sz w:val="20"/>
              </w:rPr>
              <w:t>t.rok</w:t>
            </w:r>
            <w:r>
              <w:rPr>
                <w:rFonts w:ascii="Times New Roman" w:hAnsi="Times New Roman"/>
                <w:strike w:val="0"/>
                <w:sz w:val="20"/>
                <w:vertAlign w:val="superscript"/>
              </w:rPr>
              <w:t>-1</w:t>
            </w:r>
            <w:r>
              <w:rPr>
                <w:rFonts w:ascii="Times New Roman" w:hAnsi="Times New Roman"/>
                <w:strike w:val="0"/>
                <w:sz w:val="20"/>
              </w:rPr>
              <w:t>)</w:t>
            </w:r>
          </w:p>
        </w:tc>
      </w:tr>
      <w:tr w:rsidR="00FB003D" w:rsidTr="00DA7409">
        <w:trPr>
          <w:cantSplit/>
          <w:trHeight w:val="135"/>
        </w:trPr>
        <w:tc>
          <w:tcPr>
            <w:tcW w:w="720" w:type="dxa"/>
            <w:tcBorders>
              <w:bottom w:val="nil"/>
            </w:tcBorders>
            <w:shd w:val="pct10" w:color="000000" w:fill="FFFFFF"/>
          </w:tcPr>
          <w:p w:rsidR="00FB003D" w:rsidRDefault="00FB003D" w:rsidP="00DA7409">
            <w:pPr>
              <w:pStyle w:val="Zkladntext"/>
              <w:jc w:val="center"/>
              <w:rPr>
                <w:rFonts w:ascii="Times New Roman" w:hAnsi="Times New Roman"/>
                <w:b/>
                <w:i/>
                <w:strike w:val="0"/>
                <w:sz w:val="20"/>
              </w:rPr>
            </w:pPr>
            <w:r>
              <w:rPr>
                <w:rFonts w:ascii="Times New Roman" w:hAnsi="Times New Roman"/>
                <w:strike w:val="0"/>
                <w:sz w:val="20"/>
              </w:rPr>
              <w:t>P. č.</w:t>
            </w:r>
          </w:p>
        </w:tc>
        <w:tc>
          <w:tcPr>
            <w:tcW w:w="1509" w:type="dxa"/>
            <w:vMerge/>
            <w:tcBorders>
              <w:bottom w:val="nil"/>
            </w:tcBorders>
          </w:tcPr>
          <w:p w:rsidR="00FB003D" w:rsidRDefault="00FB003D" w:rsidP="00DA7409">
            <w:pPr>
              <w:pStyle w:val="Zkladntext"/>
              <w:jc w:val="center"/>
              <w:rPr>
                <w:rFonts w:ascii="Times New Roman" w:hAnsi="Times New Roman"/>
                <w:b/>
                <w:i/>
                <w:strike w:val="0"/>
                <w:sz w:val="20"/>
              </w:rPr>
            </w:pPr>
          </w:p>
        </w:tc>
        <w:tc>
          <w:tcPr>
            <w:tcW w:w="1334" w:type="dxa"/>
            <w:vMerge/>
            <w:tcBorders>
              <w:bottom w:val="nil"/>
            </w:tcBorders>
          </w:tcPr>
          <w:p w:rsidR="00FB003D" w:rsidRDefault="00FB003D" w:rsidP="00DA7409">
            <w:pPr>
              <w:pStyle w:val="Zkladntext"/>
              <w:jc w:val="center"/>
              <w:rPr>
                <w:rFonts w:ascii="Times New Roman" w:hAnsi="Times New Roman"/>
                <w:b/>
                <w:i/>
                <w:strike w:val="0"/>
                <w:sz w:val="20"/>
              </w:rPr>
            </w:pPr>
          </w:p>
        </w:tc>
        <w:tc>
          <w:tcPr>
            <w:tcW w:w="1151" w:type="dxa"/>
            <w:vMerge/>
            <w:tcBorders>
              <w:bottom w:val="nil"/>
            </w:tcBorders>
          </w:tcPr>
          <w:p w:rsidR="00FB003D" w:rsidRDefault="00FB003D" w:rsidP="00DA7409">
            <w:pPr>
              <w:pStyle w:val="Zkladntext"/>
              <w:jc w:val="center"/>
              <w:rPr>
                <w:rFonts w:ascii="Times New Roman" w:hAnsi="Times New Roman"/>
                <w:b/>
                <w:i/>
                <w:strike w:val="0"/>
                <w:sz w:val="20"/>
              </w:rPr>
            </w:pPr>
          </w:p>
        </w:tc>
        <w:tc>
          <w:tcPr>
            <w:tcW w:w="1845" w:type="dxa"/>
            <w:vMerge/>
            <w:tcBorders>
              <w:bottom w:val="nil"/>
            </w:tcBorders>
          </w:tcPr>
          <w:p w:rsidR="00FB003D" w:rsidRDefault="00FB003D" w:rsidP="00DA7409">
            <w:pPr>
              <w:pStyle w:val="Zkladntext"/>
              <w:jc w:val="center"/>
              <w:rPr>
                <w:rFonts w:ascii="Times New Roman" w:hAnsi="Times New Roman"/>
                <w:b/>
                <w:i/>
                <w:strike w:val="0"/>
                <w:sz w:val="20"/>
              </w:rPr>
            </w:pPr>
          </w:p>
        </w:tc>
        <w:tc>
          <w:tcPr>
            <w:tcW w:w="1418" w:type="dxa"/>
            <w:vMerge/>
            <w:tcBorders>
              <w:bottom w:val="nil"/>
            </w:tcBorders>
            <w:shd w:val="pct10" w:color="000000" w:fill="FFFFFF"/>
          </w:tcPr>
          <w:p w:rsidR="00FB003D" w:rsidRDefault="00FB003D" w:rsidP="00DA7409">
            <w:pPr>
              <w:pStyle w:val="Zkladntext"/>
              <w:jc w:val="center"/>
              <w:rPr>
                <w:rFonts w:ascii="Times New Roman" w:hAnsi="Times New Roman"/>
                <w:b/>
                <w:i/>
                <w:strike w:val="0"/>
                <w:sz w:val="20"/>
              </w:rPr>
            </w:pPr>
          </w:p>
        </w:tc>
        <w:tc>
          <w:tcPr>
            <w:tcW w:w="1473" w:type="dxa"/>
            <w:vMerge/>
            <w:tcBorders>
              <w:bottom w:val="nil"/>
            </w:tcBorders>
            <w:shd w:val="pct10" w:color="000000" w:fill="FFFFFF"/>
          </w:tcPr>
          <w:p w:rsidR="00FB003D" w:rsidRDefault="00FB003D" w:rsidP="00DA7409">
            <w:pPr>
              <w:pStyle w:val="Zkladntext"/>
              <w:jc w:val="center"/>
              <w:rPr>
                <w:rFonts w:ascii="Times New Roman" w:hAnsi="Times New Roman"/>
                <w:b/>
                <w:i/>
                <w:strike w:val="0"/>
                <w:sz w:val="20"/>
              </w:rPr>
            </w:pPr>
          </w:p>
        </w:tc>
      </w:tr>
      <w:tr w:rsidR="00FB003D" w:rsidTr="00DA7409">
        <w:trPr>
          <w:cantSplit/>
        </w:trPr>
        <w:tc>
          <w:tcPr>
            <w:tcW w:w="720" w:type="dxa"/>
            <w:tcBorders>
              <w:top w:val="single" w:sz="4" w:space="0" w:color="auto"/>
              <w:left w:val="single" w:sz="4" w:space="0" w:color="auto"/>
              <w:bottom w:val="single" w:sz="4" w:space="0" w:color="auto"/>
            </w:tcBorders>
          </w:tcPr>
          <w:p w:rsidR="00FB003D" w:rsidRDefault="00FB003D" w:rsidP="00DA7409">
            <w:pPr>
              <w:pStyle w:val="Zkladntext2"/>
              <w:jc w:val="center"/>
            </w:pPr>
          </w:p>
        </w:tc>
        <w:tc>
          <w:tcPr>
            <w:tcW w:w="1509" w:type="dxa"/>
            <w:tcBorders>
              <w:top w:val="single" w:sz="4" w:space="0" w:color="auto"/>
              <w:bottom w:val="single" w:sz="4" w:space="0" w:color="auto"/>
            </w:tcBorders>
          </w:tcPr>
          <w:p w:rsidR="00FB003D" w:rsidRDefault="00FB003D" w:rsidP="00DA7409">
            <w:pPr>
              <w:pStyle w:val="Zkladntext2"/>
            </w:pPr>
            <w:r>
              <w:t>Nie je</w:t>
            </w:r>
          </w:p>
        </w:tc>
        <w:tc>
          <w:tcPr>
            <w:tcW w:w="1334" w:type="dxa"/>
            <w:tcBorders>
              <w:top w:val="single" w:sz="4" w:space="0" w:color="auto"/>
              <w:bottom w:val="single" w:sz="4" w:space="0" w:color="auto"/>
            </w:tcBorders>
          </w:tcPr>
          <w:p w:rsidR="00FB003D" w:rsidRDefault="00FB003D" w:rsidP="00DA7409">
            <w:pPr>
              <w:pStyle w:val="Zkladntext2"/>
              <w:jc w:val="center"/>
            </w:pPr>
          </w:p>
        </w:tc>
        <w:tc>
          <w:tcPr>
            <w:tcW w:w="1151" w:type="dxa"/>
            <w:tcBorders>
              <w:top w:val="single" w:sz="4" w:space="0" w:color="auto"/>
              <w:bottom w:val="single" w:sz="4" w:space="0" w:color="auto"/>
            </w:tcBorders>
          </w:tcPr>
          <w:p w:rsidR="00FB003D" w:rsidRDefault="00FB003D" w:rsidP="00DA7409">
            <w:pPr>
              <w:pStyle w:val="Zkladntext2"/>
              <w:jc w:val="center"/>
            </w:pPr>
          </w:p>
        </w:tc>
        <w:tc>
          <w:tcPr>
            <w:tcW w:w="1845" w:type="dxa"/>
            <w:tcBorders>
              <w:top w:val="single" w:sz="4" w:space="0" w:color="auto"/>
              <w:bottom w:val="single" w:sz="4" w:space="0" w:color="auto"/>
            </w:tcBorders>
          </w:tcPr>
          <w:p w:rsidR="00FB003D" w:rsidRDefault="00FB003D" w:rsidP="00DA7409">
            <w:pPr>
              <w:pStyle w:val="Zkladntext2"/>
              <w:jc w:val="center"/>
            </w:pPr>
          </w:p>
        </w:tc>
        <w:tc>
          <w:tcPr>
            <w:tcW w:w="1418" w:type="dxa"/>
            <w:tcBorders>
              <w:top w:val="single" w:sz="4" w:space="0" w:color="auto"/>
              <w:bottom w:val="single" w:sz="4" w:space="0" w:color="auto"/>
            </w:tcBorders>
          </w:tcPr>
          <w:p w:rsidR="00FB003D" w:rsidRDefault="00FB003D" w:rsidP="00DA7409">
            <w:pPr>
              <w:pStyle w:val="Zkladntext2"/>
              <w:jc w:val="center"/>
            </w:pPr>
          </w:p>
        </w:tc>
        <w:tc>
          <w:tcPr>
            <w:tcW w:w="1473" w:type="dxa"/>
            <w:tcBorders>
              <w:top w:val="single" w:sz="4" w:space="0" w:color="auto"/>
              <w:bottom w:val="single" w:sz="4" w:space="0" w:color="auto"/>
              <w:right w:val="single" w:sz="4" w:space="0" w:color="auto"/>
            </w:tcBorders>
          </w:tcPr>
          <w:p w:rsidR="00FB003D" w:rsidRDefault="00FB003D" w:rsidP="00DA7409">
            <w:pPr>
              <w:pStyle w:val="Zkladntext2"/>
              <w:jc w:val="center"/>
            </w:pPr>
          </w:p>
        </w:tc>
      </w:tr>
      <w:tr w:rsidR="00FB003D" w:rsidTr="00DA7409">
        <w:trPr>
          <w:cantSplit/>
          <w:trHeight w:val="136"/>
        </w:trPr>
        <w:tc>
          <w:tcPr>
            <w:tcW w:w="720" w:type="dxa"/>
            <w:shd w:val="pct10" w:color="000000" w:fill="FFFFFF"/>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3.1.3.2.</w:t>
            </w:r>
          </w:p>
        </w:tc>
        <w:tc>
          <w:tcPr>
            <w:tcW w:w="8730" w:type="dxa"/>
            <w:gridSpan w:val="6"/>
            <w:vMerge w:val="restart"/>
            <w:shd w:val="pct10" w:color="000000" w:fill="FFFFFF"/>
          </w:tcPr>
          <w:p w:rsidR="00FB003D" w:rsidRDefault="00FB003D" w:rsidP="00DA7409">
            <w:pPr>
              <w:pStyle w:val="Zkladntext"/>
              <w:jc w:val="left"/>
              <w:rPr>
                <w:rFonts w:ascii="Times New Roman" w:hAnsi="Times New Roman"/>
                <w:strike w:val="0"/>
                <w:sz w:val="20"/>
              </w:rPr>
            </w:pPr>
            <w:r>
              <w:rPr>
                <w:rFonts w:ascii="Times New Roman" w:hAnsi="Times New Roman"/>
                <w:strike w:val="0"/>
                <w:sz w:val="20"/>
              </w:rPr>
              <w:t>Výsledok predchádzajúceho zisťovania stavu podzemných vôd v mieste vypúšťania odpadových vôd, spôsob súčasného  a predpokladaného využívania podzemnej vody</w:t>
            </w:r>
          </w:p>
        </w:tc>
      </w:tr>
      <w:tr w:rsidR="00FB003D" w:rsidTr="00DA7409">
        <w:trPr>
          <w:cantSplit/>
          <w:trHeight w:val="135"/>
        </w:trPr>
        <w:tc>
          <w:tcPr>
            <w:tcW w:w="720" w:type="dxa"/>
            <w:tcBorders>
              <w:bottom w:val="nil"/>
            </w:tcBorders>
            <w:shd w:val="pct10" w:color="000000" w:fill="FFFFFF"/>
          </w:tcPr>
          <w:p w:rsidR="00FB003D" w:rsidRDefault="00FB003D" w:rsidP="00DA7409">
            <w:pPr>
              <w:pStyle w:val="Zkladntext"/>
              <w:jc w:val="center"/>
              <w:rPr>
                <w:rFonts w:ascii="Times New Roman" w:hAnsi="Times New Roman"/>
                <w:b/>
                <w:i/>
                <w:strike w:val="0"/>
                <w:sz w:val="20"/>
              </w:rPr>
            </w:pPr>
            <w:r>
              <w:rPr>
                <w:rFonts w:ascii="Times New Roman" w:hAnsi="Times New Roman"/>
                <w:strike w:val="0"/>
                <w:sz w:val="20"/>
              </w:rPr>
              <w:t>P. č.</w:t>
            </w:r>
          </w:p>
        </w:tc>
        <w:tc>
          <w:tcPr>
            <w:tcW w:w="8730" w:type="dxa"/>
            <w:gridSpan w:val="6"/>
            <w:vMerge/>
            <w:tcBorders>
              <w:bottom w:val="nil"/>
            </w:tcBorders>
          </w:tcPr>
          <w:p w:rsidR="00FB003D" w:rsidRDefault="00FB003D" w:rsidP="00DA7409">
            <w:pPr>
              <w:pStyle w:val="Zkladntext"/>
              <w:jc w:val="left"/>
              <w:rPr>
                <w:rFonts w:ascii="Times New Roman" w:hAnsi="Times New Roman"/>
                <w:b/>
                <w:i/>
                <w:strike w:val="0"/>
                <w:sz w:val="20"/>
              </w:rPr>
            </w:pPr>
          </w:p>
        </w:tc>
      </w:tr>
      <w:tr w:rsidR="00FB003D" w:rsidTr="00DA7409">
        <w:trPr>
          <w:cantSplit/>
        </w:trPr>
        <w:tc>
          <w:tcPr>
            <w:tcW w:w="720" w:type="dxa"/>
            <w:tcBorders>
              <w:top w:val="single" w:sz="4" w:space="0" w:color="auto"/>
              <w:left w:val="single" w:sz="4" w:space="0" w:color="auto"/>
              <w:bottom w:val="single" w:sz="4" w:space="0" w:color="auto"/>
            </w:tcBorders>
          </w:tcPr>
          <w:p w:rsidR="00FB003D" w:rsidRDefault="00FB003D" w:rsidP="00DA7409">
            <w:pPr>
              <w:pStyle w:val="Zkladntext2"/>
              <w:jc w:val="center"/>
            </w:pPr>
          </w:p>
        </w:tc>
        <w:tc>
          <w:tcPr>
            <w:tcW w:w="8730" w:type="dxa"/>
            <w:gridSpan w:val="6"/>
            <w:tcBorders>
              <w:top w:val="single" w:sz="4" w:space="0" w:color="auto"/>
              <w:bottom w:val="single" w:sz="4" w:space="0" w:color="auto"/>
              <w:right w:val="single" w:sz="4" w:space="0" w:color="auto"/>
            </w:tcBorders>
          </w:tcPr>
          <w:p w:rsidR="00FB003D" w:rsidRDefault="00FB003D" w:rsidP="00DA7409">
            <w:pPr>
              <w:pStyle w:val="Zkladntext2"/>
            </w:pPr>
            <w:r>
              <w:t>Nie je</w:t>
            </w:r>
          </w:p>
        </w:tc>
      </w:tr>
    </w:tbl>
    <w:p w:rsidR="00FB003D" w:rsidRDefault="00FB003D" w:rsidP="00FB003D">
      <w:pPr>
        <w:rPr>
          <w:color w:val="008000"/>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t>3.1.4</w:t>
      </w:r>
      <w:r>
        <w:rPr>
          <w:rFonts w:ascii="Times New Roman" w:hAnsi="Times New Roman"/>
          <w:b/>
          <w:i/>
          <w:strike w:val="0"/>
        </w:rPr>
        <w:tab/>
        <w:t>Vplyv vypúšťania na pôdu a pôdou viazaný ekosystém</w:t>
      </w:r>
    </w:p>
    <w:tbl>
      <w:tblPr>
        <w:tblW w:w="939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8674"/>
      </w:tblGrid>
      <w:tr w:rsidR="00FB003D" w:rsidTr="00DA7409">
        <w:tc>
          <w:tcPr>
            <w:tcW w:w="720" w:type="dxa"/>
            <w:shd w:val="pct10" w:color="000000" w:fill="FFFFFF"/>
            <w:vAlign w:val="center"/>
          </w:tcPr>
          <w:p w:rsidR="00FB003D" w:rsidRDefault="00FB003D" w:rsidP="00DA7409">
            <w:pPr>
              <w:jc w:val="center"/>
              <w:rPr>
                <w:sz w:val="20"/>
              </w:rPr>
            </w:pPr>
            <w:r>
              <w:rPr>
                <w:sz w:val="20"/>
              </w:rPr>
              <w:t>P. č.</w:t>
            </w:r>
          </w:p>
        </w:tc>
        <w:tc>
          <w:tcPr>
            <w:tcW w:w="8674" w:type="dxa"/>
            <w:shd w:val="pct10" w:color="000000" w:fill="FFFFFF"/>
            <w:vAlign w:val="center"/>
          </w:tcPr>
          <w:p w:rsidR="00FB003D" w:rsidRDefault="00FB003D" w:rsidP="00DA7409">
            <w:pPr>
              <w:pStyle w:val="Obsah2"/>
            </w:pPr>
            <w:r>
              <w:t>Nakladanie s odpadovými vodami a opis vplyvu vypúšťania odpadových vôd na pôdu a na pôdou viazané ekosystémy,  doba trvania nakladania</w:t>
            </w:r>
          </w:p>
        </w:tc>
      </w:tr>
      <w:tr w:rsidR="00FB003D" w:rsidTr="00DA7409">
        <w:tc>
          <w:tcPr>
            <w:tcW w:w="720" w:type="dxa"/>
            <w:vAlign w:val="center"/>
          </w:tcPr>
          <w:p w:rsidR="00FB003D" w:rsidRDefault="00FB003D" w:rsidP="00DA7409">
            <w:pPr>
              <w:pStyle w:val="Zkladntext2"/>
              <w:jc w:val="center"/>
            </w:pPr>
          </w:p>
        </w:tc>
        <w:tc>
          <w:tcPr>
            <w:tcW w:w="8674" w:type="dxa"/>
            <w:vAlign w:val="center"/>
          </w:tcPr>
          <w:p w:rsidR="00FB003D" w:rsidRDefault="00FB003D" w:rsidP="00DA7409">
            <w:pPr>
              <w:pStyle w:val="Zkladntext2"/>
            </w:pPr>
            <w:r>
              <w:t>Nie je</w:t>
            </w:r>
          </w:p>
        </w:tc>
      </w:tr>
    </w:tbl>
    <w:p w:rsidR="00FB003D" w:rsidRDefault="00FB003D" w:rsidP="00FB003D"/>
    <w:p w:rsidR="00FB003D" w:rsidRDefault="00FB003D" w:rsidP="00FB003D">
      <w:pPr>
        <w:ind w:left="709" w:hanging="709"/>
        <w:jc w:val="both"/>
        <w:rPr>
          <w:b/>
          <w:i/>
        </w:rPr>
      </w:pPr>
      <w:r>
        <w:rPr>
          <w:b/>
          <w:i/>
        </w:rPr>
        <w:t>3.2</w:t>
      </w:r>
      <w:r>
        <w:rPr>
          <w:b/>
          <w:i/>
        </w:rPr>
        <w:tab/>
        <w:t xml:space="preserve"> Znečisťovanie pôdy pri poľnohospodárskych činnostiach</w:t>
      </w:r>
    </w:p>
    <w:p w:rsidR="00FB003D" w:rsidRDefault="00FB003D" w:rsidP="00FB003D">
      <w:pPr>
        <w:pStyle w:val="Hlavika"/>
        <w:tabs>
          <w:tab w:val="clear" w:pos="4536"/>
          <w:tab w:val="clear" w:pos="9072"/>
        </w:tabs>
      </w:pPr>
    </w:p>
    <w:p w:rsidR="00FB003D" w:rsidRDefault="00FB003D" w:rsidP="00FB003D">
      <w:pPr>
        <w:ind w:left="709" w:hanging="709"/>
        <w:jc w:val="both"/>
        <w:rPr>
          <w:b/>
          <w:i/>
        </w:rPr>
      </w:pPr>
      <w:r>
        <w:rPr>
          <w:b/>
          <w:i/>
        </w:rPr>
        <w:t>3.2.1</w:t>
      </w:r>
      <w:r>
        <w:rPr>
          <w:b/>
          <w:i/>
        </w:rPr>
        <w:tab/>
        <w:t xml:space="preserve"> Zoznam materiálov aplikovaných do pôdy</w:t>
      </w:r>
    </w:p>
    <w:tbl>
      <w:tblPr>
        <w:tblW w:w="93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3571"/>
        <w:gridCol w:w="2268"/>
        <w:gridCol w:w="2763"/>
      </w:tblGrid>
      <w:tr w:rsidR="00FB003D" w:rsidTr="00DA7409">
        <w:trPr>
          <w:cantSplit/>
          <w:trHeight w:val="206"/>
        </w:trPr>
        <w:tc>
          <w:tcPr>
            <w:tcW w:w="720" w:type="dxa"/>
            <w:vMerge w:val="restart"/>
            <w:shd w:val="pct10" w:color="000000" w:fill="FFFFFF"/>
          </w:tcPr>
          <w:p w:rsidR="00FB003D" w:rsidRDefault="00FB003D" w:rsidP="00DA7409">
            <w:pPr>
              <w:pStyle w:val="Vysvtlivka"/>
              <w:widowControl/>
              <w:spacing w:line="240" w:lineRule="auto"/>
              <w:jc w:val="center"/>
            </w:pPr>
            <w:r>
              <w:t>P. č.</w:t>
            </w:r>
          </w:p>
        </w:tc>
        <w:tc>
          <w:tcPr>
            <w:tcW w:w="3571" w:type="dxa"/>
            <w:vMerge w:val="restart"/>
            <w:shd w:val="pct10" w:color="000000" w:fill="FFFFFF"/>
          </w:tcPr>
          <w:p w:rsidR="00FB003D" w:rsidRDefault="00FB003D" w:rsidP="00DA7409">
            <w:pPr>
              <w:pStyle w:val="Vysvtlivka"/>
              <w:widowControl/>
              <w:spacing w:line="240" w:lineRule="auto"/>
              <w:jc w:val="center"/>
            </w:pPr>
            <w:r>
              <w:t>Druh materiálu aplikovaného do pôdy</w:t>
            </w:r>
          </w:p>
        </w:tc>
        <w:tc>
          <w:tcPr>
            <w:tcW w:w="5031" w:type="dxa"/>
            <w:gridSpan w:val="2"/>
            <w:shd w:val="pct10" w:color="000000" w:fill="FFFFFF"/>
          </w:tcPr>
          <w:p w:rsidR="00FB003D" w:rsidRDefault="00FB003D" w:rsidP="00DA7409">
            <w:pPr>
              <w:jc w:val="center"/>
              <w:rPr>
                <w:sz w:val="20"/>
              </w:rPr>
            </w:pPr>
            <w:r>
              <w:rPr>
                <w:sz w:val="20"/>
              </w:rPr>
              <w:t>Aplikované množstvo</w:t>
            </w:r>
          </w:p>
        </w:tc>
      </w:tr>
      <w:tr w:rsidR="00FB003D" w:rsidTr="00DA7409">
        <w:trPr>
          <w:cantSplit/>
          <w:trHeight w:val="238"/>
        </w:trPr>
        <w:tc>
          <w:tcPr>
            <w:tcW w:w="720" w:type="dxa"/>
            <w:vMerge/>
          </w:tcPr>
          <w:p w:rsidR="00FB003D" w:rsidRDefault="00FB003D" w:rsidP="00DA7409">
            <w:pPr>
              <w:jc w:val="center"/>
              <w:rPr>
                <w:sz w:val="20"/>
              </w:rPr>
            </w:pPr>
          </w:p>
        </w:tc>
        <w:tc>
          <w:tcPr>
            <w:tcW w:w="3571" w:type="dxa"/>
            <w:vMerge/>
          </w:tcPr>
          <w:p w:rsidR="00FB003D" w:rsidRDefault="00FB003D" w:rsidP="00DA7409">
            <w:pPr>
              <w:jc w:val="center"/>
              <w:rPr>
                <w:sz w:val="20"/>
              </w:rPr>
            </w:pPr>
          </w:p>
        </w:tc>
        <w:tc>
          <w:tcPr>
            <w:tcW w:w="2268" w:type="dxa"/>
            <w:shd w:val="pct10" w:color="000000" w:fill="FFFFFF"/>
            <w:vAlign w:val="center"/>
          </w:tcPr>
          <w:p w:rsidR="00FB003D" w:rsidRDefault="00FB003D" w:rsidP="00DA7409">
            <w:pPr>
              <w:jc w:val="center"/>
              <w:rPr>
                <w:sz w:val="20"/>
              </w:rPr>
            </w:pPr>
            <w:r>
              <w:rPr>
                <w:sz w:val="20"/>
              </w:rPr>
              <w:t>t.rok</w:t>
            </w:r>
            <w:r>
              <w:rPr>
                <w:sz w:val="20"/>
                <w:vertAlign w:val="superscript"/>
              </w:rPr>
              <w:t>-1</w:t>
            </w:r>
          </w:p>
        </w:tc>
        <w:tc>
          <w:tcPr>
            <w:tcW w:w="2763" w:type="dxa"/>
            <w:shd w:val="pct10" w:color="000000" w:fill="FFFFFF"/>
            <w:vAlign w:val="center"/>
          </w:tcPr>
          <w:p w:rsidR="00FB003D" w:rsidRDefault="00FB003D" w:rsidP="00DA7409">
            <w:pPr>
              <w:jc w:val="center"/>
              <w:rPr>
                <w:sz w:val="20"/>
              </w:rPr>
            </w:pPr>
            <w:r>
              <w:rPr>
                <w:sz w:val="20"/>
              </w:rPr>
              <w:t>Merná produkcia (t. ha</w:t>
            </w:r>
            <w:r>
              <w:rPr>
                <w:sz w:val="20"/>
                <w:vertAlign w:val="superscript"/>
              </w:rPr>
              <w:t>-1</w:t>
            </w:r>
            <w:r>
              <w:rPr>
                <w:sz w:val="20"/>
              </w:rPr>
              <w:t>.</w:t>
            </w:r>
            <w:r>
              <w:rPr>
                <w:sz w:val="20"/>
                <w:vertAlign w:val="superscript"/>
              </w:rPr>
              <w:t xml:space="preserve"> </w:t>
            </w:r>
            <w:r>
              <w:rPr>
                <w:sz w:val="20"/>
              </w:rPr>
              <w:t>rok</w:t>
            </w:r>
            <w:r>
              <w:rPr>
                <w:sz w:val="20"/>
                <w:vertAlign w:val="superscript"/>
              </w:rPr>
              <w:t>-1</w:t>
            </w:r>
            <w:r>
              <w:rPr>
                <w:sz w:val="20"/>
              </w:rPr>
              <w:t xml:space="preserve"> )</w:t>
            </w:r>
          </w:p>
        </w:tc>
      </w:tr>
      <w:tr w:rsidR="00FB003D" w:rsidTr="00DA7409">
        <w:trPr>
          <w:cantSplit/>
        </w:trPr>
        <w:tc>
          <w:tcPr>
            <w:tcW w:w="720" w:type="dxa"/>
          </w:tcPr>
          <w:p w:rsidR="00FB003D" w:rsidRDefault="00FB003D" w:rsidP="00DA7409">
            <w:pPr>
              <w:pStyle w:val="Zkladntext2"/>
              <w:jc w:val="center"/>
            </w:pPr>
          </w:p>
        </w:tc>
        <w:tc>
          <w:tcPr>
            <w:tcW w:w="3571" w:type="dxa"/>
          </w:tcPr>
          <w:p w:rsidR="00FB003D" w:rsidRDefault="00FB003D" w:rsidP="00DA7409">
            <w:pPr>
              <w:pStyle w:val="Zkladntext2"/>
            </w:pPr>
            <w:r>
              <w:t>Nie je</w:t>
            </w:r>
          </w:p>
        </w:tc>
        <w:tc>
          <w:tcPr>
            <w:tcW w:w="2268" w:type="dxa"/>
          </w:tcPr>
          <w:p w:rsidR="00FB003D" w:rsidRDefault="00FB003D" w:rsidP="00DA7409">
            <w:pPr>
              <w:pStyle w:val="Zkladntext2"/>
              <w:jc w:val="center"/>
            </w:pPr>
          </w:p>
        </w:tc>
        <w:tc>
          <w:tcPr>
            <w:tcW w:w="2763" w:type="dxa"/>
          </w:tcPr>
          <w:p w:rsidR="00FB003D" w:rsidRDefault="00FB003D" w:rsidP="00DA7409">
            <w:pPr>
              <w:pStyle w:val="Zkladntext2"/>
              <w:jc w:val="center"/>
            </w:pPr>
          </w:p>
        </w:tc>
      </w:tr>
    </w:tbl>
    <w:p w:rsidR="00FB003D" w:rsidRDefault="00FB003D" w:rsidP="00FB003D"/>
    <w:p w:rsidR="00B22546" w:rsidRDefault="00B22546" w:rsidP="00FB003D">
      <w:pPr>
        <w:pStyle w:val="Zkladntext"/>
        <w:ind w:left="709" w:hanging="709"/>
        <w:rPr>
          <w:rFonts w:ascii="Times New Roman" w:hAnsi="Times New Roman"/>
          <w:b/>
          <w:i/>
          <w:strike w:val="0"/>
        </w:rPr>
      </w:pPr>
    </w:p>
    <w:p w:rsidR="00FB003D" w:rsidRDefault="00FB003D" w:rsidP="00FB003D">
      <w:pPr>
        <w:pStyle w:val="Zkladntext"/>
        <w:ind w:left="709" w:hanging="709"/>
        <w:rPr>
          <w:rFonts w:ascii="Times New Roman" w:hAnsi="Times New Roman"/>
          <w:b/>
          <w:i/>
          <w:strike w:val="0"/>
        </w:rPr>
      </w:pPr>
      <w:r>
        <w:rPr>
          <w:rFonts w:ascii="Times New Roman" w:hAnsi="Times New Roman"/>
          <w:b/>
          <w:i/>
          <w:strike w:val="0"/>
        </w:rPr>
        <w:lastRenderedPageBreak/>
        <w:t>3.2.2</w:t>
      </w:r>
      <w:r>
        <w:rPr>
          <w:rFonts w:ascii="Times New Roman" w:hAnsi="Times New Roman"/>
          <w:b/>
          <w:i/>
          <w:strike w:val="0"/>
        </w:rPr>
        <w:tab/>
        <w:t>Zoznam  ukazovateľov znečisťovania pôdy</w:t>
      </w:r>
    </w:p>
    <w:tbl>
      <w:tblPr>
        <w:tblW w:w="9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2154"/>
        <w:gridCol w:w="2693"/>
        <w:gridCol w:w="1276"/>
        <w:gridCol w:w="1134"/>
        <w:gridCol w:w="1275"/>
      </w:tblGrid>
      <w:tr w:rsidR="00FB003D" w:rsidTr="00DA7409">
        <w:trPr>
          <w:cantSplit/>
          <w:trHeight w:val="565"/>
        </w:trPr>
        <w:tc>
          <w:tcPr>
            <w:tcW w:w="720" w:type="dxa"/>
            <w:shd w:val="pct10" w:color="000000" w:fill="FFFFFF"/>
            <w:vAlign w:val="center"/>
          </w:tcPr>
          <w:p w:rsidR="00FB003D" w:rsidRDefault="00FB003D" w:rsidP="00DA7409">
            <w:pPr>
              <w:pStyle w:val="Pta"/>
              <w:tabs>
                <w:tab w:val="clear" w:pos="4536"/>
                <w:tab w:val="clear" w:pos="9072"/>
              </w:tabs>
              <w:jc w:val="center"/>
            </w:pPr>
            <w:r>
              <w:t>P. č.</w:t>
            </w:r>
          </w:p>
        </w:tc>
        <w:tc>
          <w:tcPr>
            <w:tcW w:w="2154" w:type="dxa"/>
            <w:shd w:val="pct10" w:color="000000" w:fill="FFFFFF"/>
            <w:vAlign w:val="center"/>
          </w:tcPr>
          <w:p w:rsidR="00FB003D" w:rsidRDefault="00FB003D" w:rsidP="00DA7409">
            <w:pPr>
              <w:pStyle w:val="Pta"/>
              <w:tabs>
                <w:tab w:val="clear" w:pos="4536"/>
                <w:tab w:val="clear" w:pos="9072"/>
              </w:tabs>
              <w:jc w:val="center"/>
            </w:pPr>
            <w:r>
              <w:t>Aplikovaný materiál do pôdy</w:t>
            </w:r>
          </w:p>
        </w:tc>
        <w:tc>
          <w:tcPr>
            <w:tcW w:w="2693" w:type="dxa"/>
            <w:shd w:val="pct10" w:color="000000" w:fill="FFFFFF"/>
            <w:vAlign w:val="center"/>
          </w:tcPr>
          <w:p w:rsidR="00FB003D" w:rsidRDefault="00FB003D" w:rsidP="00DA7409">
            <w:pPr>
              <w:pStyle w:val="Pta"/>
              <w:tabs>
                <w:tab w:val="clear" w:pos="4536"/>
                <w:tab w:val="clear" w:pos="9072"/>
              </w:tabs>
              <w:jc w:val="center"/>
            </w:pPr>
            <w:r>
              <w:t>Ukazovateľ znečistenia a jeho vlastnosti</w:t>
            </w:r>
          </w:p>
        </w:tc>
        <w:tc>
          <w:tcPr>
            <w:tcW w:w="1276" w:type="dxa"/>
            <w:shd w:val="pct10" w:color="000000" w:fill="FFFFFF"/>
            <w:vAlign w:val="center"/>
          </w:tcPr>
          <w:p w:rsidR="00FB003D" w:rsidRDefault="00FB003D" w:rsidP="00DA7409">
            <w:pPr>
              <w:jc w:val="center"/>
              <w:rPr>
                <w:sz w:val="20"/>
              </w:rPr>
            </w:pPr>
            <w:r>
              <w:rPr>
                <w:sz w:val="20"/>
              </w:rPr>
              <w:t>Koncentrácia</w:t>
            </w:r>
          </w:p>
          <w:p w:rsidR="00FB003D" w:rsidRDefault="00FB003D" w:rsidP="00DA7409">
            <w:pPr>
              <w:jc w:val="center"/>
              <w:rPr>
                <w:sz w:val="20"/>
              </w:rPr>
            </w:pPr>
            <w:r>
              <w:rPr>
                <w:sz w:val="20"/>
              </w:rPr>
              <w:t>(jedn.)</w:t>
            </w:r>
          </w:p>
        </w:tc>
        <w:tc>
          <w:tcPr>
            <w:tcW w:w="1134" w:type="dxa"/>
            <w:shd w:val="pct10" w:color="000000" w:fill="FFFFFF"/>
            <w:vAlign w:val="center"/>
          </w:tcPr>
          <w:p w:rsidR="00FB003D" w:rsidRDefault="00FB003D" w:rsidP="00DA7409">
            <w:pPr>
              <w:pStyle w:val="pkladyed"/>
            </w:pPr>
            <w:r>
              <w:t>Ročná emisia</w:t>
            </w:r>
          </w:p>
          <w:p w:rsidR="00FB003D" w:rsidRDefault="00FB003D" w:rsidP="00DA7409">
            <w:pPr>
              <w:jc w:val="center"/>
              <w:rPr>
                <w:sz w:val="20"/>
              </w:rPr>
            </w:pPr>
            <w:r>
              <w:rPr>
                <w:sz w:val="20"/>
              </w:rPr>
              <w:t>(t)</w:t>
            </w:r>
          </w:p>
        </w:tc>
        <w:tc>
          <w:tcPr>
            <w:tcW w:w="1275" w:type="dxa"/>
            <w:shd w:val="pct10" w:color="000000" w:fill="FFFFFF"/>
            <w:vAlign w:val="center"/>
          </w:tcPr>
          <w:p w:rsidR="00FB003D" w:rsidRDefault="00FB003D" w:rsidP="00DA7409">
            <w:pPr>
              <w:jc w:val="center"/>
              <w:rPr>
                <w:sz w:val="20"/>
              </w:rPr>
            </w:pPr>
            <w:r>
              <w:rPr>
                <w:sz w:val="20"/>
              </w:rPr>
              <w:t xml:space="preserve">Merná produkcia   </w:t>
            </w:r>
          </w:p>
          <w:p w:rsidR="00FB003D" w:rsidRDefault="00FB003D" w:rsidP="00DA7409">
            <w:pPr>
              <w:jc w:val="center"/>
              <w:rPr>
                <w:sz w:val="20"/>
              </w:rPr>
            </w:pPr>
            <w:r>
              <w:rPr>
                <w:sz w:val="20"/>
              </w:rPr>
              <w:t>(t. ha</w:t>
            </w:r>
            <w:r>
              <w:rPr>
                <w:sz w:val="20"/>
                <w:vertAlign w:val="superscript"/>
              </w:rPr>
              <w:t>-1</w:t>
            </w:r>
            <w:r>
              <w:rPr>
                <w:sz w:val="20"/>
              </w:rPr>
              <w:t>.</w:t>
            </w:r>
            <w:r>
              <w:rPr>
                <w:sz w:val="20"/>
                <w:vertAlign w:val="superscript"/>
              </w:rPr>
              <w:t xml:space="preserve"> </w:t>
            </w:r>
            <w:r>
              <w:rPr>
                <w:sz w:val="20"/>
              </w:rPr>
              <w:t>rok</w:t>
            </w:r>
            <w:r>
              <w:rPr>
                <w:sz w:val="20"/>
                <w:vertAlign w:val="superscript"/>
              </w:rPr>
              <w:t>-1</w:t>
            </w:r>
            <w:r>
              <w:rPr>
                <w:sz w:val="20"/>
              </w:rPr>
              <w:t>)</w:t>
            </w:r>
          </w:p>
        </w:tc>
      </w:tr>
      <w:tr w:rsidR="00FB003D" w:rsidTr="00DA7409">
        <w:trPr>
          <w:cantSplit/>
          <w:trHeight w:val="220"/>
        </w:trPr>
        <w:tc>
          <w:tcPr>
            <w:tcW w:w="720" w:type="dxa"/>
            <w:vAlign w:val="center"/>
          </w:tcPr>
          <w:p w:rsidR="00FB003D" w:rsidRDefault="00FB003D" w:rsidP="00DA7409">
            <w:pPr>
              <w:pStyle w:val="Zkladntext2"/>
              <w:jc w:val="center"/>
            </w:pPr>
          </w:p>
          <w:p w:rsidR="00FB003D" w:rsidRDefault="00FB003D" w:rsidP="00DA7409">
            <w:pPr>
              <w:pStyle w:val="Zkladntext2"/>
              <w:jc w:val="center"/>
            </w:pPr>
          </w:p>
        </w:tc>
        <w:tc>
          <w:tcPr>
            <w:tcW w:w="2154" w:type="dxa"/>
            <w:vAlign w:val="center"/>
          </w:tcPr>
          <w:p w:rsidR="00FB003D" w:rsidRDefault="00FB003D" w:rsidP="00DA7409">
            <w:pPr>
              <w:pStyle w:val="Zkladntext2"/>
            </w:pPr>
            <w:r>
              <w:t>Nie je</w:t>
            </w:r>
          </w:p>
        </w:tc>
        <w:tc>
          <w:tcPr>
            <w:tcW w:w="2693" w:type="dxa"/>
            <w:vAlign w:val="center"/>
          </w:tcPr>
          <w:p w:rsidR="00FB003D" w:rsidRDefault="00FB003D" w:rsidP="00DA7409">
            <w:pPr>
              <w:pStyle w:val="Zkladntext2"/>
            </w:pPr>
          </w:p>
        </w:tc>
        <w:tc>
          <w:tcPr>
            <w:tcW w:w="1276" w:type="dxa"/>
            <w:vAlign w:val="center"/>
          </w:tcPr>
          <w:p w:rsidR="00FB003D" w:rsidRDefault="00FB003D" w:rsidP="00DA7409">
            <w:pPr>
              <w:pStyle w:val="Zkladntext2"/>
              <w:jc w:val="center"/>
            </w:pPr>
          </w:p>
        </w:tc>
        <w:tc>
          <w:tcPr>
            <w:tcW w:w="1134" w:type="dxa"/>
            <w:vAlign w:val="center"/>
          </w:tcPr>
          <w:p w:rsidR="00FB003D" w:rsidRDefault="00FB003D" w:rsidP="00DA7409">
            <w:pPr>
              <w:pStyle w:val="Zkladntext2"/>
              <w:jc w:val="center"/>
            </w:pPr>
          </w:p>
        </w:tc>
        <w:tc>
          <w:tcPr>
            <w:tcW w:w="1275" w:type="dxa"/>
            <w:vAlign w:val="center"/>
          </w:tcPr>
          <w:p w:rsidR="00FB003D" w:rsidRDefault="00FB003D" w:rsidP="00DA7409">
            <w:pPr>
              <w:pStyle w:val="Zkladntext2"/>
              <w:jc w:val="center"/>
            </w:pPr>
          </w:p>
        </w:tc>
      </w:tr>
    </w:tbl>
    <w:p w:rsidR="00FB003D" w:rsidRDefault="00FB003D" w:rsidP="00FB003D">
      <w:pPr>
        <w:pStyle w:val="Zkladntext"/>
        <w:ind w:left="851" w:hanging="851"/>
        <w:rPr>
          <w:rFonts w:ascii="Times New Roman" w:hAnsi="Times New Roman"/>
          <w:b/>
          <w:i/>
          <w:strike w:val="0"/>
        </w:rPr>
      </w:pPr>
    </w:p>
    <w:p w:rsidR="00FB003D" w:rsidRDefault="00FB003D" w:rsidP="00FB003D">
      <w:pPr>
        <w:pStyle w:val="Zkladntext"/>
        <w:ind w:left="851" w:hanging="851"/>
        <w:rPr>
          <w:rFonts w:ascii="Times New Roman" w:hAnsi="Times New Roman"/>
          <w:b/>
          <w:i/>
          <w:strike w:val="0"/>
        </w:rPr>
      </w:pPr>
      <w:r>
        <w:rPr>
          <w:rFonts w:ascii="Times New Roman" w:hAnsi="Times New Roman"/>
          <w:b/>
          <w:i/>
          <w:strike w:val="0"/>
        </w:rPr>
        <w:t>3.2.3</w:t>
      </w:r>
      <w:r>
        <w:rPr>
          <w:rFonts w:ascii="Times New Roman" w:hAnsi="Times New Roman"/>
          <w:b/>
          <w:i/>
          <w:strike w:val="0"/>
        </w:rPr>
        <w:tab/>
        <w:t>Vplyv aplikovaných materiálov na pôdu  a pôdou viazaný ekosystém</w:t>
      </w:r>
    </w:p>
    <w:tbl>
      <w:tblPr>
        <w:tblW w:w="9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8532"/>
      </w:tblGrid>
      <w:tr w:rsidR="00FB003D" w:rsidTr="00DA7409">
        <w:trPr>
          <w:trHeight w:hRule="exact" w:val="280"/>
        </w:trPr>
        <w:tc>
          <w:tcPr>
            <w:tcW w:w="720" w:type="dxa"/>
            <w:shd w:val="pct10" w:color="000000" w:fill="FFFFFF"/>
            <w:vAlign w:val="center"/>
          </w:tcPr>
          <w:p w:rsidR="00FB003D" w:rsidRDefault="00FB003D" w:rsidP="00DA7409">
            <w:pPr>
              <w:pStyle w:val="Obsah2"/>
            </w:pPr>
            <w:r>
              <w:t>P. č.</w:t>
            </w:r>
          </w:p>
        </w:tc>
        <w:tc>
          <w:tcPr>
            <w:tcW w:w="8532" w:type="dxa"/>
            <w:shd w:val="pct10" w:color="000000" w:fill="FFFFFF"/>
            <w:vAlign w:val="center"/>
          </w:tcPr>
          <w:p w:rsidR="00FB003D" w:rsidRDefault="00FB003D" w:rsidP="00DA7409">
            <w:pPr>
              <w:pStyle w:val="Obsah2"/>
            </w:pPr>
            <w:r>
              <w:t>Nakladanie s materiálmi a opis vplyvu na pôdu a pôdou viazané ekosystémy,  doba trvania nakladania</w:t>
            </w:r>
          </w:p>
        </w:tc>
      </w:tr>
      <w:tr w:rsidR="00FB003D" w:rsidTr="00DA7409">
        <w:trPr>
          <w:trHeight w:val="330"/>
        </w:trPr>
        <w:tc>
          <w:tcPr>
            <w:tcW w:w="720" w:type="dxa"/>
            <w:vAlign w:val="center"/>
          </w:tcPr>
          <w:p w:rsidR="00FB003D" w:rsidRDefault="00FB003D" w:rsidP="00DA7409">
            <w:pPr>
              <w:pStyle w:val="Zkladntext2"/>
              <w:jc w:val="center"/>
            </w:pPr>
          </w:p>
        </w:tc>
        <w:tc>
          <w:tcPr>
            <w:tcW w:w="8532" w:type="dxa"/>
            <w:vAlign w:val="center"/>
          </w:tcPr>
          <w:p w:rsidR="00FB003D" w:rsidRDefault="00FB003D" w:rsidP="00DA7409">
            <w:pPr>
              <w:pStyle w:val="Zkladntext2"/>
            </w:pPr>
            <w:r>
              <w:t>Nie je</w:t>
            </w:r>
          </w:p>
        </w:tc>
      </w:tr>
    </w:tbl>
    <w:p w:rsidR="00FB003D" w:rsidRDefault="00FB003D" w:rsidP="00FB003D">
      <w:pPr>
        <w:pStyle w:val="slovanzoznam2"/>
        <w:numPr>
          <w:ilvl w:val="0"/>
          <w:numId w:val="0"/>
        </w:numPr>
        <w:ind w:left="709" w:hanging="709"/>
        <w:jc w:val="both"/>
        <w:rPr>
          <w:rFonts w:ascii="Times New Roman" w:hAnsi="Times New Roman"/>
          <w:b/>
          <w:i/>
        </w:rPr>
      </w:pPr>
      <w:bookmarkStart w:id="5" w:name="_Toc505523066"/>
    </w:p>
    <w:p w:rsidR="00FB003D" w:rsidRDefault="00FB003D" w:rsidP="00FB003D">
      <w:pPr>
        <w:pStyle w:val="slovanzoznam2"/>
        <w:numPr>
          <w:ilvl w:val="0"/>
          <w:numId w:val="0"/>
        </w:numPr>
        <w:ind w:left="709" w:hanging="709"/>
        <w:jc w:val="both"/>
        <w:rPr>
          <w:rFonts w:ascii="Times New Roman" w:hAnsi="Times New Roman"/>
          <w:b/>
          <w:i/>
        </w:rPr>
      </w:pPr>
      <w:r>
        <w:rPr>
          <w:rFonts w:ascii="Times New Roman" w:hAnsi="Times New Roman"/>
          <w:b/>
          <w:i/>
        </w:rPr>
        <w:t>3.3</w:t>
      </w:r>
      <w:r>
        <w:rPr>
          <w:rFonts w:ascii="Times New Roman" w:hAnsi="Times New Roman"/>
          <w:b/>
          <w:i/>
        </w:rPr>
        <w:tab/>
        <w:t xml:space="preserve">Znečisťovanie podzemných vôd pri </w:t>
      </w:r>
      <w:r w:rsidRPr="006258A3">
        <w:rPr>
          <w:rFonts w:ascii="Times New Roman" w:hAnsi="Times New Roman"/>
          <w:b/>
          <w:i/>
        </w:rPr>
        <w:t>zaobchádzaní s nebezpečnými látkami</w:t>
      </w:r>
      <w:r>
        <w:rPr>
          <w:rFonts w:ascii="Times New Roman" w:hAnsi="Times New Roman"/>
          <w:b/>
          <w:i/>
        </w:rPr>
        <w:t xml:space="preserve"> a pri prevádzke skládky</w:t>
      </w:r>
    </w:p>
    <w:p w:rsidR="00FB003D" w:rsidRPr="00B22769" w:rsidRDefault="00FB003D" w:rsidP="00FB003D">
      <w:pPr>
        <w:pStyle w:val="Pta"/>
        <w:widowControl/>
        <w:tabs>
          <w:tab w:val="clear" w:pos="4536"/>
          <w:tab w:val="clear" w:pos="9072"/>
        </w:tabs>
        <w:autoSpaceDE w:val="0"/>
        <w:autoSpaceDN w:val="0"/>
        <w:adjustRightInd w:val="0"/>
        <w:rPr>
          <w:color w:val="FF0000"/>
          <w:lang w:eastAsia="en-US"/>
        </w:rPr>
      </w:pPr>
    </w:p>
    <w:p w:rsidR="00FB003D" w:rsidRPr="00B22769" w:rsidRDefault="00FB003D" w:rsidP="00FB003D">
      <w:pPr>
        <w:pStyle w:val="Pta"/>
        <w:widowControl/>
        <w:tabs>
          <w:tab w:val="clear" w:pos="4536"/>
          <w:tab w:val="clear" w:pos="9072"/>
        </w:tabs>
        <w:autoSpaceDE w:val="0"/>
        <w:autoSpaceDN w:val="0"/>
        <w:adjustRightInd w:val="0"/>
        <w:jc w:val="both"/>
        <w:rPr>
          <w:rFonts w:ascii="Arial" w:hAnsi="Arial" w:cs="Arial"/>
          <w:color w:val="FF0000"/>
          <w:lang w:eastAsia="en-US"/>
        </w:rPr>
      </w:pPr>
      <w:r w:rsidRPr="009B44F9">
        <w:rPr>
          <w:lang w:eastAsia="en-US"/>
        </w:rPr>
        <w:t xml:space="preserve">Vplyv činnosti prevádzky na kvalitu podzemných vôd priľahlého územia sa sleduje 1x ročne. Na prevádzke sa nachádza monitorovací systém </w:t>
      </w:r>
      <w:r w:rsidR="00763D0E">
        <w:rPr>
          <w:lang w:eastAsia="en-US"/>
        </w:rPr>
        <w:t xml:space="preserve"> </w:t>
      </w:r>
      <w:r w:rsidRPr="009B44F9">
        <w:rPr>
          <w:lang w:eastAsia="en-US"/>
        </w:rPr>
        <w:t>podzemných vôd pozostávajúci  z 3 monitorovacích vrtov (C1, C2 a C3). Smer prúdenia podzemných vôd sleduje väčšinou  morfológiu terénu.</w:t>
      </w:r>
      <w:r w:rsidRPr="00B22769">
        <w:rPr>
          <w:color w:val="FF0000"/>
          <w:lang w:eastAsia="en-US"/>
        </w:rPr>
        <w:t xml:space="preserve"> </w:t>
      </w:r>
    </w:p>
    <w:p w:rsidR="00FB003D" w:rsidRPr="00B22546" w:rsidRDefault="00B22546" w:rsidP="00FB003D">
      <w:pPr>
        <w:pStyle w:val="Hlavika"/>
        <w:tabs>
          <w:tab w:val="clear" w:pos="4536"/>
          <w:tab w:val="clear" w:pos="9072"/>
        </w:tabs>
        <w:rPr>
          <w:sz w:val="20"/>
        </w:rPr>
      </w:pPr>
      <w:r w:rsidRPr="00B22546">
        <w:rPr>
          <w:sz w:val="20"/>
        </w:rPr>
        <w:t xml:space="preserve">Monitoring bude prebiehať v rovnakom </w:t>
      </w:r>
      <w:r w:rsidR="007F5AEC">
        <w:rPr>
          <w:sz w:val="20"/>
        </w:rPr>
        <w:t xml:space="preserve"> </w:t>
      </w:r>
      <w:r w:rsidRPr="00B22546">
        <w:rPr>
          <w:sz w:val="20"/>
        </w:rPr>
        <w:t xml:space="preserve">režime. </w:t>
      </w:r>
    </w:p>
    <w:p w:rsidR="00FB003D" w:rsidRPr="00DB6A1E" w:rsidRDefault="00FB003D" w:rsidP="00FB003D">
      <w:pPr>
        <w:pStyle w:val="Hlavika"/>
        <w:tabs>
          <w:tab w:val="clear" w:pos="4536"/>
          <w:tab w:val="clear" w:pos="9072"/>
        </w:tabs>
        <w:rPr>
          <w:color w:val="0000FF"/>
        </w:rPr>
      </w:pPr>
    </w:p>
    <w:p w:rsidR="00FB003D" w:rsidRPr="00F00A9A" w:rsidRDefault="00FB003D" w:rsidP="00FB003D">
      <w:pPr>
        <w:pStyle w:val="slovanzoznam2"/>
        <w:numPr>
          <w:ilvl w:val="0"/>
          <w:numId w:val="0"/>
        </w:numPr>
        <w:jc w:val="both"/>
        <w:rPr>
          <w:rFonts w:ascii="Times New Roman" w:hAnsi="Times New Roman"/>
          <w:b/>
          <w:i/>
        </w:rPr>
      </w:pPr>
      <w:r w:rsidRPr="00F00A9A">
        <w:rPr>
          <w:rFonts w:ascii="Times New Roman" w:hAnsi="Times New Roman"/>
          <w:b/>
          <w:i/>
        </w:rPr>
        <w:t>4.</w:t>
      </w:r>
      <w:r w:rsidRPr="00F00A9A">
        <w:rPr>
          <w:rFonts w:ascii="Times New Roman" w:hAnsi="Times New Roman"/>
          <w:b/>
          <w:i/>
        </w:rPr>
        <w:tab/>
        <w:t>Nakladanie s odpadmi</w:t>
      </w:r>
      <w:bookmarkEnd w:id="5"/>
    </w:p>
    <w:p w:rsidR="00FB003D" w:rsidRDefault="00FB003D" w:rsidP="00FB003D">
      <w:pPr>
        <w:pStyle w:val="Zkladntext"/>
        <w:rPr>
          <w:rFonts w:ascii="Times New Roman" w:hAnsi="Times New Roman"/>
          <w:b/>
          <w:i/>
          <w:strike w:val="0"/>
        </w:rPr>
      </w:pPr>
      <w:r w:rsidRPr="00F00A9A">
        <w:rPr>
          <w:rFonts w:ascii="Times New Roman" w:hAnsi="Times New Roman"/>
          <w:b/>
          <w:i/>
          <w:strike w:val="0"/>
        </w:rPr>
        <w:t>4.1</w:t>
      </w:r>
      <w:r w:rsidRPr="00F00A9A">
        <w:rPr>
          <w:rFonts w:ascii="Times New Roman" w:hAnsi="Times New Roman"/>
          <w:b/>
          <w:i/>
          <w:strike w:val="0"/>
        </w:rPr>
        <w:tab/>
        <w:t xml:space="preserve">Zdroje a množstvá produkovaných </w:t>
      </w:r>
      <w:r w:rsidRPr="00586D90">
        <w:rPr>
          <w:rFonts w:ascii="Times New Roman" w:hAnsi="Times New Roman"/>
          <w:b/>
          <w:i/>
          <w:strike w:val="0"/>
        </w:rPr>
        <w:t>odpadov za rok 2015</w:t>
      </w:r>
    </w:p>
    <w:p w:rsidR="00FB003D" w:rsidRPr="0060228D" w:rsidRDefault="00FB003D" w:rsidP="00FB003D">
      <w:pPr>
        <w:pStyle w:val="Zkladntext"/>
        <w:rPr>
          <w:rFonts w:ascii="Times New Roman" w:hAnsi="Times New Roman"/>
          <w:strike w:val="0"/>
          <w:sz w:val="22"/>
          <w:szCs w:val="22"/>
        </w:rPr>
      </w:pPr>
      <w:r w:rsidRPr="0060228D">
        <w:rPr>
          <w:rFonts w:ascii="Times New Roman" w:hAnsi="Times New Roman"/>
          <w:strike w:val="0"/>
          <w:sz w:val="22"/>
          <w:szCs w:val="22"/>
        </w:rPr>
        <w:t>Za rok 2015 spoločnosť nevyprodukovala žiadne odpady ako pôvodca odpadov.</w:t>
      </w:r>
    </w:p>
    <w:p w:rsidR="00FB003D" w:rsidRDefault="00FB003D" w:rsidP="00FB003D">
      <w:pPr>
        <w:pStyle w:val="slovanzoznam2"/>
        <w:numPr>
          <w:ilvl w:val="0"/>
          <w:numId w:val="0"/>
        </w:numPr>
        <w:jc w:val="both"/>
        <w:rPr>
          <w:rFonts w:ascii="Times New Roman" w:hAnsi="Times New Roman"/>
          <w:b/>
          <w:i/>
        </w:rPr>
      </w:pPr>
      <w:bookmarkStart w:id="6" w:name="_Toc505523067"/>
    </w:p>
    <w:p w:rsidR="00FB003D" w:rsidRPr="00F00A9A" w:rsidRDefault="00FB003D" w:rsidP="00FB003D">
      <w:pPr>
        <w:pStyle w:val="slovanzoznam2"/>
        <w:numPr>
          <w:ilvl w:val="0"/>
          <w:numId w:val="0"/>
        </w:numPr>
        <w:jc w:val="both"/>
        <w:rPr>
          <w:rFonts w:ascii="Times New Roman" w:hAnsi="Times New Roman"/>
          <w:b/>
          <w:i/>
        </w:rPr>
      </w:pPr>
      <w:r w:rsidRPr="00F00A9A">
        <w:rPr>
          <w:rFonts w:ascii="Times New Roman" w:hAnsi="Times New Roman"/>
          <w:b/>
          <w:i/>
        </w:rPr>
        <w:t>4.2</w:t>
      </w:r>
      <w:r w:rsidRPr="00F00A9A">
        <w:rPr>
          <w:rFonts w:ascii="Times New Roman" w:hAnsi="Times New Roman"/>
          <w:b/>
          <w:i/>
        </w:rPr>
        <w:tab/>
        <w:t xml:space="preserve">Odpady a ich množstvá preberané od iných </w:t>
      </w:r>
      <w:bookmarkEnd w:id="6"/>
      <w:r w:rsidRPr="00F00A9A">
        <w:rPr>
          <w:rFonts w:ascii="Times New Roman" w:hAnsi="Times New Roman"/>
          <w:b/>
          <w:i/>
        </w:rPr>
        <w:t xml:space="preserve">držiteľov </w:t>
      </w:r>
      <w:r w:rsidRPr="00586D90">
        <w:rPr>
          <w:rFonts w:ascii="Times New Roman" w:hAnsi="Times New Roman"/>
          <w:b/>
          <w:i/>
        </w:rPr>
        <w:t>v  roku 20</w:t>
      </w:r>
      <w:r>
        <w:rPr>
          <w:rFonts w:ascii="Times New Roman" w:hAnsi="Times New Roman"/>
          <w:b/>
          <w:i/>
        </w:rPr>
        <w:t>15</w:t>
      </w:r>
    </w:p>
    <w:p w:rsidR="00763D0E" w:rsidRDefault="00763D0E" w:rsidP="00FB003D">
      <w:pPr>
        <w:rPr>
          <w:sz w:val="22"/>
          <w:szCs w:val="22"/>
        </w:rPr>
      </w:pPr>
      <w:r>
        <w:rPr>
          <w:sz w:val="22"/>
          <w:szCs w:val="22"/>
        </w:rPr>
        <w:t>Množstvá a druhy preberaných odpadov boli zaslané v Hlásení o vzniku odpad</w:t>
      </w:r>
      <w:r w:rsidR="000E3604">
        <w:rPr>
          <w:sz w:val="22"/>
          <w:szCs w:val="22"/>
        </w:rPr>
        <w:t>u a nakladaní s ním za rok 2015.</w:t>
      </w:r>
    </w:p>
    <w:p w:rsidR="00FB003D" w:rsidRDefault="00FB003D" w:rsidP="00FB003D">
      <w:pPr>
        <w:rPr>
          <w:color w:val="FF0000"/>
        </w:rPr>
      </w:pPr>
    </w:p>
    <w:p w:rsidR="00FB003D" w:rsidRDefault="00FB003D" w:rsidP="00FB003D">
      <w:pPr>
        <w:rPr>
          <w:b/>
          <w:bCs/>
          <w:i/>
          <w:iCs/>
        </w:rPr>
      </w:pPr>
      <w:r>
        <w:rPr>
          <w:b/>
          <w:bCs/>
          <w:i/>
          <w:iCs/>
        </w:rPr>
        <w:t xml:space="preserve">4.3    Odpady, ktoré vystupujú z procesu </w:t>
      </w:r>
      <w:r w:rsidRPr="004545B4">
        <w:rPr>
          <w:b/>
          <w:bCs/>
          <w:i/>
          <w:iCs/>
        </w:rPr>
        <w:t>zhodnocovania</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94"/>
        <w:gridCol w:w="1800"/>
        <w:gridCol w:w="1080"/>
        <w:gridCol w:w="900"/>
        <w:gridCol w:w="900"/>
        <w:gridCol w:w="900"/>
        <w:gridCol w:w="1080"/>
        <w:gridCol w:w="900"/>
      </w:tblGrid>
      <w:tr w:rsidR="00FB003D" w:rsidTr="00DA7409">
        <w:trPr>
          <w:cantSplit/>
          <w:trHeight w:val="240"/>
        </w:trPr>
        <w:tc>
          <w:tcPr>
            <w:tcW w:w="496" w:type="dxa"/>
            <w:tcBorders>
              <w:bottom w:val="single" w:sz="4" w:space="0" w:color="auto"/>
            </w:tcBorders>
            <w:shd w:val="pct10" w:color="000000" w:fill="FFFFFF"/>
            <w:vAlign w:val="center"/>
          </w:tcPr>
          <w:p w:rsidR="00FB003D" w:rsidRDefault="00FB003D" w:rsidP="00DA7409">
            <w:pPr>
              <w:pStyle w:val="Zkladntext"/>
              <w:jc w:val="center"/>
              <w:rPr>
                <w:rFonts w:ascii="Times New Roman" w:hAnsi="Times New Roman"/>
                <w:strike w:val="0"/>
                <w:sz w:val="20"/>
              </w:rPr>
            </w:pPr>
            <w:r>
              <w:rPr>
                <w:rFonts w:ascii="Times New Roman" w:hAnsi="Times New Roman"/>
                <w:strike w:val="0"/>
                <w:sz w:val="20"/>
              </w:rPr>
              <w:t>P. č.</w:t>
            </w:r>
          </w:p>
        </w:tc>
        <w:tc>
          <w:tcPr>
            <w:tcW w:w="1194" w:type="dxa"/>
            <w:shd w:val="pct10" w:color="000000" w:fill="FFFFFF"/>
            <w:vAlign w:val="center"/>
          </w:tcPr>
          <w:p w:rsidR="00FB003D" w:rsidRDefault="00FB003D" w:rsidP="00DA7409">
            <w:pPr>
              <w:pStyle w:val="Zkladntext"/>
              <w:jc w:val="center"/>
            </w:pPr>
            <w:r>
              <w:rPr>
                <w:rFonts w:ascii="Times New Roman" w:hAnsi="Times New Roman"/>
                <w:strike w:val="0"/>
                <w:sz w:val="20"/>
              </w:rPr>
              <w:t>Označenie odpadu</w:t>
            </w:r>
          </w:p>
        </w:tc>
        <w:tc>
          <w:tcPr>
            <w:tcW w:w="1800" w:type="dxa"/>
            <w:shd w:val="pct10" w:color="000000" w:fill="FFFFFF"/>
          </w:tcPr>
          <w:p w:rsidR="00FB003D" w:rsidRDefault="00FB003D" w:rsidP="00DA7409">
            <w:pPr>
              <w:pStyle w:val="Zkladntext"/>
              <w:jc w:val="center"/>
              <w:rPr>
                <w:rFonts w:ascii="Times New Roman" w:hAnsi="Times New Roman"/>
                <w:strike w:val="0"/>
                <w:sz w:val="20"/>
              </w:rPr>
            </w:pPr>
          </w:p>
          <w:p w:rsidR="00FB003D" w:rsidRDefault="00FB003D" w:rsidP="00DA7409">
            <w:pPr>
              <w:pStyle w:val="Zkladntext"/>
              <w:jc w:val="center"/>
            </w:pPr>
            <w:r>
              <w:rPr>
                <w:rFonts w:ascii="Times New Roman" w:hAnsi="Times New Roman"/>
                <w:strike w:val="0"/>
                <w:sz w:val="20"/>
              </w:rPr>
              <w:t>Spôsob nakladania s odpadom</w:t>
            </w:r>
          </w:p>
        </w:tc>
        <w:tc>
          <w:tcPr>
            <w:tcW w:w="1080" w:type="dxa"/>
            <w:shd w:val="pct10" w:color="000000" w:fill="FFFFFF"/>
          </w:tcPr>
          <w:p w:rsidR="00FB003D" w:rsidRDefault="00FB003D" w:rsidP="00DA7409">
            <w:pPr>
              <w:pStyle w:val="Zkladntext"/>
              <w:jc w:val="center"/>
            </w:pPr>
            <w:r>
              <w:rPr>
                <w:rFonts w:ascii="Times New Roman" w:hAnsi="Times New Roman"/>
                <w:strike w:val="0"/>
                <w:sz w:val="20"/>
              </w:rPr>
              <w:t>Fyzikálne a chemické vlastnosti odpadu</w:t>
            </w:r>
          </w:p>
        </w:tc>
        <w:tc>
          <w:tcPr>
            <w:tcW w:w="900" w:type="dxa"/>
            <w:shd w:val="pct10" w:color="000000" w:fill="FFFFFF"/>
          </w:tcPr>
          <w:p w:rsidR="00FB003D" w:rsidRDefault="00FB003D" w:rsidP="00DA7409">
            <w:pPr>
              <w:pStyle w:val="Zkladntext"/>
              <w:jc w:val="center"/>
              <w:rPr>
                <w:sz w:val="18"/>
              </w:rPr>
            </w:pPr>
            <w:r>
              <w:rPr>
                <w:rFonts w:ascii="Times New Roman" w:hAnsi="Times New Roman"/>
                <w:strike w:val="0"/>
                <w:sz w:val="18"/>
              </w:rPr>
              <w:t>Prebrané množstvo odpadu za rok (t)</w:t>
            </w:r>
          </w:p>
        </w:tc>
        <w:tc>
          <w:tcPr>
            <w:tcW w:w="900" w:type="dxa"/>
            <w:shd w:val="pct10" w:color="000000" w:fill="FFFFFF"/>
          </w:tcPr>
          <w:p w:rsidR="00FB003D" w:rsidRDefault="00FB003D" w:rsidP="00DA7409">
            <w:pPr>
              <w:pStyle w:val="Zkladntext"/>
              <w:jc w:val="center"/>
              <w:rPr>
                <w:sz w:val="18"/>
              </w:rPr>
            </w:pPr>
            <w:r>
              <w:rPr>
                <w:rFonts w:ascii="Times New Roman" w:hAnsi="Times New Roman"/>
                <w:strike w:val="0"/>
                <w:sz w:val="18"/>
              </w:rPr>
              <w:t>Zhodnotené množstvo odpadu za rok (t)</w:t>
            </w:r>
          </w:p>
        </w:tc>
        <w:tc>
          <w:tcPr>
            <w:tcW w:w="900" w:type="dxa"/>
            <w:shd w:val="pct10" w:color="000000" w:fill="FFFFFF"/>
          </w:tcPr>
          <w:p w:rsidR="00FB003D" w:rsidRDefault="00FB003D" w:rsidP="00DA7409">
            <w:pPr>
              <w:pStyle w:val="Zkladntext"/>
              <w:jc w:val="center"/>
              <w:rPr>
                <w:sz w:val="18"/>
              </w:rPr>
            </w:pPr>
            <w:r>
              <w:rPr>
                <w:rFonts w:ascii="Times New Roman" w:hAnsi="Times New Roman"/>
                <w:strike w:val="0"/>
                <w:sz w:val="18"/>
              </w:rPr>
              <w:t>Zneškodnené množstvo odpadu za rok (t)</w:t>
            </w:r>
          </w:p>
        </w:tc>
        <w:tc>
          <w:tcPr>
            <w:tcW w:w="1080" w:type="dxa"/>
            <w:shd w:val="pct10" w:color="000000" w:fill="FFFFFF"/>
          </w:tcPr>
          <w:p w:rsidR="00FB003D" w:rsidRDefault="00FB003D" w:rsidP="00DA7409">
            <w:pPr>
              <w:pStyle w:val="Zkladntext"/>
              <w:jc w:val="center"/>
              <w:rPr>
                <w:rFonts w:ascii="Times New Roman" w:hAnsi="Times New Roman"/>
                <w:strike w:val="0"/>
                <w:sz w:val="18"/>
              </w:rPr>
            </w:pPr>
            <w:r>
              <w:rPr>
                <w:rFonts w:ascii="Times New Roman" w:hAnsi="Times New Roman"/>
                <w:strike w:val="0"/>
                <w:sz w:val="18"/>
              </w:rPr>
              <w:t xml:space="preserve">Miesto </w:t>
            </w:r>
            <w:proofErr w:type="spellStart"/>
            <w:r>
              <w:rPr>
                <w:rFonts w:ascii="Times New Roman" w:hAnsi="Times New Roman"/>
                <w:strike w:val="0"/>
                <w:sz w:val="18"/>
              </w:rPr>
              <w:t>zneškodňo-vania</w:t>
            </w:r>
            <w:proofErr w:type="spellEnd"/>
          </w:p>
          <w:p w:rsidR="00FB003D" w:rsidRDefault="00FB003D" w:rsidP="00DA7409">
            <w:pPr>
              <w:pStyle w:val="Zkladntext"/>
              <w:jc w:val="center"/>
              <w:rPr>
                <w:sz w:val="18"/>
              </w:rPr>
            </w:pPr>
            <w:r>
              <w:rPr>
                <w:rFonts w:ascii="Times New Roman" w:hAnsi="Times New Roman"/>
                <w:strike w:val="0"/>
                <w:sz w:val="18"/>
              </w:rPr>
              <w:t>/zhodnocovania odpadu</w:t>
            </w:r>
          </w:p>
        </w:tc>
        <w:tc>
          <w:tcPr>
            <w:tcW w:w="900" w:type="dxa"/>
            <w:shd w:val="pct10" w:color="000000" w:fill="FFFFFF"/>
          </w:tcPr>
          <w:p w:rsidR="00FB003D" w:rsidRDefault="00FB003D" w:rsidP="00DA7409">
            <w:pPr>
              <w:pStyle w:val="Zkladntext"/>
              <w:jc w:val="center"/>
              <w:rPr>
                <w:sz w:val="18"/>
              </w:rPr>
            </w:pPr>
            <w:r>
              <w:rPr>
                <w:rFonts w:ascii="Times New Roman" w:hAnsi="Times New Roman"/>
                <w:strike w:val="0"/>
                <w:sz w:val="18"/>
              </w:rPr>
              <w:t>Odkaz na blok. schému v prílohe č.</w:t>
            </w:r>
          </w:p>
        </w:tc>
      </w:tr>
      <w:tr w:rsidR="00FB003D" w:rsidRPr="00E62545" w:rsidTr="00DA7409">
        <w:tc>
          <w:tcPr>
            <w:tcW w:w="496" w:type="dxa"/>
          </w:tcPr>
          <w:p w:rsidR="00FB003D" w:rsidRPr="00E62545" w:rsidRDefault="00FB003D" w:rsidP="00DA7409">
            <w:pPr>
              <w:pStyle w:val="Zkladntext2"/>
              <w:jc w:val="center"/>
              <w:rPr>
                <w:sz w:val="18"/>
                <w:szCs w:val="18"/>
              </w:rPr>
            </w:pPr>
          </w:p>
        </w:tc>
        <w:tc>
          <w:tcPr>
            <w:tcW w:w="1194" w:type="dxa"/>
          </w:tcPr>
          <w:p w:rsidR="00FB003D" w:rsidRPr="00E62545" w:rsidRDefault="00FB003D" w:rsidP="00DA7409">
            <w:pPr>
              <w:rPr>
                <w:sz w:val="18"/>
                <w:szCs w:val="18"/>
              </w:rPr>
            </w:pPr>
            <w:r w:rsidRPr="00E62545">
              <w:rPr>
                <w:sz w:val="18"/>
                <w:szCs w:val="18"/>
              </w:rPr>
              <w:t>Nie sú</w:t>
            </w:r>
          </w:p>
        </w:tc>
        <w:tc>
          <w:tcPr>
            <w:tcW w:w="1800" w:type="dxa"/>
          </w:tcPr>
          <w:p w:rsidR="00FB003D" w:rsidRPr="00E62545" w:rsidRDefault="00FB003D" w:rsidP="00DA7409">
            <w:pPr>
              <w:pStyle w:val="Zkladntext2"/>
              <w:rPr>
                <w:sz w:val="18"/>
                <w:szCs w:val="18"/>
              </w:rPr>
            </w:pPr>
          </w:p>
        </w:tc>
        <w:tc>
          <w:tcPr>
            <w:tcW w:w="1080" w:type="dxa"/>
          </w:tcPr>
          <w:p w:rsidR="00FB003D" w:rsidRPr="00E62545" w:rsidRDefault="00FB003D" w:rsidP="00DA7409">
            <w:pPr>
              <w:jc w:val="center"/>
              <w:rPr>
                <w:sz w:val="18"/>
                <w:szCs w:val="18"/>
              </w:rPr>
            </w:pPr>
          </w:p>
        </w:tc>
        <w:tc>
          <w:tcPr>
            <w:tcW w:w="900" w:type="dxa"/>
          </w:tcPr>
          <w:p w:rsidR="00FB003D" w:rsidRPr="00E62545" w:rsidRDefault="00FB003D" w:rsidP="00DA7409">
            <w:pPr>
              <w:pStyle w:val="Zkladntext2"/>
              <w:jc w:val="center"/>
              <w:rPr>
                <w:sz w:val="18"/>
                <w:szCs w:val="18"/>
              </w:rPr>
            </w:pPr>
          </w:p>
        </w:tc>
        <w:tc>
          <w:tcPr>
            <w:tcW w:w="900" w:type="dxa"/>
          </w:tcPr>
          <w:p w:rsidR="00FB003D" w:rsidRPr="00E62545" w:rsidRDefault="00FB003D" w:rsidP="00DA7409">
            <w:pPr>
              <w:pStyle w:val="Zkladntext2"/>
              <w:jc w:val="center"/>
              <w:rPr>
                <w:sz w:val="18"/>
                <w:szCs w:val="18"/>
              </w:rPr>
            </w:pPr>
          </w:p>
        </w:tc>
        <w:tc>
          <w:tcPr>
            <w:tcW w:w="900" w:type="dxa"/>
          </w:tcPr>
          <w:p w:rsidR="00FB003D" w:rsidRPr="00E62545" w:rsidRDefault="00FB003D" w:rsidP="00DA7409">
            <w:pPr>
              <w:pStyle w:val="Zkladntext2"/>
              <w:jc w:val="center"/>
              <w:rPr>
                <w:sz w:val="18"/>
                <w:szCs w:val="18"/>
              </w:rPr>
            </w:pPr>
          </w:p>
        </w:tc>
        <w:tc>
          <w:tcPr>
            <w:tcW w:w="1080" w:type="dxa"/>
          </w:tcPr>
          <w:p w:rsidR="00FB003D" w:rsidRPr="00E62545" w:rsidRDefault="00FB003D" w:rsidP="00DA7409">
            <w:pPr>
              <w:pStyle w:val="Zkladntext2"/>
              <w:jc w:val="center"/>
              <w:rPr>
                <w:sz w:val="18"/>
                <w:szCs w:val="18"/>
              </w:rPr>
            </w:pPr>
          </w:p>
        </w:tc>
        <w:tc>
          <w:tcPr>
            <w:tcW w:w="900" w:type="dxa"/>
          </w:tcPr>
          <w:p w:rsidR="00FB003D" w:rsidRPr="00E62545" w:rsidRDefault="00FB003D" w:rsidP="00DA7409">
            <w:pPr>
              <w:pStyle w:val="Zkladntext2"/>
              <w:jc w:val="center"/>
              <w:rPr>
                <w:sz w:val="18"/>
                <w:szCs w:val="18"/>
              </w:rPr>
            </w:pPr>
          </w:p>
        </w:tc>
      </w:tr>
    </w:tbl>
    <w:p w:rsidR="00FB003D" w:rsidRDefault="00FB003D" w:rsidP="00FB003D">
      <w:pPr>
        <w:jc w:val="both"/>
        <w:rPr>
          <w:b/>
          <w:i/>
          <w:color w:val="000000"/>
        </w:rPr>
      </w:pPr>
    </w:p>
    <w:p w:rsidR="00FB003D" w:rsidRDefault="00FB003D" w:rsidP="00FB003D">
      <w:pPr>
        <w:jc w:val="both"/>
        <w:rPr>
          <w:b/>
          <w:i/>
          <w:color w:val="000000"/>
        </w:rPr>
      </w:pPr>
      <w:r>
        <w:rPr>
          <w:b/>
          <w:i/>
          <w:color w:val="000000"/>
        </w:rPr>
        <w:t>5.</w:t>
      </w:r>
      <w:r>
        <w:rPr>
          <w:b/>
          <w:i/>
          <w:color w:val="000000"/>
        </w:rPr>
        <w:tab/>
        <w:t>Zdroje hluku</w:t>
      </w:r>
    </w:p>
    <w:tbl>
      <w:tblPr>
        <w:tblW w:w="925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2862"/>
        <w:gridCol w:w="567"/>
        <w:gridCol w:w="1276"/>
        <w:gridCol w:w="1276"/>
        <w:gridCol w:w="567"/>
        <w:gridCol w:w="710"/>
        <w:gridCol w:w="1277"/>
      </w:tblGrid>
      <w:tr w:rsidR="00FB003D" w:rsidTr="00DA7409">
        <w:trPr>
          <w:cantSplit/>
        </w:trPr>
        <w:tc>
          <w:tcPr>
            <w:tcW w:w="720" w:type="dxa"/>
            <w:shd w:val="pct10" w:color="000000" w:fill="FFFFFF"/>
            <w:vAlign w:val="center"/>
          </w:tcPr>
          <w:p w:rsidR="00FB003D" w:rsidRDefault="00FB003D" w:rsidP="00DA7409">
            <w:pPr>
              <w:pStyle w:val="Pta"/>
              <w:tabs>
                <w:tab w:val="clear" w:pos="4536"/>
                <w:tab w:val="clear" w:pos="9072"/>
              </w:tabs>
              <w:jc w:val="center"/>
            </w:pPr>
            <w:r>
              <w:t>5.1</w:t>
            </w:r>
          </w:p>
        </w:tc>
        <w:tc>
          <w:tcPr>
            <w:tcW w:w="2862" w:type="dxa"/>
            <w:vMerge w:val="restart"/>
            <w:shd w:val="pct10" w:color="000000" w:fill="FFFFFF"/>
            <w:vAlign w:val="center"/>
          </w:tcPr>
          <w:p w:rsidR="00FB003D" w:rsidRDefault="00FB003D" w:rsidP="00DA7409">
            <w:pPr>
              <w:pStyle w:val="Pta"/>
              <w:tabs>
                <w:tab w:val="clear" w:pos="4536"/>
                <w:tab w:val="clear" w:pos="9072"/>
              </w:tabs>
              <w:jc w:val="center"/>
            </w:pPr>
            <w:r>
              <w:t>Zdroj hluku</w:t>
            </w:r>
          </w:p>
        </w:tc>
        <w:tc>
          <w:tcPr>
            <w:tcW w:w="3686" w:type="dxa"/>
            <w:gridSpan w:val="4"/>
            <w:vMerge w:val="restart"/>
            <w:shd w:val="pct10" w:color="000000" w:fill="FFFFFF"/>
            <w:vAlign w:val="center"/>
          </w:tcPr>
          <w:p w:rsidR="00FB003D" w:rsidRDefault="00FB003D" w:rsidP="00DA7409">
            <w:pPr>
              <w:pStyle w:val="Pta"/>
              <w:tabs>
                <w:tab w:val="clear" w:pos="4536"/>
                <w:tab w:val="clear" w:pos="9072"/>
              </w:tabs>
              <w:jc w:val="center"/>
              <w:rPr>
                <w:vertAlign w:val="superscript"/>
              </w:rPr>
            </w:pPr>
            <w:r>
              <w:t>Opis zdroja hluku</w:t>
            </w:r>
          </w:p>
          <w:p w:rsidR="00FB003D" w:rsidRDefault="00FB003D" w:rsidP="00DA7409">
            <w:pPr>
              <w:pStyle w:val="Vysvtlivka"/>
              <w:spacing w:line="240" w:lineRule="auto"/>
              <w:jc w:val="center"/>
            </w:pPr>
          </w:p>
        </w:tc>
        <w:tc>
          <w:tcPr>
            <w:tcW w:w="1987" w:type="dxa"/>
            <w:gridSpan w:val="2"/>
            <w:vMerge w:val="restart"/>
            <w:shd w:val="pct10" w:color="000000" w:fill="FFFFFF"/>
            <w:vAlign w:val="center"/>
          </w:tcPr>
          <w:p w:rsidR="00FB003D" w:rsidRDefault="00FB003D" w:rsidP="00DA7409">
            <w:pPr>
              <w:jc w:val="center"/>
              <w:rPr>
                <w:sz w:val="20"/>
              </w:rPr>
            </w:pPr>
            <w:r>
              <w:rPr>
                <w:sz w:val="20"/>
              </w:rPr>
              <w:t>Hladina akustického výkonu L</w:t>
            </w:r>
            <w:r>
              <w:rPr>
                <w:sz w:val="20"/>
                <w:vertAlign w:val="subscript"/>
              </w:rPr>
              <w:t>WA</w:t>
            </w:r>
            <w:r>
              <w:rPr>
                <w:sz w:val="20"/>
              </w:rPr>
              <w:t xml:space="preserve"> v dB</w:t>
            </w:r>
          </w:p>
        </w:tc>
      </w:tr>
      <w:tr w:rsidR="00FB003D" w:rsidTr="00DA7409">
        <w:trPr>
          <w:cantSplit/>
        </w:trPr>
        <w:tc>
          <w:tcPr>
            <w:tcW w:w="720" w:type="dxa"/>
            <w:shd w:val="pct10" w:color="000000" w:fill="FFFFFF"/>
            <w:vAlign w:val="center"/>
          </w:tcPr>
          <w:p w:rsidR="00FB003D" w:rsidRDefault="00FB003D" w:rsidP="00DA7409">
            <w:pPr>
              <w:jc w:val="center"/>
              <w:rPr>
                <w:snapToGrid w:val="0"/>
                <w:sz w:val="20"/>
              </w:rPr>
            </w:pPr>
            <w:r>
              <w:rPr>
                <w:snapToGrid w:val="0"/>
                <w:sz w:val="20"/>
              </w:rPr>
              <w:t>P. č.</w:t>
            </w:r>
          </w:p>
        </w:tc>
        <w:tc>
          <w:tcPr>
            <w:tcW w:w="2862" w:type="dxa"/>
            <w:vMerge/>
            <w:vAlign w:val="center"/>
          </w:tcPr>
          <w:p w:rsidR="00FB003D" w:rsidRDefault="00FB003D" w:rsidP="00DA7409">
            <w:pPr>
              <w:jc w:val="center"/>
              <w:rPr>
                <w:snapToGrid w:val="0"/>
                <w:sz w:val="20"/>
              </w:rPr>
            </w:pPr>
          </w:p>
        </w:tc>
        <w:tc>
          <w:tcPr>
            <w:tcW w:w="3686" w:type="dxa"/>
            <w:gridSpan w:val="4"/>
            <w:vMerge/>
            <w:vAlign w:val="center"/>
          </w:tcPr>
          <w:p w:rsidR="00FB003D" w:rsidRDefault="00FB003D" w:rsidP="00DA7409">
            <w:pPr>
              <w:jc w:val="center"/>
              <w:rPr>
                <w:snapToGrid w:val="0"/>
                <w:sz w:val="20"/>
              </w:rPr>
            </w:pPr>
          </w:p>
        </w:tc>
        <w:tc>
          <w:tcPr>
            <w:tcW w:w="1987" w:type="dxa"/>
            <w:gridSpan w:val="2"/>
            <w:vMerge/>
            <w:vAlign w:val="center"/>
          </w:tcPr>
          <w:p w:rsidR="00FB003D" w:rsidRDefault="00FB003D" w:rsidP="00DA7409">
            <w:pPr>
              <w:pStyle w:val="pkladyed"/>
            </w:pPr>
          </w:p>
        </w:tc>
      </w:tr>
      <w:tr w:rsidR="00FB003D" w:rsidRPr="00B22769" w:rsidTr="00DA7409">
        <w:trPr>
          <w:cantSplit/>
        </w:trPr>
        <w:tc>
          <w:tcPr>
            <w:tcW w:w="720" w:type="dxa"/>
            <w:shd w:val="clear" w:color="auto" w:fill="FFFFFF"/>
            <w:vAlign w:val="center"/>
          </w:tcPr>
          <w:p w:rsidR="00FB003D" w:rsidRPr="00B22769" w:rsidRDefault="00FB003D" w:rsidP="00DA7409">
            <w:pPr>
              <w:pStyle w:val="Zkladntext2"/>
              <w:jc w:val="center"/>
              <w:rPr>
                <w:snapToGrid w:val="0"/>
                <w:color w:val="FF0000"/>
              </w:rPr>
            </w:pPr>
          </w:p>
        </w:tc>
        <w:tc>
          <w:tcPr>
            <w:tcW w:w="2862" w:type="dxa"/>
            <w:shd w:val="clear" w:color="auto" w:fill="FFFFFF"/>
            <w:vAlign w:val="center"/>
          </w:tcPr>
          <w:p w:rsidR="00FB003D" w:rsidRPr="00B22769" w:rsidRDefault="00FB003D" w:rsidP="00DA7409">
            <w:pPr>
              <w:pStyle w:val="Zkladntext2"/>
              <w:rPr>
                <w:snapToGrid w:val="0"/>
                <w:color w:val="FF0000"/>
              </w:rPr>
            </w:pPr>
            <w:r w:rsidRPr="006258A3">
              <w:rPr>
                <w:snapToGrid w:val="0"/>
              </w:rPr>
              <w:t>Technika na prevádzke:</w:t>
            </w:r>
            <w:r w:rsidRPr="00B22769">
              <w:rPr>
                <w:snapToGrid w:val="0"/>
                <w:color w:val="FF0000"/>
              </w:rPr>
              <w:t xml:space="preserve"> </w:t>
            </w:r>
            <w:r w:rsidRPr="00C24E3D">
              <w:rPr>
                <w:snapToGrid w:val="0"/>
              </w:rPr>
              <w:t xml:space="preserve">LIAZ MTSP24 </w:t>
            </w:r>
            <w:proofErr w:type="spellStart"/>
            <w:r w:rsidRPr="00C24E3D">
              <w:rPr>
                <w:snapToGrid w:val="0"/>
              </w:rPr>
              <w:t>ramenáč</w:t>
            </w:r>
            <w:proofErr w:type="spellEnd"/>
            <w:r w:rsidRPr="00C24E3D">
              <w:rPr>
                <w:snapToGrid w:val="0"/>
              </w:rPr>
              <w:t>, PV3S (</w:t>
            </w:r>
            <w:proofErr w:type="spellStart"/>
            <w:r w:rsidRPr="00C24E3D">
              <w:rPr>
                <w:snapToGrid w:val="0"/>
              </w:rPr>
              <w:t>fek</w:t>
            </w:r>
            <w:proofErr w:type="spellEnd"/>
            <w:r w:rsidRPr="00C24E3D">
              <w:rPr>
                <w:snapToGrid w:val="0"/>
              </w:rPr>
              <w:t xml:space="preserve">), </w:t>
            </w:r>
            <w:proofErr w:type="spellStart"/>
            <w:r w:rsidRPr="00C24E3D">
              <w:rPr>
                <w:snapToGrid w:val="0"/>
              </w:rPr>
              <w:t>kompaktor</w:t>
            </w:r>
            <w:proofErr w:type="spellEnd"/>
            <w:r w:rsidRPr="00C24E3D">
              <w:rPr>
                <w:snapToGrid w:val="0"/>
              </w:rPr>
              <w:t>, S 180 (</w:t>
            </w:r>
            <w:proofErr w:type="spellStart"/>
            <w:r w:rsidRPr="00C24E3D">
              <w:rPr>
                <w:snapToGrid w:val="0"/>
              </w:rPr>
              <w:t>dozer</w:t>
            </w:r>
            <w:proofErr w:type="spellEnd"/>
            <w:r w:rsidRPr="00C24E3D">
              <w:rPr>
                <w:snapToGrid w:val="0"/>
              </w:rPr>
              <w:t>)</w:t>
            </w:r>
          </w:p>
        </w:tc>
        <w:tc>
          <w:tcPr>
            <w:tcW w:w="3686" w:type="dxa"/>
            <w:gridSpan w:val="4"/>
            <w:shd w:val="clear" w:color="auto" w:fill="FFFFFF"/>
            <w:vAlign w:val="center"/>
          </w:tcPr>
          <w:p w:rsidR="00FB003D" w:rsidRPr="009B44F9" w:rsidRDefault="00FB003D" w:rsidP="00DA7409">
            <w:pPr>
              <w:pStyle w:val="Zkladntext2"/>
              <w:rPr>
                <w:snapToGrid w:val="0"/>
              </w:rPr>
            </w:pPr>
            <w:r w:rsidRPr="009B44F9">
              <w:rPr>
                <w:snapToGrid w:val="0"/>
              </w:rPr>
              <w:t>Hluk spôsobený činnosťou spaľovacích motorov</w:t>
            </w:r>
          </w:p>
        </w:tc>
        <w:tc>
          <w:tcPr>
            <w:tcW w:w="1987" w:type="dxa"/>
            <w:gridSpan w:val="2"/>
            <w:vAlign w:val="center"/>
          </w:tcPr>
          <w:p w:rsidR="00FB003D" w:rsidRPr="009B44F9" w:rsidRDefault="00FB003D" w:rsidP="00DA7409">
            <w:pPr>
              <w:pStyle w:val="Zkladntext2"/>
              <w:jc w:val="center"/>
              <w:rPr>
                <w:snapToGrid w:val="0"/>
              </w:rPr>
            </w:pPr>
            <w:r w:rsidRPr="009B44F9">
              <w:rPr>
                <w:snapToGrid w:val="0"/>
              </w:rPr>
              <w:t>Menej ako 80 dB</w:t>
            </w:r>
          </w:p>
        </w:tc>
      </w:tr>
      <w:tr w:rsidR="00FB003D" w:rsidTr="00DA7409">
        <w:trPr>
          <w:cantSplit/>
        </w:trPr>
        <w:tc>
          <w:tcPr>
            <w:tcW w:w="720" w:type="dxa"/>
            <w:shd w:val="pct10" w:color="000000" w:fill="FFFFFF"/>
            <w:vAlign w:val="center"/>
          </w:tcPr>
          <w:p w:rsidR="00FB003D" w:rsidRDefault="00FB003D" w:rsidP="00DA7409">
            <w:pPr>
              <w:jc w:val="center"/>
              <w:rPr>
                <w:sz w:val="20"/>
              </w:rPr>
            </w:pPr>
            <w:r>
              <w:rPr>
                <w:sz w:val="20"/>
              </w:rPr>
              <w:t>5.2</w:t>
            </w:r>
          </w:p>
        </w:tc>
        <w:tc>
          <w:tcPr>
            <w:tcW w:w="8535" w:type="dxa"/>
            <w:gridSpan w:val="7"/>
            <w:shd w:val="pct10" w:color="000000" w:fill="FFFFFF"/>
            <w:vAlign w:val="center"/>
          </w:tcPr>
          <w:p w:rsidR="00FB003D" w:rsidRDefault="00FB003D" w:rsidP="00DA7409">
            <w:pPr>
              <w:jc w:val="center"/>
              <w:rPr>
                <w:sz w:val="20"/>
              </w:rPr>
            </w:pPr>
            <w:r>
              <w:rPr>
                <w:sz w:val="20"/>
              </w:rPr>
              <w:t xml:space="preserve">Hodnoty ekvivalentných hladín A hluku </w:t>
            </w:r>
            <w:proofErr w:type="spellStart"/>
            <w:r>
              <w:rPr>
                <w:sz w:val="20"/>
              </w:rPr>
              <w:t>L</w:t>
            </w:r>
            <w:r>
              <w:rPr>
                <w:sz w:val="20"/>
                <w:vertAlign w:val="subscript"/>
              </w:rPr>
              <w:t>Aeq</w:t>
            </w:r>
            <w:proofErr w:type="spellEnd"/>
            <w:r>
              <w:rPr>
                <w:sz w:val="20"/>
              </w:rPr>
              <w:t xml:space="preserve">  v dB v dotknutom území spôsobené prevádzkou</w:t>
            </w:r>
          </w:p>
        </w:tc>
      </w:tr>
      <w:tr w:rsidR="00FB003D" w:rsidTr="00DA7409">
        <w:trPr>
          <w:cantSplit/>
        </w:trPr>
        <w:tc>
          <w:tcPr>
            <w:tcW w:w="720" w:type="dxa"/>
            <w:vMerge w:val="restart"/>
            <w:shd w:val="pct10" w:color="000000" w:fill="FFFFFF"/>
            <w:vAlign w:val="center"/>
          </w:tcPr>
          <w:p w:rsidR="00FB003D" w:rsidRDefault="00FB003D" w:rsidP="00DA7409">
            <w:pPr>
              <w:jc w:val="center"/>
              <w:rPr>
                <w:sz w:val="20"/>
              </w:rPr>
            </w:pPr>
            <w:r>
              <w:rPr>
                <w:sz w:val="20"/>
              </w:rPr>
              <w:t>P. č.</w:t>
            </w:r>
          </w:p>
        </w:tc>
        <w:tc>
          <w:tcPr>
            <w:tcW w:w="3429" w:type="dxa"/>
            <w:gridSpan w:val="2"/>
            <w:vMerge w:val="restart"/>
            <w:shd w:val="pct10" w:color="000000" w:fill="FFFFFF"/>
            <w:vAlign w:val="center"/>
          </w:tcPr>
          <w:p w:rsidR="00FB003D" w:rsidRDefault="00FB003D" w:rsidP="00DA7409">
            <w:pPr>
              <w:pStyle w:val="pkladyed"/>
            </w:pPr>
            <w:r>
              <w:t>Miesto merania</w:t>
            </w:r>
          </w:p>
        </w:tc>
        <w:tc>
          <w:tcPr>
            <w:tcW w:w="2552" w:type="dxa"/>
            <w:gridSpan w:val="2"/>
            <w:shd w:val="pct10" w:color="000000" w:fill="FFFFFF"/>
            <w:vAlign w:val="center"/>
          </w:tcPr>
          <w:p w:rsidR="00FB003D" w:rsidRDefault="00FB003D" w:rsidP="00DA7409">
            <w:pPr>
              <w:pStyle w:val="Obsah2"/>
            </w:pPr>
            <w:r>
              <w:t>Denný čas</w:t>
            </w:r>
          </w:p>
        </w:tc>
        <w:tc>
          <w:tcPr>
            <w:tcW w:w="2554" w:type="dxa"/>
            <w:gridSpan w:val="3"/>
            <w:shd w:val="pct10" w:color="000000" w:fill="FFFFFF"/>
            <w:vAlign w:val="center"/>
          </w:tcPr>
          <w:p w:rsidR="00FB003D" w:rsidRDefault="00FB003D" w:rsidP="00DA7409">
            <w:pPr>
              <w:pStyle w:val="Obsah2"/>
            </w:pPr>
            <w:r>
              <w:t>Nočný čas</w:t>
            </w:r>
          </w:p>
        </w:tc>
      </w:tr>
      <w:tr w:rsidR="00FB003D" w:rsidTr="00DA7409">
        <w:trPr>
          <w:cantSplit/>
        </w:trPr>
        <w:tc>
          <w:tcPr>
            <w:tcW w:w="720" w:type="dxa"/>
            <w:vMerge/>
            <w:vAlign w:val="center"/>
          </w:tcPr>
          <w:p w:rsidR="00FB003D" w:rsidRDefault="00FB003D" w:rsidP="00DA7409">
            <w:pPr>
              <w:jc w:val="center"/>
              <w:rPr>
                <w:sz w:val="20"/>
              </w:rPr>
            </w:pPr>
          </w:p>
        </w:tc>
        <w:tc>
          <w:tcPr>
            <w:tcW w:w="3429" w:type="dxa"/>
            <w:gridSpan w:val="2"/>
            <w:vMerge/>
            <w:vAlign w:val="center"/>
          </w:tcPr>
          <w:p w:rsidR="00FB003D" w:rsidRDefault="00FB003D" w:rsidP="00DA7409">
            <w:pPr>
              <w:pStyle w:val="pkladyed"/>
            </w:pPr>
          </w:p>
        </w:tc>
        <w:tc>
          <w:tcPr>
            <w:tcW w:w="1276" w:type="dxa"/>
            <w:shd w:val="pct10" w:color="000000" w:fill="FFFFFF"/>
            <w:vAlign w:val="center"/>
          </w:tcPr>
          <w:p w:rsidR="00FB003D" w:rsidRDefault="00FB003D" w:rsidP="00DA7409">
            <w:pPr>
              <w:pStyle w:val="Obsah2"/>
            </w:pPr>
            <w:r>
              <w:t>Najvyššia prípustná</w:t>
            </w:r>
          </w:p>
        </w:tc>
        <w:tc>
          <w:tcPr>
            <w:tcW w:w="1276" w:type="dxa"/>
            <w:shd w:val="pct10" w:color="000000" w:fill="FFFFFF"/>
            <w:vAlign w:val="center"/>
          </w:tcPr>
          <w:p w:rsidR="00FB003D" w:rsidRDefault="00FB003D" w:rsidP="00DA7409">
            <w:pPr>
              <w:pStyle w:val="Obsah2"/>
            </w:pPr>
            <w:r>
              <w:t>Nameraná (hodnotiaca)</w:t>
            </w:r>
          </w:p>
        </w:tc>
        <w:tc>
          <w:tcPr>
            <w:tcW w:w="1277" w:type="dxa"/>
            <w:gridSpan w:val="2"/>
            <w:shd w:val="pct10" w:color="000000" w:fill="FFFFFF"/>
            <w:vAlign w:val="center"/>
          </w:tcPr>
          <w:p w:rsidR="00FB003D" w:rsidRDefault="00FB003D" w:rsidP="00DA7409">
            <w:pPr>
              <w:pStyle w:val="Obsah2"/>
            </w:pPr>
            <w:r>
              <w:t>Najvyššia prípustná</w:t>
            </w:r>
          </w:p>
        </w:tc>
        <w:tc>
          <w:tcPr>
            <w:tcW w:w="1277" w:type="dxa"/>
            <w:shd w:val="pct10" w:color="000000" w:fill="FFFFFF"/>
            <w:vAlign w:val="center"/>
          </w:tcPr>
          <w:p w:rsidR="00FB003D" w:rsidRDefault="00FB003D" w:rsidP="00DA7409">
            <w:pPr>
              <w:pStyle w:val="Obsah2"/>
            </w:pPr>
            <w:r>
              <w:t>Nameraná (hodnotiaca)</w:t>
            </w:r>
          </w:p>
        </w:tc>
      </w:tr>
      <w:tr w:rsidR="00FB003D" w:rsidRPr="00E62545" w:rsidTr="00DA7409">
        <w:trPr>
          <w:cantSplit/>
        </w:trPr>
        <w:tc>
          <w:tcPr>
            <w:tcW w:w="720" w:type="dxa"/>
            <w:vAlign w:val="center"/>
          </w:tcPr>
          <w:p w:rsidR="00FB003D" w:rsidRPr="00E62545" w:rsidRDefault="00FB003D" w:rsidP="00DA7409">
            <w:pPr>
              <w:pStyle w:val="Zkladntext2"/>
              <w:jc w:val="center"/>
            </w:pPr>
          </w:p>
        </w:tc>
        <w:tc>
          <w:tcPr>
            <w:tcW w:w="3429" w:type="dxa"/>
            <w:gridSpan w:val="2"/>
            <w:vAlign w:val="center"/>
          </w:tcPr>
          <w:p w:rsidR="00FB003D" w:rsidRPr="00E62545" w:rsidRDefault="00FB003D" w:rsidP="00DA7409">
            <w:pPr>
              <w:pStyle w:val="Zkladntext2"/>
            </w:pPr>
            <w:r w:rsidRPr="00E62545">
              <w:t>Neboli prevedené merania</w:t>
            </w:r>
          </w:p>
        </w:tc>
        <w:tc>
          <w:tcPr>
            <w:tcW w:w="1276" w:type="dxa"/>
            <w:vAlign w:val="center"/>
          </w:tcPr>
          <w:p w:rsidR="00FB003D" w:rsidRPr="00E62545" w:rsidRDefault="00FB003D" w:rsidP="00DA7409">
            <w:pPr>
              <w:pStyle w:val="Zkladntext2"/>
              <w:jc w:val="center"/>
            </w:pPr>
            <w:r w:rsidRPr="00E62545">
              <w:t>50</w:t>
            </w:r>
          </w:p>
        </w:tc>
        <w:tc>
          <w:tcPr>
            <w:tcW w:w="1276" w:type="dxa"/>
            <w:vAlign w:val="center"/>
          </w:tcPr>
          <w:p w:rsidR="00FB003D" w:rsidRPr="00E62545" w:rsidRDefault="00FB003D" w:rsidP="00DA7409">
            <w:pPr>
              <w:pStyle w:val="Zkladntext2"/>
              <w:jc w:val="center"/>
            </w:pPr>
            <w:r w:rsidRPr="00E62545">
              <w:t>–</w:t>
            </w:r>
          </w:p>
        </w:tc>
        <w:tc>
          <w:tcPr>
            <w:tcW w:w="1277" w:type="dxa"/>
            <w:gridSpan w:val="2"/>
            <w:vAlign w:val="center"/>
          </w:tcPr>
          <w:p w:rsidR="00FB003D" w:rsidRPr="00E62545" w:rsidRDefault="00FB003D" w:rsidP="00DA7409">
            <w:pPr>
              <w:pStyle w:val="Zkladntext2"/>
              <w:jc w:val="center"/>
            </w:pPr>
            <w:r w:rsidRPr="00E62545">
              <w:t>40</w:t>
            </w:r>
          </w:p>
        </w:tc>
        <w:tc>
          <w:tcPr>
            <w:tcW w:w="1277" w:type="dxa"/>
            <w:vAlign w:val="center"/>
          </w:tcPr>
          <w:p w:rsidR="00FB003D" w:rsidRPr="00E62545" w:rsidRDefault="00FB003D" w:rsidP="00DA7409">
            <w:pPr>
              <w:pStyle w:val="Zkladntext2"/>
              <w:jc w:val="center"/>
            </w:pPr>
            <w:r w:rsidRPr="00E62545">
              <w:t>–</w:t>
            </w:r>
          </w:p>
        </w:tc>
      </w:tr>
    </w:tbl>
    <w:p w:rsidR="00FB003D" w:rsidRDefault="00FB003D" w:rsidP="00FB003D">
      <w:pPr>
        <w:pStyle w:val="Hlavika"/>
        <w:tabs>
          <w:tab w:val="clear" w:pos="4536"/>
          <w:tab w:val="clear" w:pos="9072"/>
        </w:tabs>
        <w:rPr>
          <w:color w:val="008000"/>
        </w:rPr>
      </w:pPr>
    </w:p>
    <w:p w:rsidR="00FB003D" w:rsidRDefault="00FB003D" w:rsidP="00FB003D">
      <w:pPr>
        <w:ind w:left="709" w:hanging="641"/>
        <w:jc w:val="both"/>
        <w:rPr>
          <w:b/>
          <w:i/>
          <w:color w:val="000000"/>
        </w:rPr>
      </w:pPr>
      <w:r>
        <w:rPr>
          <w:b/>
          <w:i/>
          <w:color w:val="000000"/>
        </w:rPr>
        <w:t>6.</w:t>
      </w:r>
      <w:r>
        <w:rPr>
          <w:b/>
          <w:i/>
          <w:color w:val="000000"/>
        </w:rPr>
        <w:tab/>
        <w:t>Vibrácie</w:t>
      </w:r>
    </w:p>
    <w:tbl>
      <w:tblPr>
        <w:tblW w:w="9252" w:type="dxa"/>
        <w:tblInd w:w="-14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6" w:type="dxa"/>
          <w:right w:w="36" w:type="dxa"/>
        </w:tblCellMar>
        <w:tblLook w:val="0000" w:firstRow="0" w:lastRow="0" w:firstColumn="0" w:lastColumn="0" w:noHBand="0" w:noVBand="0"/>
      </w:tblPr>
      <w:tblGrid>
        <w:gridCol w:w="720"/>
        <w:gridCol w:w="2862"/>
        <w:gridCol w:w="567"/>
        <w:gridCol w:w="1276"/>
        <w:gridCol w:w="1276"/>
        <w:gridCol w:w="567"/>
        <w:gridCol w:w="709"/>
        <w:gridCol w:w="1275"/>
      </w:tblGrid>
      <w:tr w:rsidR="00FB003D" w:rsidTr="00DA7409">
        <w:trPr>
          <w:cantSplit/>
        </w:trPr>
        <w:tc>
          <w:tcPr>
            <w:tcW w:w="720" w:type="dxa"/>
            <w:tcBorders>
              <w:top w:val="single" w:sz="4" w:space="0" w:color="auto"/>
              <w:left w:val="single" w:sz="4" w:space="0" w:color="auto"/>
              <w:bottom w:val="nil"/>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6.1</w:t>
            </w:r>
          </w:p>
        </w:tc>
        <w:tc>
          <w:tcPr>
            <w:tcW w:w="2862" w:type="dxa"/>
            <w:vMerge w:val="restart"/>
            <w:tcBorders>
              <w:top w:val="single" w:sz="4" w:space="0" w:color="auto"/>
              <w:left w:val="single" w:sz="4" w:space="0" w:color="auto"/>
              <w:bottom w:val="nil"/>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Zdroj vibrácií</w:t>
            </w:r>
          </w:p>
        </w:tc>
        <w:tc>
          <w:tcPr>
            <w:tcW w:w="3686" w:type="dxa"/>
            <w:gridSpan w:val="4"/>
            <w:vMerge w:val="restart"/>
            <w:tcBorders>
              <w:top w:val="single" w:sz="4" w:space="0" w:color="auto"/>
              <w:left w:val="single" w:sz="4" w:space="0" w:color="auto"/>
              <w:bottom w:val="nil"/>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Opis zdroja vibrácií</w:t>
            </w:r>
          </w:p>
        </w:tc>
        <w:tc>
          <w:tcPr>
            <w:tcW w:w="1984" w:type="dxa"/>
            <w:gridSpan w:val="2"/>
            <w:vMerge w:val="restart"/>
            <w:tcBorders>
              <w:top w:val="single" w:sz="4" w:space="0" w:color="auto"/>
              <w:left w:val="single" w:sz="4" w:space="0" w:color="auto"/>
              <w:bottom w:val="nil"/>
              <w:right w:val="single" w:sz="4" w:space="0" w:color="auto"/>
            </w:tcBorders>
            <w:shd w:val="pct10" w:color="000000" w:fill="FFFFFF"/>
            <w:vAlign w:val="center"/>
          </w:tcPr>
          <w:p w:rsidR="00FB003D" w:rsidRDefault="00FB003D" w:rsidP="00DA7409">
            <w:pPr>
              <w:jc w:val="center"/>
              <w:rPr>
                <w:sz w:val="20"/>
              </w:rPr>
            </w:pPr>
            <w:r>
              <w:rPr>
                <w:sz w:val="20"/>
              </w:rPr>
              <w:t>Hodnoty váženého  zrýchlenia vibrácií a</w:t>
            </w:r>
            <w:r>
              <w:rPr>
                <w:sz w:val="20"/>
                <w:vertAlign w:val="subscript"/>
              </w:rPr>
              <w:t>weq,T</w:t>
            </w:r>
            <w:r>
              <w:rPr>
                <w:sz w:val="20"/>
              </w:rPr>
              <w:t>(ms</w:t>
            </w:r>
            <w:r>
              <w:rPr>
                <w:sz w:val="20"/>
                <w:vertAlign w:val="superscript"/>
              </w:rPr>
              <w:t>-2</w:t>
            </w:r>
            <w:r>
              <w:rPr>
                <w:sz w:val="20"/>
              </w:rPr>
              <w:t>)</w:t>
            </w:r>
          </w:p>
        </w:tc>
      </w:tr>
      <w:tr w:rsidR="00FB003D" w:rsidTr="00DA7409">
        <w:trPr>
          <w:cantSplit/>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Pta"/>
              <w:tabs>
                <w:tab w:val="clear" w:pos="4536"/>
                <w:tab w:val="clear" w:pos="9072"/>
              </w:tabs>
              <w:jc w:val="center"/>
            </w:pPr>
            <w:r>
              <w:t>P. č.</w:t>
            </w:r>
          </w:p>
        </w:tc>
        <w:tc>
          <w:tcPr>
            <w:tcW w:w="2862"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3686" w:type="dxa"/>
            <w:gridSpan w:val="4"/>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Pta"/>
              <w:tabs>
                <w:tab w:val="clear" w:pos="4536"/>
                <w:tab w:val="clear" w:pos="9072"/>
              </w:tabs>
              <w:jc w:val="cente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jc w:val="center"/>
              <w:rPr>
                <w:sz w:val="20"/>
              </w:rPr>
            </w:pPr>
          </w:p>
        </w:tc>
      </w:tr>
      <w:tr w:rsidR="00FB003D" w:rsidTr="00DA7409">
        <w:trPr>
          <w:cantSplit/>
        </w:trPr>
        <w:tc>
          <w:tcPr>
            <w:tcW w:w="720" w:type="dxa"/>
            <w:tcBorders>
              <w:top w:val="single" w:sz="4" w:space="0" w:color="auto"/>
              <w:left w:val="single" w:sz="4" w:space="0" w:color="auto"/>
              <w:bottom w:val="single" w:sz="4" w:space="0" w:color="auto"/>
              <w:right w:val="nil"/>
            </w:tcBorders>
            <w:vAlign w:val="center"/>
          </w:tcPr>
          <w:p w:rsidR="00FB003D" w:rsidRDefault="00FB003D" w:rsidP="00DA7409">
            <w:pPr>
              <w:pStyle w:val="Zkladntext2"/>
              <w:jc w:val="center"/>
              <w:rPr>
                <w:snapToGrid w:val="0"/>
              </w:rPr>
            </w:pPr>
          </w:p>
        </w:tc>
        <w:tc>
          <w:tcPr>
            <w:tcW w:w="2862" w:type="dxa"/>
            <w:tcBorders>
              <w:top w:val="single" w:sz="4" w:space="0" w:color="auto"/>
              <w:left w:val="single" w:sz="4" w:space="0" w:color="auto"/>
              <w:bottom w:val="single" w:sz="4" w:space="0" w:color="auto"/>
              <w:right w:val="nil"/>
            </w:tcBorders>
            <w:vAlign w:val="center"/>
          </w:tcPr>
          <w:p w:rsidR="00FB003D" w:rsidRDefault="00FB003D" w:rsidP="00DA7409">
            <w:pPr>
              <w:pStyle w:val="Zkladntext2"/>
              <w:rPr>
                <w:snapToGrid w:val="0"/>
              </w:rPr>
            </w:pPr>
            <w:r>
              <w:rPr>
                <w:snapToGrid w:val="0"/>
              </w:rPr>
              <w:t>Nie je</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rPr>
                <w:snapToGrid w:val="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rPr>
                <w:snapToGrid w:val="0"/>
              </w:rPr>
            </w:pPr>
          </w:p>
        </w:tc>
      </w:tr>
      <w:tr w:rsidR="00FB003D" w:rsidTr="00DA7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bookmarkStart w:id="7" w:name="_Toc8021876"/>
            <w:r>
              <w:rPr>
                <w:sz w:val="20"/>
              </w:rPr>
              <w:lastRenderedPageBreak/>
              <w:t>6.2</w:t>
            </w:r>
          </w:p>
        </w:tc>
        <w:tc>
          <w:tcPr>
            <w:tcW w:w="8532" w:type="dxa"/>
            <w:gridSpan w:val="7"/>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 xml:space="preserve">Hodnoty váženého zrýchlenia vibrácií  v dotknutom území spôsobené prevádzkou  </w:t>
            </w:r>
            <w:proofErr w:type="spellStart"/>
            <w:r>
              <w:rPr>
                <w:sz w:val="20"/>
              </w:rPr>
              <w:t>a</w:t>
            </w:r>
            <w:r>
              <w:rPr>
                <w:sz w:val="20"/>
                <w:vertAlign w:val="subscript"/>
              </w:rPr>
              <w:t>weq,T</w:t>
            </w:r>
            <w:proofErr w:type="spellEnd"/>
            <w:r>
              <w:rPr>
                <w:sz w:val="20"/>
              </w:rPr>
              <w:t xml:space="preserve"> (ms</w:t>
            </w:r>
            <w:r>
              <w:rPr>
                <w:sz w:val="20"/>
                <w:vertAlign w:val="superscript"/>
              </w:rPr>
              <w:t>-2</w:t>
            </w:r>
            <w:r>
              <w:rPr>
                <w:sz w:val="20"/>
              </w:rPr>
              <w:t>)</w:t>
            </w:r>
          </w:p>
          <w:p w:rsidR="00FB003D" w:rsidRDefault="00FB003D" w:rsidP="00DA7409">
            <w:pPr>
              <w:jc w:val="center"/>
              <w:rPr>
                <w:sz w:val="20"/>
              </w:rPr>
            </w:pPr>
          </w:p>
        </w:tc>
      </w:tr>
      <w:tr w:rsidR="00FB003D" w:rsidTr="00DA7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20"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P. č.</w:t>
            </w:r>
          </w:p>
        </w:tc>
        <w:tc>
          <w:tcPr>
            <w:tcW w:w="3429" w:type="dxa"/>
            <w:gridSpan w:val="2"/>
            <w:vMerge w:val="restart"/>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jc w:val="center"/>
              <w:rPr>
                <w:sz w:val="20"/>
              </w:rPr>
            </w:pPr>
            <w:r>
              <w:rPr>
                <w:sz w:val="20"/>
              </w:rPr>
              <w:t>Miesto merania</w:t>
            </w:r>
          </w:p>
        </w:tc>
        <w:tc>
          <w:tcPr>
            <w:tcW w:w="2552"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Denný čas</w:t>
            </w:r>
          </w:p>
        </w:tc>
        <w:tc>
          <w:tcPr>
            <w:tcW w:w="2551"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Nočný čas</w:t>
            </w:r>
          </w:p>
        </w:tc>
      </w:tr>
      <w:tr w:rsidR="00FB003D" w:rsidTr="00DA7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jc w:val="center"/>
              <w:rPr>
                <w:sz w:val="20"/>
              </w:rPr>
            </w:pPr>
          </w:p>
        </w:tc>
        <w:tc>
          <w:tcPr>
            <w:tcW w:w="3429" w:type="dxa"/>
            <w:gridSpan w:val="2"/>
            <w:vMerge/>
            <w:tcBorders>
              <w:top w:val="single" w:sz="4" w:space="0" w:color="auto"/>
              <w:left w:val="single" w:sz="4" w:space="0" w:color="auto"/>
              <w:bottom w:val="single" w:sz="4" w:space="0" w:color="auto"/>
              <w:right w:val="single" w:sz="4" w:space="0" w:color="auto"/>
            </w:tcBorders>
            <w:vAlign w:val="center"/>
          </w:tcPr>
          <w:p w:rsidR="00FB003D" w:rsidRDefault="00FB003D" w:rsidP="00DA7409">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Najvyššia prípustná</w:t>
            </w:r>
          </w:p>
        </w:tc>
        <w:tc>
          <w:tcPr>
            <w:tcW w:w="1276"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Nameraná (hodnotiaca)</w:t>
            </w:r>
          </w:p>
        </w:tc>
        <w:tc>
          <w:tcPr>
            <w:tcW w:w="1276"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Najvyššia prípustná</w:t>
            </w:r>
          </w:p>
        </w:tc>
        <w:tc>
          <w:tcPr>
            <w:tcW w:w="1275" w:type="dxa"/>
            <w:tcBorders>
              <w:top w:val="single" w:sz="4" w:space="0" w:color="auto"/>
              <w:left w:val="single" w:sz="4" w:space="0" w:color="auto"/>
              <w:bottom w:val="single" w:sz="4" w:space="0" w:color="auto"/>
              <w:right w:val="single" w:sz="4" w:space="0" w:color="auto"/>
            </w:tcBorders>
            <w:shd w:val="pct10" w:color="000000" w:fill="FFFFFF"/>
            <w:vAlign w:val="center"/>
          </w:tcPr>
          <w:p w:rsidR="00FB003D" w:rsidRDefault="00FB003D" w:rsidP="00DA7409">
            <w:pPr>
              <w:pStyle w:val="Obsah2"/>
            </w:pPr>
            <w:r>
              <w:t>Nameraná (hodnotiaca)</w:t>
            </w:r>
          </w:p>
        </w:tc>
      </w:tr>
      <w:tr w:rsidR="00FB003D" w:rsidTr="00DA7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3429" w:type="dxa"/>
            <w:gridSpan w:val="2"/>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r>
              <w:t xml:space="preserve">Neboli prevedené merania </w:t>
            </w:r>
          </w:p>
        </w:tc>
        <w:tc>
          <w:tcPr>
            <w:tcW w:w="1276"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FB003D" w:rsidRDefault="00FB003D" w:rsidP="00DA7409">
            <w:pPr>
              <w:pStyle w:val="Zkladntext2"/>
              <w:jc w:val="center"/>
            </w:pPr>
          </w:p>
        </w:tc>
      </w:tr>
      <w:bookmarkEnd w:id="7"/>
    </w:tbl>
    <w:p w:rsidR="00FB003D" w:rsidRDefault="00FB003D" w:rsidP="00FB003D"/>
    <w:p w:rsidR="00FB003D" w:rsidRDefault="00FB003D" w:rsidP="00FB003D">
      <w:pPr>
        <w:pStyle w:val="Hlavika"/>
        <w:tabs>
          <w:tab w:val="clear" w:pos="4536"/>
          <w:tab w:val="clear" w:pos="9072"/>
        </w:tabs>
        <w:ind w:left="180"/>
      </w:pPr>
    </w:p>
    <w:p w:rsidR="00FB003D" w:rsidRDefault="00FB003D" w:rsidP="00FB003D">
      <w:pPr>
        <w:pStyle w:val="Nadpis3"/>
        <w:ind w:left="180"/>
        <w:rPr>
          <w:sz w:val="28"/>
          <w:lang w:val="sk-SK"/>
        </w:rPr>
      </w:pPr>
      <w:r>
        <w:rPr>
          <w:sz w:val="28"/>
          <w:lang w:val="sk-SK"/>
        </w:rPr>
        <w:t>E</w:t>
      </w:r>
      <w:r>
        <w:rPr>
          <w:sz w:val="28"/>
          <w:lang w:val="sk-SK"/>
        </w:rPr>
        <w:tab/>
        <w:t xml:space="preserve">Opis miesta prevádzky a charakteristika stavu životného prostredia v tomto mieste </w:t>
      </w:r>
    </w:p>
    <w:p w:rsidR="00FB003D" w:rsidRDefault="00FB003D" w:rsidP="00FB003D">
      <w:pPr>
        <w:ind w:left="180"/>
      </w:pPr>
    </w:p>
    <w:p w:rsidR="00FB003D" w:rsidRDefault="00FB003D" w:rsidP="00FB003D">
      <w:pPr>
        <w:ind w:left="180"/>
        <w:rPr>
          <w:b/>
          <w:i/>
        </w:rPr>
      </w:pPr>
      <w:r>
        <w:rPr>
          <w:b/>
          <w:i/>
        </w:rPr>
        <w:t>1.</w:t>
      </w:r>
      <w:r>
        <w:rPr>
          <w:b/>
          <w:i/>
        </w:rPr>
        <w:tab/>
        <w:t>Grafické znázornenie stavu územia prevádzky a jej širšieho okolia</w:t>
      </w:r>
    </w:p>
    <w:p w:rsidR="00FB003D" w:rsidRDefault="00FB003D" w:rsidP="00FB003D">
      <w:pPr>
        <w:ind w:left="180"/>
      </w:pPr>
      <w:bookmarkStart w:id="8" w:name="_Toc505523072"/>
    </w:p>
    <w:p w:rsidR="00FB003D" w:rsidRDefault="00FB003D" w:rsidP="00FB003D">
      <w:pPr>
        <w:pStyle w:val="slovanzoznam2"/>
        <w:numPr>
          <w:ilvl w:val="0"/>
          <w:numId w:val="0"/>
        </w:numPr>
        <w:ind w:left="180"/>
        <w:jc w:val="both"/>
        <w:rPr>
          <w:rFonts w:ascii="Times New Roman" w:hAnsi="Times New Roman"/>
          <w:b/>
          <w:i/>
        </w:rPr>
      </w:pPr>
      <w:r>
        <w:rPr>
          <w:rFonts w:ascii="Times New Roman" w:hAnsi="Times New Roman"/>
          <w:b/>
          <w:i/>
        </w:rPr>
        <w:t>1.1.</w:t>
      </w:r>
      <w:r>
        <w:rPr>
          <w:rFonts w:ascii="Times New Roman" w:hAnsi="Times New Roman"/>
          <w:b/>
          <w:i/>
        </w:rPr>
        <w:tab/>
        <w:t>Mapa lokality a širšie vzťahy</w:t>
      </w:r>
      <w:bookmarkEnd w:id="8"/>
      <w:r>
        <w:rPr>
          <w:rFonts w:ascii="Times New Roman" w:hAnsi="Times New Roman"/>
          <w:b/>
          <w:i/>
          <w:highlight w:val="yellow"/>
        </w:rPr>
        <w:t xml:space="preserve"> </w:t>
      </w:r>
    </w:p>
    <w:tbl>
      <w:tblPr>
        <w:tblW w:w="9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
        <w:gridCol w:w="7824"/>
        <w:gridCol w:w="708"/>
      </w:tblGrid>
      <w:tr w:rsidR="00FB003D" w:rsidTr="00DA7409">
        <w:trPr>
          <w:cantSplit/>
          <w:trHeight w:val="240"/>
        </w:trPr>
        <w:tc>
          <w:tcPr>
            <w:tcW w:w="720" w:type="dxa"/>
            <w:shd w:val="pct10" w:color="000000" w:fill="FFFFFF"/>
            <w:vAlign w:val="center"/>
          </w:tcPr>
          <w:p w:rsidR="00FB003D" w:rsidRDefault="00FB003D" w:rsidP="00DA7409">
            <w:pPr>
              <w:pStyle w:val="Obsah2"/>
            </w:pPr>
            <w:r>
              <w:t>P. č.</w:t>
            </w:r>
          </w:p>
        </w:tc>
        <w:tc>
          <w:tcPr>
            <w:tcW w:w="7824" w:type="dxa"/>
            <w:shd w:val="pct10" w:color="000000" w:fill="FFFFFF"/>
            <w:vAlign w:val="center"/>
          </w:tcPr>
          <w:p w:rsidR="00FB003D" w:rsidRDefault="00FB003D" w:rsidP="00DA7409">
            <w:pPr>
              <w:rPr>
                <w:sz w:val="20"/>
              </w:rPr>
            </w:pPr>
            <w:r>
              <w:rPr>
                <w:sz w:val="20"/>
              </w:rPr>
              <w:t>Názov mapy</w:t>
            </w:r>
          </w:p>
        </w:tc>
        <w:tc>
          <w:tcPr>
            <w:tcW w:w="708" w:type="dxa"/>
            <w:shd w:val="pct10" w:color="000000" w:fill="FFFFFF"/>
            <w:vAlign w:val="center"/>
          </w:tcPr>
          <w:p w:rsidR="00FB003D" w:rsidRDefault="00FB003D" w:rsidP="00DA7409">
            <w:pPr>
              <w:pStyle w:val="pkladyed"/>
            </w:pPr>
            <w:proofErr w:type="spellStart"/>
            <w:r>
              <w:t>Príl</w:t>
            </w:r>
            <w:proofErr w:type="spellEnd"/>
            <w:r>
              <w:t>. č.</w:t>
            </w:r>
          </w:p>
        </w:tc>
      </w:tr>
      <w:tr w:rsidR="00FB003D" w:rsidRPr="007F5AEC" w:rsidTr="00DA7409">
        <w:trPr>
          <w:cantSplit/>
          <w:trHeight w:val="240"/>
        </w:trPr>
        <w:tc>
          <w:tcPr>
            <w:tcW w:w="720" w:type="dxa"/>
            <w:vAlign w:val="center"/>
          </w:tcPr>
          <w:p w:rsidR="00FB003D" w:rsidRPr="000E3604" w:rsidRDefault="00FB003D" w:rsidP="00DA7409">
            <w:pPr>
              <w:pStyle w:val="Zkladntext2"/>
              <w:jc w:val="center"/>
            </w:pPr>
            <w:r w:rsidRPr="000E3604">
              <w:t>1.</w:t>
            </w:r>
          </w:p>
        </w:tc>
        <w:tc>
          <w:tcPr>
            <w:tcW w:w="7824" w:type="dxa"/>
            <w:vAlign w:val="center"/>
          </w:tcPr>
          <w:p w:rsidR="00FB003D" w:rsidRPr="000E3604" w:rsidRDefault="00FB003D" w:rsidP="00DA7409">
            <w:pPr>
              <w:pStyle w:val="Zkladntext2"/>
            </w:pPr>
            <w:r w:rsidRPr="000E3604">
              <w:t>Situácia širších vzťahov, 1:10 000</w:t>
            </w:r>
          </w:p>
        </w:tc>
        <w:tc>
          <w:tcPr>
            <w:tcW w:w="708" w:type="dxa"/>
            <w:vAlign w:val="center"/>
          </w:tcPr>
          <w:p w:rsidR="00FB003D" w:rsidRPr="000E3604" w:rsidRDefault="000E3604" w:rsidP="00DA7409">
            <w:pPr>
              <w:pStyle w:val="Zkladntext2"/>
              <w:jc w:val="center"/>
            </w:pPr>
            <w:r w:rsidRPr="000E3604">
              <w:t>9</w:t>
            </w:r>
          </w:p>
        </w:tc>
      </w:tr>
    </w:tbl>
    <w:p w:rsidR="00FB003D" w:rsidRDefault="00FB003D" w:rsidP="00FB003D">
      <w:pPr>
        <w:ind w:left="709" w:hanging="709"/>
        <w:jc w:val="both"/>
        <w:rPr>
          <w:b/>
          <w:i/>
        </w:rPr>
      </w:pPr>
      <w:r>
        <w:rPr>
          <w:b/>
          <w:i/>
        </w:rPr>
        <w:t xml:space="preserve"> </w:t>
      </w:r>
    </w:p>
    <w:p w:rsidR="00FB003D" w:rsidRDefault="00FB003D" w:rsidP="00FB003D">
      <w:pPr>
        <w:ind w:left="709" w:hanging="709"/>
        <w:jc w:val="both"/>
        <w:rPr>
          <w:b/>
          <w:i/>
        </w:rPr>
      </w:pPr>
      <w:r>
        <w:rPr>
          <w:b/>
          <w:i/>
        </w:rPr>
        <w:t>2.</w:t>
      </w:r>
      <w:r>
        <w:rPr>
          <w:b/>
          <w:i/>
        </w:rPr>
        <w:tab/>
        <w:t>Charakteristika stavu životného prostredia dotknutého územia</w:t>
      </w:r>
      <w:r>
        <w:rPr>
          <w:b/>
          <w:i/>
          <w:vertAlign w:val="superscript"/>
        </w:rPr>
        <w:t xml:space="preserve"> </w:t>
      </w:r>
    </w:p>
    <w:tbl>
      <w:tblPr>
        <w:tblW w:w="925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3552"/>
        <w:gridCol w:w="4272"/>
        <w:gridCol w:w="708"/>
      </w:tblGrid>
      <w:tr w:rsidR="00FB003D" w:rsidTr="00DA7409">
        <w:trPr>
          <w:cantSplit/>
          <w:trHeight w:val="240"/>
        </w:trPr>
        <w:tc>
          <w:tcPr>
            <w:tcW w:w="4272" w:type="dxa"/>
            <w:gridSpan w:val="2"/>
            <w:shd w:val="pct10" w:color="000000" w:fill="FFFFFF"/>
          </w:tcPr>
          <w:p w:rsidR="00FB003D" w:rsidRDefault="00FB003D" w:rsidP="00DA7409">
            <w:pPr>
              <w:pStyle w:val="Nadpis7"/>
              <w:jc w:val="center"/>
              <w:rPr>
                <w:b w:val="0"/>
                <w:i w:val="0"/>
                <w:sz w:val="20"/>
              </w:rPr>
            </w:pPr>
            <w:r>
              <w:rPr>
                <w:b w:val="0"/>
                <w:i w:val="0"/>
                <w:sz w:val="20"/>
              </w:rPr>
              <w:t>Charakteristika</w:t>
            </w:r>
          </w:p>
        </w:tc>
        <w:tc>
          <w:tcPr>
            <w:tcW w:w="4272" w:type="dxa"/>
            <w:shd w:val="pct10" w:color="000000" w:fill="FFFFFF"/>
          </w:tcPr>
          <w:p w:rsidR="00FB003D" w:rsidRDefault="00FB003D" w:rsidP="00DA7409">
            <w:pPr>
              <w:pStyle w:val="Nadpis7"/>
              <w:jc w:val="center"/>
              <w:rPr>
                <w:b w:val="0"/>
                <w:i w:val="0"/>
                <w:sz w:val="20"/>
              </w:rPr>
            </w:pPr>
            <w:r>
              <w:rPr>
                <w:b w:val="0"/>
                <w:i w:val="0"/>
                <w:sz w:val="20"/>
              </w:rPr>
              <w:t>Opis</w:t>
            </w:r>
          </w:p>
        </w:tc>
        <w:tc>
          <w:tcPr>
            <w:tcW w:w="708" w:type="dxa"/>
            <w:shd w:val="pct10" w:color="000000" w:fill="FFFFFF"/>
          </w:tcPr>
          <w:p w:rsidR="00FB003D" w:rsidRDefault="00FB003D" w:rsidP="00DA7409">
            <w:pPr>
              <w:pStyle w:val="Nadpis7"/>
              <w:jc w:val="center"/>
              <w:rPr>
                <w:b w:val="0"/>
                <w:i w:val="0"/>
                <w:sz w:val="20"/>
              </w:rPr>
            </w:pPr>
            <w:proofErr w:type="spellStart"/>
            <w:r w:rsidRPr="0026111F">
              <w:rPr>
                <w:b w:val="0"/>
                <w:i w:val="0"/>
                <w:sz w:val="20"/>
              </w:rPr>
              <w:t>Príl</w:t>
            </w:r>
            <w:proofErr w:type="spellEnd"/>
            <w:r w:rsidRPr="0026111F">
              <w:rPr>
                <w:b w:val="0"/>
                <w:i w:val="0"/>
                <w:sz w:val="20"/>
              </w:rPr>
              <w:t>. č.</w:t>
            </w:r>
          </w:p>
        </w:tc>
      </w:tr>
      <w:tr w:rsidR="00FB003D" w:rsidTr="00DA7409">
        <w:trPr>
          <w:trHeight w:val="240"/>
        </w:trPr>
        <w:tc>
          <w:tcPr>
            <w:tcW w:w="720" w:type="dxa"/>
            <w:shd w:val="pct10" w:color="000000" w:fill="FFFFFF"/>
          </w:tcPr>
          <w:p w:rsidR="00FB003D" w:rsidRDefault="00FB003D" w:rsidP="00DA7409">
            <w:pPr>
              <w:pStyle w:val="Zkladntext2"/>
              <w:jc w:val="center"/>
            </w:pPr>
            <w:r>
              <w:t>2.1</w:t>
            </w:r>
          </w:p>
        </w:tc>
        <w:tc>
          <w:tcPr>
            <w:tcW w:w="3552" w:type="dxa"/>
            <w:shd w:val="pct10" w:color="000000" w:fill="FFFFFF"/>
          </w:tcPr>
          <w:p w:rsidR="00FB003D" w:rsidRDefault="00FB003D" w:rsidP="00DA7409">
            <w:pPr>
              <w:pStyle w:val="Zkladntext2"/>
            </w:pPr>
            <w:r>
              <w:t>Klimatické podmienky a kvalita ovzdušia</w:t>
            </w:r>
          </w:p>
        </w:tc>
        <w:tc>
          <w:tcPr>
            <w:tcW w:w="4272" w:type="dxa"/>
          </w:tcPr>
          <w:p w:rsidR="00FB003D" w:rsidRPr="006258A3" w:rsidRDefault="00FB003D" w:rsidP="00853CAB">
            <w:pPr>
              <w:autoSpaceDE w:val="0"/>
              <w:autoSpaceDN w:val="0"/>
              <w:adjustRightInd w:val="0"/>
              <w:ind w:firstLine="708"/>
              <w:rPr>
                <w:rFonts w:eastAsia="ArialMT"/>
                <w:color w:val="000000"/>
                <w:sz w:val="20"/>
                <w:szCs w:val="20"/>
              </w:rPr>
            </w:pPr>
            <w:r w:rsidRPr="006258A3">
              <w:rPr>
                <w:rFonts w:eastAsia="ArialMT"/>
                <w:color w:val="000000"/>
                <w:sz w:val="20"/>
                <w:szCs w:val="20"/>
              </w:rPr>
              <w:t xml:space="preserve">Územie okresu Senica sa nachádza v nadmorskej výške 149-575,9 </w:t>
            </w:r>
            <w:proofErr w:type="spellStart"/>
            <w:r w:rsidRPr="006258A3">
              <w:rPr>
                <w:rFonts w:eastAsia="ArialMT"/>
                <w:color w:val="000000"/>
                <w:sz w:val="20"/>
                <w:szCs w:val="20"/>
              </w:rPr>
              <w:t>m.n.m</w:t>
            </w:r>
            <w:proofErr w:type="spellEnd"/>
            <w:r w:rsidRPr="006258A3">
              <w:rPr>
                <w:rFonts w:eastAsia="ArialMT"/>
                <w:color w:val="000000"/>
                <w:sz w:val="20"/>
                <w:szCs w:val="20"/>
              </w:rPr>
              <w:t xml:space="preserve">., tvorí ho z hľadiska povrchových celkov – JZ – Borská nížina, JV- Malé Karpaty, SV – Myjavská pahorkatina, S – Biele Karpaty, SZ - </w:t>
            </w:r>
            <w:proofErr w:type="spellStart"/>
            <w:r w:rsidRPr="006258A3">
              <w:rPr>
                <w:rFonts w:eastAsia="ArialMT"/>
                <w:color w:val="000000"/>
                <w:sz w:val="20"/>
                <w:szCs w:val="20"/>
              </w:rPr>
              <w:t>Chvojnícka</w:t>
            </w:r>
            <w:proofErr w:type="spellEnd"/>
            <w:r w:rsidRPr="006258A3">
              <w:rPr>
                <w:rFonts w:eastAsia="ArialMT"/>
                <w:color w:val="000000"/>
                <w:sz w:val="20"/>
                <w:szCs w:val="20"/>
              </w:rPr>
              <w:t xml:space="preserve"> pahorkatina. Podnebie – oblasť teplá, klimatický okrsok mierne teplý, mierne suchý, s miernou zimou, s výskytom silnejších vetrov.</w:t>
            </w:r>
          </w:p>
          <w:p w:rsidR="00FB003D" w:rsidRPr="006258A3" w:rsidRDefault="00FB003D" w:rsidP="00853CAB">
            <w:pPr>
              <w:autoSpaceDE w:val="0"/>
              <w:autoSpaceDN w:val="0"/>
              <w:adjustRightInd w:val="0"/>
              <w:rPr>
                <w:b/>
                <w:bCs/>
                <w:i/>
                <w:iCs/>
                <w:color w:val="008100"/>
                <w:sz w:val="20"/>
                <w:szCs w:val="20"/>
              </w:rPr>
            </w:pPr>
          </w:p>
          <w:p w:rsidR="00FB003D" w:rsidRPr="006258A3" w:rsidRDefault="00FB003D" w:rsidP="00853CAB">
            <w:pPr>
              <w:autoSpaceDE w:val="0"/>
              <w:autoSpaceDN w:val="0"/>
              <w:adjustRightInd w:val="0"/>
              <w:rPr>
                <w:bCs/>
                <w:i/>
                <w:iCs/>
                <w:sz w:val="20"/>
                <w:szCs w:val="20"/>
              </w:rPr>
            </w:pPr>
            <w:r w:rsidRPr="006258A3">
              <w:rPr>
                <w:bCs/>
                <w:i/>
                <w:iCs/>
                <w:sz w:val="20"/>
                <w:szCs w:val="20"/>
              </w:rPr>
              <w:t>Atmosférické zrážky</w:t>
            </w:r>
          </w:p>
          <w:p w:rsidR="00FB003D" w:rsidRPr="006258A3" w:rsidRDefault="00FB003D" w:rsidP="00853CAB">
            <w:pPr>
              <w:autoSpaceDE w:val="0"/>
              <w:autoSpaceDN w:val="0"/>
              <w:adjustRightInd w:val="0"/>
              <w:ind w:firstLine="708"/>
              <w:rPr>
                <w:rFonts w:eastAsia="ArialMT"/>
                <w:color w:val="000000"/>
                <w:sz w:val="20"/>
                <w:szCs w:val="20"/>
              </w:rPr>
            </w:pPr>
            <w:r w:rsidRPr="006258A3">
              <w:rPr>
                <w:rFonts w:eastAsia="ArialMT"/>
                <w:color w:val="000000"/>
                <w:sz w:val="20"/>
                <w:szCs w:val="20"/>
              </w:rPr>
              <w:t>Atmosférické zrážky a teplota vzduchu sú určujúcim činiteľom rázu krajiny, vegetácie a poľnohospodárstva. Priemerný ročný úhrn atmosférických zrážok v širokom okolí záujmovej lokality dosahuje cca 620 až 750 mm, ak sa porovná obdobie 1991 – 2006 a 1961 – 1990, tak obdobie 1991 – 2006 je na zrážky bohatšie.</w:t>
            </w:r>
          </w:p>
          <w:p w:rsidR="00FB003D" w:rsidRPr="006258A3" w:rsidRDefault="00FB003D" w:rsidP="00853CAB">
            <w:pPr>
              <w:autoSpaceDE w:val="0"/>
              <w:autoSpaceDN w:val="0"/>
              <w:adjustRightInd w:val="0"/>
              <w:ind w:firstLine="708"/>
              <w:rPr>
                <w:rFonts w:eastAsia="ArialMT"/>
                <w:color w:val="000000"/>
                <w:sz w:val="20"/>
                <w:szCs w:val="20"/>
              </w:rPr>
            </w:pPr>
            <w:r w:rsidRPr="006258A3">
              <w:rPr>
                <w:rFonts w:eastAsia="ArialMT"/>
                <w:color w:val="000000"/>
                <w:sz w:val="20"/>
                <w:szCs w:val="20"/>
              </w:rPr>
              <w:t xml:space="preserve">Na dotknutej lokalite priemerný počet dní s denným úhrnom atmosférických zrážok 1mm a viac za rok je 105,3 dňa a 10,0 mm a viac je 22,5 dňa. Priemerný počet dní so snežením za rok je 37,9 dňa, priemerný počet dní so snehovou pokrývkou 1 cm a viac je 75,5 dňa. V teplom polroku krúpy a búrkové javy majú najväčšie početnosti a priemerný ročný výskyt </w:t>
            </w:r>
            <w:proofErr w:type="spellStart"/>
            <w:r w:rsidRPr="006258A3">
              <w:rPr>
                <w:rFonts w:eastAsia="ArialMT"/>
                <w:color w:val="000000"/>
                <w:sz w:val="20"/>
                <w:szCs w:val="20"/>
              </w:rPr>
              <w:t>krúpov</w:t>
            </w:r>
            <w:proofErr w:type="spellEnd"/>
            <w:r w:rsidRPr="006258A3">
              <w:rPr>
                <w:rFonts w:eastAsia="ArialMT"/>
                <w:color w:val="000000"/>
                <w:sz w:val="20"/>
                <w:szCs w:val="20"/>
              </w:rPr>
              <w:t xml:space="preserve"> je do 1,8 dňa a búrkových javov až do 22 dní.</w:t>
            </w:r>
          </w:p>
          <w:p w:rsidR="00FB003D" w:rsidRPr="006258A3" w:rsidRDefault="00FB003D" w:rsidP="00853CAB">
            <w:pPr>
              <w:autoSpaceDE w:val="0"/>
              <w:autoSpaceDN w:val="0"/>
              <w:adjustRightInd w:val="0"/>
              <w:rPr>
                <w:b/>
                <w:bCs/>
                <w:i/>
                <w:iCs/>
                <w:color w:val="008100"/>
                <w:sz w:val="20"/>
                <w:szCs w:val="20"/>
              </w:rPr>
            </w:pPr>
          </w:p>
          <w:p w:rsidR="00FB003D" w:rsidRPr="006258A3" w:rsidRDefault="00FB003D" w:rsidP="00853CAB">
            <w:pPr>
              <w:autoSpaceDE w:val="0"/>
              <w:autoSpaceDN w:val="0"/>
              <w:adjustRightInd w:val="0"/>
              <w:rPr>
                <w:bCs/>
                <w:i/>
                <w:iCs/>
                <w:sz w:val="20"/>
                <w:szCs w:val="20"/>
              </w:rPr>
            </w:pPr>
            <w:r w:rsidRPr="006258A3">
              <w:rPr>
                <w:bCs/>
                <w:i/>
                <w:iCs/>
                <w:sz w:val="20"/>
                <w:szCs w:val="20"/>
              </w:rPr>
              <w:t>Teplota ovzdušia</w:t>
            </w:r>
          </w:p>
          <w:p w:rsidR="00FB003D" w:rsidRPr="006258A3" w:rsidRDefault="00FB003D" w:rsidP="00853CAB">
            <w:pPr>
              <w:autoSpaceDE w:val="0"/>
              <w:autoSpaceDN w:val="0"/>
              <w:adjustRightInd w:val="0"/>
              <w:ind w:firstLine="708"/>
              <w:rPr>
                <w:rFonts w:eastAsia="ArialMT"/>
                <w:color w:val="000000"/>
                <w:sz w:val="20"/>
                <w:szCs w:val="20"/>
              </w:rPr>
            </w:pPr>
            <w:r w:rsidRPr="006258A3">
              <w:rPr>
                <w:rFonts w:eastAsia="ArialMT"/>
                <w:color w:val="000000"/>
                <w:sz w:val="20"/>
                <w:szCs w:val="20"/>
              </w:rPr>
              <w:t xml:space="preserve">Teplotné pomery záujmového územia, výrazne ovplyvňuje nadmorská výška, geomorfologický tvar reliéfu, </w:t>
            </w:r>
            <w:proofErr w:type="spellStart"/>
            <w:r w:rsidRPr="006258A3">
              <w:rPr>
                <w:rFonts w:eastAsia="ArialMT"/>
                <w:color w:val="000000"/>
                <w:sz w:val="20"/>
                <w:szCs w:val="20"/>
              </w:rPr>
              <w:t>insolačné</w:t>
            </w:r>
            <w:proofErr w:type="spellEnd"/>
            <w:r w:rsidRPr="006258A3">
              <w:rPr>
                <w:rFonts w:eastAsia="ArialMT"/>
                <w:color w:val="000000"/>
                <w:sz w:val="20"/>
                <w:szCs w:val="20"/>
              </w:rPr>
              <w:t xml:space="preserve"> pomery, expozícia a pod. Výsledky spracovania teplôt vzduchu poukazujú, že posledné obdobie je výrazne teplejšie ako štandardný klimatologický normál 1961 - 1990, čo potvrdzujú aj informácie o klimatických zmenách otepľovania v posledných </w:t>
            </w:r>
            <w:r w:rsidRPr="006258A3">
              <w:rPr>
                <w:rFonts w:eastAsia="ArialMT"/>
                <w:color w:val="000000"/>
                <w:sz w:val="20"/>
                <w:szCs w:val="20"/>
              </w:rPr>
              <w:lastRenderedPageBreak/>
              <w:t>desaťročiach. Priemerná ročná teplota vzduchu pre oblasť navrhovanej činnosti je 8,3 °C. Najteplejším mesiacom roka je júl (s priemernou teplotou 18,6°C) a v jednotlivých rokoch to môžu byť aj ďalšie letné mesiace (august, jún), ale s podstatne menšou pravdepodobnosťou ako júl. Hlavne v júli a prvej polovici augusta sa pomerne často vyskytujú vysoké teploty vzduchu (absolútne maximum do 35,0 °C). Najchladnejším mesiacom roka je (najčastejšie) január (-2,2 °C). Priemerná ročná amplitúda teploty vzduchu je 20,8 °C a so vzrastom nadmorskej výšky sa zmenšuje (Senica 21,1 °C). Absolútne minimum teploty vzduchu v zime sa môže vyskytnúť do -30,0 °C . Kladné hodnoty absolútneho minima (mesiac bez mrazu) sa vyskytujú iba v letných mesiacoch (VI - VIII). Priemerná teplota v apríli (8,7 °C) poukazuje na rýchle otepľovanie na jar a na konci jesene je rýchly postup ochladzovania (november 3,1 °C). V mesiacoch s jarnou (marec 3,0 °C) a jesennou (september 13,6 °C) rovnodennosťou sa stretáme s klimatickou zotrvačnosťou teploty vzduchu. Priemerný počet mrazových dní za rok na dotknutej lokalite je 110,1, ľadových 39,1 (s celodenným mrazom), letných 43,1 a tropických 7,5.</w:t>
            </w:r>
          </w:p>
          <w:p w:rsidR="00FB003D" w:rsidRPr="006258A3" w:rsidRDefault="00FB003D" w:rsidP="00853CAB">
            <w:pPr>
              <w:autoSpaceDE w:val="0"/>
              <w:autoSpaceDN w:val="0"/>
              <w:adjustRightInd w:val="0"/>
              <w:rPr>
                <w:rFonts w:eastAsia="ArialMT"/>
                <w:color w:val="000000"/>
                <w:sz w:val="20"/>
                <w:szCs w:val="20"/>
              </w:rPr>
            </w:pPr>
          </w:p>
          <w:p w:rsidR="00FB003D" w:rsidRPr="006258A3" w:rsidRDefault="00FB003D" w:rsidP="00853CAB">
            <w:pPr>
              <w:autoSpaceDE w:val="0"/>
              <w:autoSpaceDN w:val="0"/>
              <w:adjustRightInd w:val="0"/>
              <w:rPr>
                <w:bCs/>
                <w:i/>
                <w:iCs/>
                <w:sz w:val="20"/>
                <w:szCs w:val="20"/>
              </w:rPr>
            </w:pPr>
            <w:r w:rsidRPr="006258A3">
              <w:rPr>
                <w:bCs/>
                <w:i/>
                <w:iCs/>
                <w:sz w:val="20"/>
                <w:szCs w:val="20"/>
              </w:rPr>
              <w:t>Veternosť</w:t>
            </w:r>
          </w:p>
          <w:p w:rsidR="00FB003D" w:rsidRPr="006258A3" w:rsidRDefault="00FB003D" w:rsidP="00853CAB">
            <w:pPr>
              <w:autoSpaceDE w:val="0"/>
              <w:autoSpaceDN w:val="0"/>
              <w:adjustRightInd w:val="0"/>
              <w:ind w:firstLine="708"/>
              <w:rPr>
                <w:rFonts w:eastAsia="ArialMT"/>
                <w:color w:val="000000"/>
                <w:sz w:val="20"/>
                <w:szCs w:val="20"/>
              </w:rPr>
            </w:pPr>
            <w:r w:rsidRPr="006258A3">
              <w:rPr>
                <w:rFonts w:eastAsia="ArialMT"/>
                <w:color w:val="000000"/>
                <w:sz w:val="20"/>
                <w:szCs w:val="20"/>
              </w:rPr>
              <w:t>V záujmovom území prevládajú vetry s južným prúdením, pričom najsilnejšie vetry sa vyskytujú v jarných a letných mesiacoch, častým bezvetrím je charakteristické najmä leto.</w:t>
            </w:r>
          </w:p>
          <w:p w:rsidR="00FB003D" w:rsidRPr="006258A3" w:rsidRDefault="00FB003D" w:rsidP="00853CAB">
            <w:pPr>
              <w:autoSpaceDE w:val="0"/>
              <w:autoSpaceDN w:val="0"/>
              <w:adjustRightInd w:val="0"/>
              <w:ind w:firstLine="708"/>
              <w:rPr>
                <w:rFonts w:eastAsia="ArialMT"/>
                <w:color w:val="000000"/>
                <w:sz w:val="20"/>
                <w:szCs w:val="20"/>
              </w:rPr>
            </w:pPr>
            <w:r w:rsidRPr="006258A3">
              <w:rPr>
                <w:rFonts w:eastAsia="ArialMT"/>
                <w:color w:val="000000"/>
                <w:sz w:val="20"/>
                <w:szCs w:val="20"/>
              </w:rPr>
              <w:t>Lokalita leží v pomerne otvorenej časti povodia, preto je výskyt týchto vetrov v roku percentuálne značný. Podľa všeobecnej charakteristiky klimatických pomerov patrí záujmové územie do oblasti teplej, klimatického okrsku mierne teplého, mierne suchého, s miernou zimou, s výskytom silnejších suchých vetrov.</w:t>
            </w:r>
          </w:p>
          <w:p w:rsidR="00FB003D" w:rsidRPr="006258A3" w:rsidRDefault="00FB003D" w:rsidP="00853CAB">
            <w:pPr>
              <w:autoSpaceDE w:val="0"/>
              <w:autoSpaceDN w:val="0"/>
              <w:adjustRightInd w:val="0"/>
              <w:rPr>
                <w:rFonts w:eastAsia="ArialMT"/>
                <w:color w:val="000000"/>
                <w:sz w:val="20"/>
                <w:szCs w:val="20"/>
              </w:rPr>
            </w:pPr>
          </w:p>
          <w:p w:rsidR="00FB003D" w:rsidRPr="006258A3" w:rsidRDefault="00FB003D" w:rsidP="00853CAB">
            <w:pPr>
              <w:autoSpaceDE w:val="0"/>
              <w:autoSpaceDN w:val="0"/>
              <w:adjustRightInd w:val="0"/>
              <w:rPr>
                <w:b/>
                <w:bCs/>
                <w:color w:val="9B3300"/>
                <w:sz w:val="20"/>
                <w:szCs w:val="20"/>
              </w:rPr>
            </w:pPr>
          </w:p>
          <w:p w:rsidR="00FB003D" w:rsidRPr="006258A3" w:rsidRDefault="00FB003D" w:rsidP="00853CAB">
            <w:pPr>
              <w:autoSpaceDE w:val="0"/>
              <w:autoSpaceDN w:val="0"/>
              <w:adjustRightInd w:val="0"/>
              <w:rPr>
                <w:bCs/>
                <w:i/>
                <w:sz w:val="20"/>
                <w:szCs w:val="20"/>
              </w:rPr>
            </w:pPr>
            <w:r w:rsidRPr="006258A3">
              <w:rPr>
                <w:bCs/>
                <w:i/>
                <w:sz w:val="20"/>
                <w:szCs w:val="20"/>
              </w:rPr>
              <w:t>OVZDUŠIE – STAV ZNEČISTENIA OVZDUŠIA</w:t>
            </w:r>
          </w:p>
          <w:p w:rsidR="00FB003D" w:rsidRPr="006258A3" w:rsidRDefault="00FB003D" w:rsidP="00853CAB">
            <w:pPr>
              <w:autoSpaceDE w:val="0"/>
              <w:autoSpaceDN w:val="0"/>
              <w:adjustRightInd w:val="0"/>
              <w:ind w:firstLine="708"/>
              <w:rPr>
                <w:rFonts w:eastAsia="ArialMT"/>
                <w:color w:val="000000"/>
                <w:sz w:val="20"/>
                <w:szCs w:val="20"/>
              </w:rPr>
            </w:pPr>
            <w:r w:rsidRPr="006258A3">
              <w:rPr>
                <w:rFonts w:eastAsia="ArialMT"/>
                <w:color w:val="000000"/>
                <w:sz w:val="20"/>
                <w:szCs w:val="20"/>
              </w:rPr>
              <w:t xml:space="preserve">V zmysle vypracovanej Environmentálnej </w:t>
            </w:r>
            <w:proofErr w:type="spellStart"/>
            <w:r w:rsidRPr="006258A3">
              <w:rPr>
                <w:rFonts w:eastAsia="ArialMT"/>
                <w:color w:val="000000"/>
                <w:sz w:val="20"/>
                <w:szCs w:val="20"/>
              </w:rPr>
              <w:t>regionalizácie</w:t>
            </w:r>
            <w:proofErr w:type="spellEnd"/>
            <w:r w:rsidRPr="006258A3">
              <w:rPr>
                <w:rFonts w:eastAsia="ArialMT"/>
                <w:color w:val="000000"/>
                <w:sz w:val="20"/>
                <w:szCs w:val="20"/>
              </w:rPr>
              <w:t xml:space="preserve"> SR z hľadiska kvality súčasného stavu ovzdušia v záujmovej oblasti možno konštatovať:</w:t>
            </w:r>
          </w:p>
          <w:p w:rsidR="00FB003D" w:rsidRPr="006258A3" w:rsidRDefault="00FB003D" w:rsidP="00853CAB">
            <w:pPr>
              <w:autoSpaceDE w:val="0"/>
              <w:autoSpaceDN w:val="0"/>
              <w:adjustRightInd w:val="0"/>
              <w:rPr>
                <w:rFonts w:eastAsia="ArialMT"/>
                <w:color w:val="000000"/>
                <w:sz w:val="20"/>
                <w:szCs w:val="20"/>
              </w:rPr>
            </w:pPr>
          </w:p>
          <w:p w:rsidR="00FB003D" w:rsidRPr="006258A3" w:rsidRDefault="00FB003D" w:rsidP="00853CAB">
            <w:pPr>
              <w:autoSpaceDE w:val="0"/>
              <w:autoSpaceDN w:val="0"/>
              <w:adjustRightInd w:val="0"/>
              <w:rPr>
                <w:i/>
                <w:iCs/>
                <w:color w:val="000000"/>
                <w:sz w:val="20"/>
                <w:szCs w:val="20"/>
              </w:rPr>
            </w:pPr>
            <w:r w:rsidRPr="006258A3">
              <w:rPr>
                <w:color w:val="000000"/>
                <w:sz w:val="20"/>
                <w:szCs w:val="20"/>
              </w:rPr>
              <w:t xml:space="preserve">- </w:t>
            </w:r>
            <w:r w:rsidRPr="006258A3">
              <w:rPr>
                <w:rFonts w:eastAsia="ArialMT"/>
                <w:color w:val="000000"/>
                <w:sz w:val="20"/>
                <w:szCs w:val="20"/>
              </w:rPr>
              <w:t xml:space="preserve">Zaťaženie územia prízemnými inverziami – </w:t>
            </w:r>
            <w:r w:rsidRPr="006258A3">
              <w:rPr>
                <w:i/>
                <w:iCs/>
                <w:color w:val="000000"/>
                <w:sz w:val="20"/>
                <w:szCs w:val="20"/>
              </w:rPr>
              <w:t>mierne inverzné plochy</w:t>
            </w:r>
          </w:p>
          <w:p w:rsidR="00FB003D" w:rsidRPr="006258A3" w:rsidRDefault="00FB003D" w:rsidP="00853CAB">
            <w:pPr>
              <w:autoSpaceDE w:val="0"/>
              <w:autoSpaceDN w:val="0"/>
              <w:adjustRightInd w:val="0"/>
              <w:rPr>
                <w:i/>
                <w:iCs/>
                <w:color w:val="000000"/>
                <w:sz w:val="20"/>
                <w:szCs w:val="20"/>
              </w:rPr>
            </w:pPr>
            <w:r w:rsidRPr="006258A3">
              <w:rPr>
                <w:color w:val="000000"/>
                <w:sz w:val="20"/>
                <w:szCs w:val="20"/>
              </w:rPr>
              <w:t xml:space="preserve">- </w:t>
            </w:r>
            <w:r w:rsidRPr="006258A3">
              <w:rPr>
                <w:rFonts w:eastAsia="ArialMT"/>
                <w:color w:val="000000"/>
                <w:sz w:val="20"/>
                <w:szCs w:val="20"/>
              </w:rPr>
              <w:t xml:space="preserve">Priemerné ročné koncentrácie </w:t>
            </w:r>
            <w:r w:rsidRPr="006258A3">
              <w:rPr>
                <w:b/>
                <w:bCs/>
                <w:color w:val="000000"/>
                <w:sz w:val="20"/>
                <w:szCs w:val="20"/>
              </w:rPr>
              <w:t>SO</w:t>
            </w:r>
            <w:r w:rsidRPr="006258A3">
              <w:rPr>
                <w:b/>
                <w:bCs/>
                <w:color w:val="000000"/>
                <w:sz w:val="20"/>
                <w:szCs w:val="20"/>
                <w:vertAlign w:val="subscript"/>
              </w:rPr>
              <w:t>2</w:t>
            </w:r>
            <w:r w:rsidRPr="006258A3">
              <w:rPr>
                <w:b/>
                <w:bCs/>
                <w:color w:val="000000"/>
                <w:sz w:val="20"/>
                <w:szCs w:val="20"/>
              </w:rPr>
              <w:t xml:space="preserve"> </w:t>
            </w:r>
            <w:r w:rsidRPr="006258A3">
              <w:rPr>
                <w:rFonts w:eastAsia="ArialMT"/>
                <w:color w:val="000000"/>
                <w:sz w:val="20"/>
                <w:szCs w:val="20"/>
              </w:rPr>
              <w:t xml:space="preserve">zo stacionárnych zdrojov, automobilovej dopravy a pozadia - </w:t>
            </w:r>
            <w:r w:rsidRPr="006258A3">
              <w:rPr>
                <w:i/>
                <w:iCs/>
                <w:color w:val="000000"/>
                <w:sz w:val="20"/>
                <w:szCs w:val="20"/>
              </w:rPr>
              <w:t>1,001 – 5,0 μg/m3 (limitná hodnota je 200 μg/m3),</w:t>
            </w:r>
          </w:p>
          <w:p w:rsidR="00FB003D" w:rsidRPr="006258A3" w:rsidRDefault="00FB003D" w:rsidP="00853CAB">
            <w:pPr>
              <w:autoSpaceDE w:val="0"/>
              <w:autoSpaceDN w:val="0"/>
              <w:adjustRightInd w:val="0"/>
              <w:rPr>
                <w:i/>
                <w:iCs/>
                <w:color w:val="000000"/>
                <w:sz w:val="20"/>
                <w:szCs w:val="20"/>
              </w:rPr>
            </w:pPr>
            <w:r w:rsidRPr="006258A3">
              <w:rPr>
                <w:color w:val="000000"/>
                <w:sz w:val="20"/>
                <w:szCs w:val="20"/>
              </w:rPr>
              <w:t xml:space="preserve">- </w:t>
            </w:r>
            <w:r w:rsidRPr="006258A3">
              <w:rPr>
                <w:rFonts w:eastAsia="ArialMT"/>
                <w:color w:val="000000"/>
                <w:sz w:val="20"/>
                <w:szCs w:val="20"/>
              </w:rPr>
              <w:t xml:space="preserve">Priemerné ročné koncentrácie </w:t>
            </w:r>
            <w:r w:rsidRPr="006258A3">
              <w:rPr>
                <w:b/>
                <w:bCs/>
                <w:color w:val="000000"/>
                <w:sz w:val="20"/>
                <w:szCs w:val="20"/>
              </w:rPr>
              <w:t xml:space="preserve">tuhých látok </w:t>
            </w:r>
            <w:r w:rsidRPr="006258A3">
              <w:rPr>
                <w:rFonts w:eastAsia="ArialMT"/>
                <w:color w:val="000000"/>
                <w:sz w:val="20"/>
                <w:szCs w:val="20"/>
              </w:rPr>
              <w:t xml:space="preserve">zo stacionárnych zdrojov, automobilovej dopravy a pozadia - </w:t>
            </w:r>
            <w:r w:rsidRPr="006258A3">
              <w:rPr>
                <w:i/>
                <w:iCs/>
                <w:color w:val="000000"/>
                <w:sz w:val="20"/>
                <w:szCs w:val="20"/>
              </w:rPr>
              <w:t>20,01-30,00 μg/m3 (limitná hodnota je 40μg/m3),</w:t>
            </w:r>
          </w:p>
          <w:p w:rsidR="00FB003D" w:rsidRPr="006258A3" w:rsidRDefault="00FB003D" w:rsidP="00853CAB">
            <w:pPr>
              <w:autoSpaceDE w:val="0"/>
              <w:autoSpaceDN w:val="0"/>
              <w:adjustRightInd w:val="0"/>
              <w:rPr>
                <w:i/>
                <w:iCs/>
                <w:color w:val="000000"/>
                <w:sz w:val="20"/>
                <w:szCs w:val="20"/>
              </w:rPr>
            </w:pPr>
            <w:r w:rsidRPr="006258A3">
              <w:rPr>
                <w:color w:val="000000"/>
                <w:sz w:val="20"/>
                <w:szCs w:val="20"/>
              </w:rPr>
              <w:lastRenderedPageBreak/>
              <w:t xml:space="preserve">- </w:t>
            </w:r>
            <w:r w:rsidRPr="006258A3">
              <w:rPr>
                <w:rFonts w:eastAsia="ArialMT"/>
                <w:color w:val="000000"/>
                <w:sz w:val="20"/>
                <w:szCs w:val="20"/>
              </w:rPr>
              <w:t xml:space="preserve">Priemerné ročné koncentrácie </w:t>
            </w:r>
            <w:r w:rsidRPr="006258A3">
              <w:rPr>
                <w:b/>
                <w:bCs/>
                <w:color w:val="000000"/>
                <w:sz w:val="20"/>
                <w:szCs w:val="20"/>
              </w:rPr>
              <w:t>NO</w:t>
            </w:r>
            <w:r w:rsidRPr="006258A3">
              <w:rPr>
                <w:b/>
                <w:bCs/>
                <w:color w:val="000000"/>
                <w:sz w:val="20"/>
                <w:szCs w:val="20"/>
                <w:vertAlign w:val="subscript"/>
              </w:rPr>
              <w:t>2</w:t>
            </w:r>
            <w:r w:rsidRPr="006258A3">
              <w:rPr>
                <w:b/>
                <w:bCs/>
                <w:color w:val="000000"/>
                <w:sz w:val="20"/>
                <w:szCs w:val="20"/>
              </w:rPr>
              <w:t xml:space="preserve"> </w:t>
            </w:r>
            <w:r w:rsidRPr="006258A3">
              <w:rPr>
                <w:rFonts w:eastAsia="ArialMT"/>
                <w:color w:val="000000"/>
                <w:sz w:val="20"/>
                <w:szCs w:val="20"/>
              </w:rPr>
              <w:t xml:space="preserve">zo stacionárnych zdrojov, automobilovej dopravy a pozadia - 5,1 – 10,0 </w:t>
            </w:r>
            <w:r w:rsidRPr="006258A3">
              <w:rPr>
                <w:i/>
                <w:iCs/>
                <w:color w:val="000000"/>
                <w:sz w:val="20"/>
                <w:szCs w:val="20"/>
              </w:rPr>
              <w:t>μg/m3 (limitná hodnota je 40 μg/m3),</w:t>
            </w:r>
          </w:p>
          <w:p w:rsidR="00FB003D" w:rsidRPr="006258A3" w:rsidRDefault="00FB003D" w:rsidP="00853CAB">
            <w:pPr>
              <w:autoSpaceDE w:val="0"/>
              <w:autoSpaceDN w:val="0"/>
              <w:adjustRightInd w:val="0"/>
              <w:rPr>
                <w:i/>
                <w:iCs/>
                <w:color w:val="000000"/>
                <w:sz w:val="20"/>
                <w:szCs w:val="20"/>
              </w:rPr>
            </w:pPr>
            <w:r w:rsidRPr="006258A3">
              <w:rPr>
                <w:color w:val="000000"/>
                <w:sz w:val="20"/>
                <w:szCs w:val="20"/>
              </w:rPr>
              <w:t xml:space="preserve">- </w:t>
            </w:r>
            <w:r w:rsidRPr="006258A3">
              <w:rPr>
                <w:rFonts w:eastAsia="ArialMT"/>
                <w:color w:val="000000"/>
                <w:sz w:val="20"/>
                <w:szCs w:val="20"/>
              </w:rPr>
              <w:t xml:space="preserve">Priemerné ročné koncentrácie </w:t>
            </w:r>
            <w:r w:rsidRPr="006258A3">
              <w:rPr>
                <w:b/>
                <w:bCs/>
                <w:color w:val="000000"/>
                <w:sz w:val="20"/>
                <w:szCs w:val="20"/>
              </w:rPr>
              <w:t xml:space="preserve">CO </w:t>
            </w:r>
            <w:r w:rsidRPr="006258A3">
              <w:rPr>
                <w:rFonts w:eastAsia="ArialMT"/>
                <w:color w:val="000000"/>
                <w:sz w:val="20"/>
                <w:szCs w:val="20"/>
              </w:rPr>
              <w:t xml:space="preserve">zo stacionárnych zdrojov, automobilovej dopravy a pozadia - 200,1-600,0 </w:t>
            </w:r>
            <w:r w:rsidRPr="006258A3">
              <w:rPr>
                <w:i/>
                <w:iCs/>
                <w:color w:val="000000"/>
                <w:sz w:val="20"/>
                <w:szCs w:val="20"/>
              </w:rPr>
              <w:t>40 μg/m3 (limitná hodnota nie je stanovená),</w:t>
            </w:r>
          </w:p>
          <w:p w:rsidR="00FB003D" w:rsidRPr="006258A3" w:rsidRDefault="00FB003D" w:rsidP="00853CAB">
            <w:pPr>
              <w:autoSpaceDE w:val="0"/>
              <w:autoSpaceDN w:val="0"/>
              <w:adjustRightInd w:val="0"/>
              <w:rPr>
                <w:i/>
                <w:iCs/>
                <w:color w:val="000000"/>
                <w:sz w:val="20"/>
                <w:szCs w:val="20"/>
              </w:rPr>
            </w:pPr>
            <w:r w:rsidRPr="006258A3">
              <w:rPr>
                <w:color w:val="000000"/>
                <w:sz w:val="20"/>
                <w:szCs w:val="20"/>
              </w:rPr>
              <w:t xml:space="preserve">- </w:t>
            </w:r>
            <w:r w:rsidRPr="006258A3">
              <w:rPr>
                <w:rFonts w:eastAsia="ArialMT"/>
                <w:color w:val="000000"/>
                <w:sz w:val="20"/>
                <w:szCs w:val="20"/>
              </w:rPr>
              <w:t xml:space="preserve">Priemerné ročné koncentrácie </w:t>
            </w:r>
            <w:proofErr w:type="spellStart"/>
            <w:r w:rsidRPr="006258A3">
              <w:rPr>
                <w:b/>
                <w:bCs/>
                <w:color w:val="000000"/>
                <w:sz w:val="20"/>
                <w:szCs w:val="20"/>
              </w:rPr>
              <w:t>Pb</w:t>
            </w:r>
            <w:proofErr w:type="spellEnd"/>
            <w:r w:rsidRPr="006258A3">
              <w:rPr>
                <w:b/>
                <w:bCs/>
                <w:color w:val="000000"/>
                <w:sz w:val="20"/>
                <w:szCs w:val="20"/>
              </w:rPr>
              <w:t xml:space="preserve"> </w:t>
            </w:r>
            <w:r w:rsidRPr="006258A3">
              <w:rPr>
                <w:rFonts w:eastAsia="ArialMT"/>
                <w:color w:val="000000"/>
                <w:sz w:val="20"/>
                <w:szCs w:val="20"/>
              </w:rPr>
              <w:t xml:space="preserve">z automobilovej dopravy a pozadia – </w:t>
            </w:r>
            <w:r w:rsidRPr="006258A3">
              <w:rPr>
                <w:i/>
                <w:iCs/>
                <w:color w:val="000000"/>
                <w:sz w:val="20"/>
                <w:szCs w:val="20"/>
              </w:rPr>
              <w:t>0,011-0,020 μg/m3 (limitná hodnota je 0,5 μg/m3),</w:t>
            </w:r>
          </w:p>
          <w:p w:rsidR="00FB003D" w:rsidRPr="006258A3" w:rsidRDefault="00FB003D" w:rsidP="00853CAB">
            <w:pPr>
              <w:autoSpaceDE w:val="0"/>
              <w:autoSpaceDN w:val="0"/>
              <w:adjustRightInd w:val="0"/>
              <w:rPr>
                <w:i/>
                <w:iCs/>
                <w:color w:val="000000"/>
                <w:sz w:val="20"/>
                <w:szCs w:val="20"/>
              </w:rPr>
            </w:pPr>
            <w:r w:rsidRPr="006258A3">
              <w:rPr>
                <w:color w:val="000000"/>
                <w:sz w:val="20"/>
                <w:szCs w:val="20"/>
              </w:rPr>
              <w:t xml:space="preserve">- </w:t>
            </w:r>
            <w:r w:rsidRPr="006258A3">
              <w:rPr>
                <w:rFonts w:eastAsia="ArialMT"/>
                <w:color w:val="000000"/>
                <w:sz w:val="20"/>
                <w:szCs w:val="20"/>
              </w:rPr>
              <w:t xml:space="preserve">Priemerné ročné koncentrácie </w:t>
            </w:r>
            <w:r w:rsidRPr="006258A3">
              <w:rPr>
                <w:b/>
                <w:bCs/>
                <w:color w:val="000000"/>
                <w:sz w:val="20"/>
                <w:szCs w:val="20"/>
              </w:rPr>
              <w:t xml:space="preserve">benzénu </w:t>
            </w:r>
            <w:r w:rsidRPr="006258A3">
              <w:rPr>
                <w:rFonts w:eastAsia="ArialMT"/>
                <w:color w:val="000000"/>
                <w:sz w:val="20"/>
                <w:szCs w:val="20"/>
              </w:rPr>
              <w:t xml:space="preserve">z automobilovej dopravy a pozadia – 1,1 – 1,5 </w:t>
            </w:r>
            <w:r w:rsidRPr="006258A3">
              <w:rPr>
                <w:i/>
                <w:iCs/>
                <w:color w:val="000000"/>
                <w:sz w:val="20"/>
                <w:szCs w:val="20"/>
              </w:rPr>
              <w:t>μg/m3,</w:t>
            </w:r>
          </w:p>
          <w:p w:rsidR="00FB003D" w:rsidRPr="006258A3" w:rsidRDefault="00FB003D" w:rsidP="00853CAB">
            <w:pPr>
              <w:autoSpaceDE w:val="0"/>
              <w:autoSpaceDN w:val="0"/>
              <w:adjustRightInd w:val="0"/>
              <w:rPr>
                <w:i/>
                <w:iCs/>
                <w:color w:val="000000"/>
                <w:sz w:val="20"/>
                <w:szCs w:val="20"/>
              </w:rPr>
            </w:pPr>
            <w:r w:rsidRPr="006258A3">
              <w:rPr>
                <w:color w:val="000000"/>
                <w:sz w:val="20"/>
                <w:szCs w:val="20"/>
              </w:rPr>
              <w:t xml:space="preserve">- </w:t>
            </w:r>
            <w:r w:rsidRPr="006258A3">
              <w:rPr>
                <w:rFonts w:eastAsia="ArialMT"/>
                <w:color w:val="000000"/>
                <w:sz w:val="20"/>
                <w:szCs w:val="20"/>
              </w:rPr>
              <w:t xml:space="preserve">Priemerná koncentrácia </w:t>
            </w:r>
            <w:r w:rsidRPr="006258A3">
              <w:rPr>
                <w:b/>
                <w:bCs/>
                <w:color w:val="000000"/>
                <w:sz w:val="20"/>
                <w:szCs w:val="20"/>
              </w:rPr>
              <w:t xml:space="preserve">prízemného ozónu </w:t>
            </w:r>
            <w:r w:rsidRPr="006258A3">
              <w:rPr>
                <w:rFonts w:eastAsia="ArialMT"/>
                <w:color w:val="000000"/>
                <w:sz w:val="20"/>
                <w:szCs w:val="20"/>
              </w:rPr>
              <w:t xml:space="preserve">– 60,001-70 </w:t>
            </w:r>
            <w:r w:rsidRPr="006258A3">
              <w:rPr>
                <w:i/>
                <w:iCs/>
                <w:color w:val="000000"/>
                <w:sz w:val="20"/>
                <w:szCs w:val="20"/>
              </w:rPr>
              <w:t>μg/m3.h (cie</w:t>
            </w:r>
            <w:r w:rsidRPr="006258A3">
              <w:rPr>
                <w:rFonts w:eastAsia="ArialMT"/>
                <w:color w:val="000000"/>
                <w:sz w:val="20"/>
                <w:szCs w:val="20"/>
              </w:rPr>
              <w:t>ľ</w:t>
            </w:r>
            <w:r w:rsidRPr="006258A3">
              <w:rPr>
                <w:i/>
                <w:iCs/>
                <w:color w:val="000000"/>
                <w:sz w:val="20"/>
                <w:szCs w:val="20"/>
              </w:rPr>
              <w:t xml:space="preserve">ová hodnota pre ochranu </w:t>
            </w:r>
            <w:r w:rsidRPr="006258A3">
              <w:rPr>
                <w:rFonts w:eastAsia="ArialMT"/>
                <w:color w:val="000000"/>
                <w:sz w:val="20"/>
                <w:szCs w:val="20"/>
              </w:rPr>
              <w:t>ľ</w:t>
            </w:r>
            <w:r w:rsidRPr="006258A3">
              <w:rPr>
                <w:i/>
                <w:iCs/>
                <w:color w:val="000000"/>
                <w:sz w:val="20"/>
                <w:szCs w:val="20"/>
              </w:rPr>
              <w:t>udského zdravia 120 μg/m3.h)</w:t>
            </w:r>
          </w:p>
          <w:p w:rsidR="00FB003D" w:rsidRPr="006258A3" w:rsidRDefault="00FB003D" w:rsidP="00853CAB">
            <w:pPr>
              <w:autoSpaceDE w:val="0"/>
              <w:autoSpaceDN w:val="0"/>
              <w:adjustRightInd w:val="0"/>
              <w:ind w:firstLine="708"/>
              <w:rPr>
                <w:rFonts w:eastAsia="ArialMT"/>
                <w:color w:val="000000"/>
                <w:sz w:val="20"/>
                <w:szCs w:val="20"/>
              </w:rPr>
            </w:pPr>
            <w:r w:rsidRPr="006258A3">
              <w:rPr>
                <w:rFonts w:eastAsia="ArialMT"/>
                <w:color w:val="000000"/>
                <w:sz w:val="20"/>
                <w:szCs w:val="20"/>
              </w:rPr>
              <w:t xml:space="preserve">Najvýznamnejšie stacionárne zdroje znečistenia ovzdušia, ktoré najviac ovplyvňujú stav kvality ovzdušia v záujmovom území je HOLCIM (Slovensko, a.s. Rohožník) a </w:t>
            </w:r>
            <w:proofErr w:type="spellStart"/>
            <w:r w:rsidRPr="006258A3">
              <w:rPr>
                <w:rFonts w:eastAsia="ArialMT"/>
                <w:color w:val="000000"/>
                <w:sz w:val="20"/>
                <w:szCs w:val="20"/>
              </w:rPr>
              <w:t>Wienerberger</w:t>
            </w:r>
            <w:proofErr w:type="spellEnd"/>
            <w:r w:rsidRPr="006258A3">
              <w:rPr>
                <w:rFonts w:eastAsia="ArialMT"/>
                <w:color w:val="000000"/>
                <w:sz w:val="20"/>
                <w:szCs w:val="20"/>
              </w:rPr>
              <w:t xml:space="preserve"> Slovenské tehelne, s.r.o., závod Boleráz.)</w:t>
            </w:r>
          </w:p>
          <w:p w:rsidR="00FB003D" w:rsidRDefault="00FB003D" w:rsidP="00853CAB">
            <w:pPr>
              <w:pStyle w:val="Zkladntext2"/>
            </w:pPr>
          </w:p>
        </w:tc>
        <w:tc>
          <w:tcPr>
            <w:tcW w:w="708" w:type="dxa"/>
          </w:tcPr>
          <w:p w:rsidR="00FB003D" w:rsidRPr="006258A3" w:rsidRDefault="00FB003D" w:rsidP="00DA7409">
            <w:pPr>
              <w:pStyle w:val="Zkladntext2"/>
              <w:jc w:val="center"/>
              <w:rPr>
                <w:highlight w:val="yellow"/>
              </w:rPr>
            </w:pPr>
          </w:p>
        </w:tc>
      </w:tr>
      <w:tr w:rsidR="00FB003D" w:rsidTr="00DA7409">
        <w:trPr>
          <w:gridAfter w:val="1"/>
          <w:wAfter w:w="708" w:type="dxa"/>
          <w:trHeight w:val="240"/>
        </w:trPr>
        <w:tc>
          <w:tcPr>
            <w:tcW w:w="720" w:type="dxa"/>
            <w:shd w:val="pct10" w:color="000000" w:fill="FFFFFF"/>
          </w:tcPr>
          <w:p w:rsidR="00FB003D" w:rsidRDefault="00FB003D" w:rsidP="00DA7409">
            <w:pPr>
              <w:pStyle w:val="Zkladntext2"/>
              <w:jc w:val="center"/>
            </w:pPr>
            <w:r>
              <w:lastRenderedPageBreak/>
              <w:t>2.2</w:t>
            </w:r>
          </w:p>
        </w:tc>
        <w:tc>
          <w:tcPr>
            <w:tcW w:w="3552" w:type="dxa"/>
            <w:shd w:val="pct10" w:color="000000" w:fill="FFFFFF"/>
          </w:tcPr>
          <w:p w:rsidR="00FB003D" w:rsidRDefault="00FB003D" w:rsidP="00DA7409">
            <w:pPr>
              <w:pStyle w:val="Zkladntext2"/>
            </w:pPr>
            <w:r>
              <w:t>Opis chránených a citlivých oblastí</w:t>
            </w:r>
          </w:p>
        </w:tc>
        <w:tc>
          <w:tcPr>
            <w:tcW w:w="4272" w:type="dxa"/>
          </w:tcPr>
          <w:p w:rsidR="00FB003D" w:rsidRDefault="00FB003D" w:rsidP="00853CAB">
            <w:pPr>
              <w:pStyle w:val="Zarkazkladnhotextu3"/>
              <w:overflowPunct w:val="0"/>
              <w:ind w:left="-51" w:firstLine="0"/>
              <w:textAlignment w:val="baseline"/>
            </w:pPr>
            <w:r w:rsidRPr="006258A3">
              <w:rPr>
                <w:b w:val="0"/>
                <w:bCs/>
                <w:sz w:val="20"/>
              </w:rPr>
              <w:t xml:space="preserve">Skládka sa nenachádzala v žiadnom ochrannom pásme. </w:t>
            </w:r>
          </w:p>
        </w:tc>
      </w:tr>
      <w:tr w:rsidR="00FB003D" w:rsidTr="00DA7409">
        <w:trPr>
          <w:gridAfter w:val="1"/>
          <w:wAfter w:w="708" w:type="dxa"/>
          <w:trHeight w:val="240"/>
        </w:trPr>
        <w:tc>
          <w:tcPr>
            <w:tcW w:w="720" w:type="dxa"/>
            <w:shd w:val="pct10" w:color="000000" w:fill="FFFFFF"/>
          </w:tcPr>
          <w:p w:rsidR="00FB003D" w:rsidRDefault="00FB003D" w:rsidP="00DA7409">
            <w:pPr>
              <w:pStyle w:val="Zkladntext2"/>
              <w:jc w:val="center"/>
            </w:pPr>
            <w:r>
              <w:t>2.3</w:t>
            </w:r>
          </w:p>
        </w:tc>
        <w:tc>
          <w:tcPr>
            <w:tcW w:w="3552" w:type="dxa"/>
            <w:shd w:val="pct10" w:color="000000" w:fill="FFFFFF"/>
          </w:tcPr>
          <w:p w:rsidR="00FB003D" w:rsidRDefault="00FB003D" w:rsidP="00DA7409">
            <w:pPr>
              <w:pStyle w:val="Zkladntext2"/>
            </w:pPr>
            <w:r>
              <w:t>Opis krajiny</w:t>
            </w:r>
          </w:p>
        </w:tc>
        <w:tc>
          <w:tcPr>
            <w:tcW w:w="4272" w:type="dxa"/>
          </w:tcPr>
          <w:p w:rsidR="00FB003D" w:rsidRPr="00A702B3" w:rsidRDefault="00FB003D" w:rsidP="00853CAB">
            <w:pPr>
              <w:autoSpaceDE w:val="0"/>
              <w:autoSpaceDN w:val="0"/>
              <w:adjustRightInd w:val="0"/>
              <w:rPr>
                <w:rFonts w:eastAsia="ArialMT"/>
                <w:bCs/>
                <w:i/>
                <w:sz w:val="20"/>
                <w:szCs w:val="20"/>
              </w:rPr>
            </w:pPr>
            <w:r w:rsidRPr="00A702B3">
              <w:rPr>
                <w:rFonts w:eastAsia="ArialMT"/>
                <w:bCs/>
                <w:i/>
                <w:sz w:val="20"/>
                <w:szCs w:val="20"/>
              </w:rPr>
              <w:t>ŠTRUKTÚRA KRAJINY A JEJ OBRAZ</w:t>
            </w:r>
          </w:p>
          <w:p w:rsidR="00FB003D" w:rsidRPr="00A702B3" w:rsidRDefault="00FB003D" w:rsidP="00853CAB">
            <w:pPr>
              <w:autoSpaceDE w:val="0"/>
              <w:autoSpaceDN w:val="0"/>
              <w:adjustRightInd w:val="0"/>
              <w:ind w:firstLine="708"/>
              <w:rPr>
                <w:rFonts w:eastAsia="ArialMT"/>
                <w:color w:val="000000"/>
                <w:sz w:val="20"/>
                <w:szCs w:val="20"/>
              </w:rPr>
            </w:pPr>
            <w:r w:rsidRPr="00A702B3">
              <w:rPr>
                <w:rFonts w:eastAsia="ArialMT"/>
                <w:color w:val="000000"/>
                <w:sz w:val="20"/>
                <w:szCs w:val="20"/>
              </w:rPr>
              <w:t xml:space="preserve">Krajinný obraz každého územia je daný prírodnými, najmä reliéfovými pomermi a vytvorenými prvkami súčasnej krajinnej štruktúry. Reliéf predstavuje limitu vo vizuálnom vnímaní krajiny, ktorá určuje, do akej miery je každá priestorová jednotka krajiny výhľadovým a súčasne videným priestorom. Prvky krajinnej štruktúry určujú estetický potenciál daného priestoru, resp. </w:t>
            </w:r>
            <w:proofErr w:type="spellStart"/>
            <w:r w:rsidRPr="00A702B3">
              <w:rPr>
                <w:rFonts w:eastAsia="ArialMT"/>
                <w:color w:val="000000"/>
                <w:sz w:val="20"/>
                <w:szCs w:val="20"/>
              </w:rPr>
              <w:t>bariérovo</w:t>
            </w:r>
            <w:proofErr w:type="spellEnd"/>
            <w:r w:rsidRPr="00A702B3">
              <w:rPr>
                <w:rFonts w:eastAsia="ArialMT"/>
                <w:color w:val="000000"/>
                <w:sz w:val="20"/>
                <w:szCs w:val="20"/>
              </w:rPr>
              <w:t xml:space="preserve"> (pozitívne aj negatívne) tento priestor ovplyvňujú</w:t>
            </w:r>
            <w:r w:rsidRPr="00A702B3">
              <w:rPr>
                <w:rFonts w:eastAsia="ArialMT"/>
                <w:i/>
                <w:iCs/>
                <w:color w:val="000000"/>
                <w:sz w:val="20"/>
                <w:szCs w:val="20"/>
              </w:rPr>
              <w:t xml:space="preserve">.  </w:t>
            </w:r>
            <w:r w:rsidRPr="00A702B3">
              <w:rPr>
                <w:rFonts w:eastAsia="ArialMT"/>
                <w:color w:val="000000"/>
                <w:sz w:val="20"/>
                <w:szCs w:val="20"/>
              </w:rPr>
              <w:t>Z hľadiska typu krajiny patrí dotknutá lokalita do krajinnoekologického komplexu vrchovín na kyslých horninách s prevahou listnatých lesov a ich mozaiky s poľnohospodárskymi kultúrami. Súčasná krajinná štruktúra je obrazom využívania krajiny v minulosti poznačenej pokračujúcim trendom koncentrácie obyvateľstva do sídelných aglomerácií.</w:t>
            </w:r>
          </w:p>
          <w:p w:rsidR="00FB003D" w:rsidRPr="00A702B3" w:rsidRDefault="00FB003D" w:rsidP="00853CAB">
            <w:pPr>
              <w:autoSpaceDE w:val="0"/>
              <w:autoSpaceDN w:val="0"/>
              <w:adjustRightInd w:val="0"/>
              <w:rPr>
                <w:rFonts w:eastAsia="ArialMT"/>
                <w:bCs/>
                <w:i/>
                <w:sz w:val="20"/>
                <w:szCs w:val="20"/>
              </w:rPr>
            </w:pPr>
          </w:p>
          <w:p w:rsidR="00FB003D" w:rsidRPr="00A702B3" w:rsidRDefault="00FB003D" w:rsidP="00853CAB">
            <w:pPr>
              <w:autoSpaceDE w:val="0"/>
              <w:autoSpaceDN w:val="0"/>
              <w:adjustRightInd w:val="0"/>
              <w:rPr>
                <w:rFonts w:eastAsia="ArialMT"/>
                <w:bCs/>
                <w:i/>
                <w:sz w:val="20"/>
                <w:szCs w:val="20"/>
              </w:rPr>
            </w:pPr>
            <w:r w:rsidRPr="00A702B3">
              <w:rPr>
                <w:rFonts w:eastAsia="ArialMT"/>
                <w:bCs/>
                <w:i/>
                <w:sz w:val="20"/>
                <w:szCs w:val="20"/>
              </w:rPr>
              <w:t>SCENÉRIA KRAJINY</w:t>
            </w:r>
          </w:p>
          <w:p w:rsidR="00FB003D" w:rsidRPr="00A702B3" w:rsidRDefault="00FB003D" w:rsidP="00853CAB">
            <w:pPr>
              <w:autoSpaceDE w:val="0"/>
              <w:autoSpaceDN w:val="0"/>
              <w:adjustRightInd w:val="0"/>
              <w:ind w:firstLine="708"/>
              <w:rPr>
                <w:rFonts w:eastAsia="ArialMT"/>
                <w:color w:val="000000"/>
                <w:sz w:val="20"/>
                <w:szCs w:val="20"/>
              </w:rPr>
            </w:pPr>
            <w:r w:rsidRPr="00A702B3">
              <w:rPr>
                <w:rFonts w:eastAsia="ArialMT"/>
                <w:color w:val="000000"/>
                <w:sz w:val="20"/>
                <w:szCs w:val="20"/>
              </w:rPr>
              <w:t>Geomorfologická charakteristika záujmového územia, člení katastrálne územie obce Cerová - Lieskové na nasledovné priestorové rozloženie:</w:t>
            </w:r>
          </w:p>
          <w:p w:rsidR="00FB003D" w:rsidRPr="00A702B3" w:rsidRDefault="00FB003D" w:rsidP="00853CAB">
            <w:pPr>
              <w:autoSpaceDE w:val="0"/>
              <w:autoSpaceDN w:val="0"/>
              <w:adjustRightInd w:val="0"/>
              <w:ind w:firstLine="708"/>
              <w:rPr>
                <w:rFonts w:eastAsia="ArialMT"/>
                <w:color w:val="000000"/>
                <w:sz w:val="20"/>
                <w:szCs w:val="20"/>
              </w:rPr>
            </w:pPr>
          </w:p>
          <w:p w:rsidR="00FB003D" w:rsidRPr="00A702B3" w:rsidRDefault="00FB003D" w:rsidP="00853CAB">
            <w:pPr>
              <w:autoSpaceDE w:val="0"/>
              <w:autoSpaceDN w:val="0"/>
              <w:adjustRightInd w:val="0"/>
              <w:rPr>
                <w:rFonts w:eastAsia="ArialMT"/>
                <w:color w:val="000000"/>
                <w:sz w:val="20"/>
                <w:szCs w:val="20"/>
              </w:rPr>
            </w:pPr>
            <w:r w:rsidRPr="00A702B3">
              <w:rPr>
                <w:rFonts w:eastAsia="ArialMT"/>
                <w:color w:val="000000"/>
                <w:sz w:val="20"/>
                <w:szCs w:val="20"/>
              </w:rPr>
              <w:t>- zóna lesov na východe Malé Karpaty,</w:t>
            </w:r>
          </w:p>
          <w:p w:rsidR="00FB003D" w:rsidRPr="00A702B3" w:rsidRDefault="00FB003D" w:rsidP="00853CAB">
            <w:pPr>
              <w:autoSpaceDE w:val="0"/>
              <w:autoSpaceDN w:val="0"/>
              <w:adjustRightInd w:val="0"/>
              <w:rPr>
                <w:rFonts w:eastAsia="ArialMT"/>
                <w:color w:val="000000"/>
                <w:sz w:val="20"/>
                <w:szCs w:val="20"/>
              </w:rPr>
            </w:pPr>
            <w:r w:rsidRPr="00A702B3">
              <w:rPr>
                <w:rFonts w:eastAsia="ArialMT"/>
                <w:color w:val="000000"/>
                <w:sz w:val="20"/>
                <w:szCs w:val="20"/>
              </w:rPr>
              <w:t>- zóna lesov na západe na zvlnenej rovine Borskej nížiny,</w:t>
            </w:r>
          </w:p>
          <w:p w:rsidR="00FB003D" w:rsidRPr="00A702B3" w:rsidRDefault="00FB003D" w:rsidP="00853CAB">
            <w:pPr>
              <w:autoSpaceDE w:val="0"/>
              <w:autoSpaceDN w:val="0"/>
              <w:adjustRightInd w:val="0"/>
              <w:rPr>
                <w:rFonts w:eastAsia="ArialMT"/>
                <w:color w:val="000000"/>
                <w:sz w:val="20"/>
                <w:szCs w:val="20"/>
              </w:rPr>
            </w:pPr>
            <w:r w:rsidRPr="00A702B3">
              <w:rPr>
                <w:rFonts w:eastAsia="ArialMT"/>
                <w:color w:val="000000"/>
                <w:sz w:val="20"/>
                <w:szCs w:val="20"/>
              </w:rPr>
              <w:t>- veľkoplošné polia medzi týmito lesnými zónami,</w:t>
            </w:r>
          </w:p>
          <w:p w:rsidR="00FB003D" w:rsidRPr="00A702B3" w:rsidRDefault="00FB003D" w:rsidP="00853CAB">
            <w:pPr>
              <w:autoSpaceDE w:val="0"/>
              <w:autoSpaceDN w:val="0"/>
              <w:adjustRightInd w:val="0"/>
              <w:ind w:left="284" w:hanging="284"/>
              <w:rPr>
                <w:rFonts w:eastAsia="ArialMT"/>
                <w:color w:val="000000"/>
                <w:sz w:val="20"/>
                <w:szCs w:val="20"/>
              </w:rPr>
            </w:pPr>
            <w:r w:rsidRPr="00A702B3">
              <w:rPr>
                <w:rFonts w:eastAsia="ArialMT"/>
                <w:color w:val="000000"/>
                <w:sz w:val="20"/>
                <w:szCs w:val="20"/>
              </w:rPr>
              <w:t xml:space="preserve">- výškový železničný val, jeho budovanie sa zastavilo v roku 1947 a železničná trať nikdy </w:t>
            </w:r>
            <w:r w:rsidRPr="00A702B3">
              <w:rPr>
                <w:rFonts w:eastAsia="ArialMT"/>
                <w:color w:val="000000"/>
                <w:sz w:val="20"/>
                <w:szCs w:val="20"/>
              </w:rPr>
              <w:lastRenderedPageBreak/>
              <w:t>nebola sprevádzkovaná.</w:t>
            </w:r>
          </w:p>
          <w:p w:rsidR="00FB003D" w:rsidRPr="00A702B3" w:rsidRDefault="00FB003D" w:rsidP="00853CAB">
            <w:pPr>
              <w:autoSpaceDE w:val="0"/>
              <w:autoSpaceDN w:val="0"/>
              <w:adjustRightInd w:val="0"/>
              <w:rPr>
                <w:rFonts w:eastAsia="ArialMT"/>
                <w:color w:val="000000"/>
                <w:sz w:val="20"/>
                <w:szCs w:val="20"/>
              </w:rPr>
            </w:pPr>
          </w:p>
          <w:p w:rsidR="00FB003D" w:rsidRPr="00A702B3" w:rsidRDefault="00FB003D" w:rsidP="00853CAB">
            <w:pPr>
              <w:autoSpaceDE w:val="0"/>
              <w:autoSpaceDN w:val="0"/>
              <w:adjustRightInd w:val="0"/>
              <w:ind w:firstLine="284"/>
              <w:rPr>
                <w:rFonts w:eastAsia="ArialMT"/>
                <w:color w:val="000000"/>
                <w:sz w:val="20"/>
                <w:szCs w:val="20"/>
              </w:rPr>
            </w:pPr>
            <w:r w:rsidRPr="00A702B3">
              <w:rPr>
                <w:rFonts w:eastAsia="ArialMT"/>
                <w:color w:val="000000"/>
                <w:sz w:val="20"/>
                <w:szCs w:val="20"/>
              </w:rPr>
              <w:t>Scenériu krajiny na severovýchode širšieho záujmového územia dominantne dopĺňajú 4 stožiare veternej elektrárne Cerová - Rozbehy. Záujmové územie sa nachádza v severozápadnej časti extravilánu obce Cerová v katastrálnom území Cerová - Lieskové.</w:t>
            </w:r>
          </w:p>
          <w:p w:rsidR="00FB003D" w:rsidRDefault="00FB003D" w:rsidP="00853CAB">
            <w:pPr>
              <w:pStyle w:val="Zkladntext2"/>
            </w:pPr>
          </w:p>
        </w:tc>
      </w:tr>
      <w:tr w:rsidR="00FB003D" w:rsidRPr="00332AB0" w:rsidTr="00DA7409">
        <w:trPr>
          <w:gridAfter w:val="1"/>
          <w:wAfter w:w="708" w:type="dxa"/>
          <w:trHeight w:val="240"/>
        </w:trPr>
        <w:tc>
          <w:tcPr>
            <w:tcW w:w="720" w:type="dxa"/>
            <w:shd w:val="pct10" w:color="000000" w:fill="FFFFFF"/>
          </w:tcPr>
          <w:p w:rsidR="00FB003D" w:rsidRDefault="00FB003D" w:rsidP="00DA7409">
            <w:pPr>
              <w:pStyle w:val="Zkladntext2"/>
              <w:jc w:val="center"/>
            </w:pPr>
            <w:r>
              <w:lastRenderedPageBreak/>
              <w:t>2.4</w:t>
            </w:r>
          </w:p>
        </w:tc>
        <w:tc>
          <w:tcPr>
            <w:tcW w:w="3552" w:type="dxa"/>
            <w:shd w:val="pct10" w:color="000000" w:fill="FFFFFF"/>
          </w:tcPr>
          <w:p w:rsidR="00FB003D" w:rsidRDefault="00FB003D" w:rsidP="00DA7409">
            <w:pPr>
              <w:pStyle w:val="Zkladntext2"/>
            </w:pPr>
            <w:r>
              <w:t>Geologický, hydrologický,  inžiniersko-geologický opis a geochemické podmienky miesta</w:t>
            </w:r>
          </w:p>
        </w:tc>
        <w:tc>
          <w:tcPr>
            <w:tcW w:w="4272" w:type="dxa"/>
          </w:tcPr>
          <w:p w:rsidR="00FB003D" w:rsidRPr="00D17E96" w:rsidRDefault="00FB003D" w:rsidP="00853CAB">
            <w:pPr>
              <w:autoSpaceDE w:val="0"/>
              <w:autoSpaceDN w:val="0"/>
              <w:adjustRightInd w:val="0"/>
              <w:rPr>
                <w:bCs/>
                <w:i/>
                <w:sz w:val="20"/>
                <w:szCs w:val="20"/>
              </w:rPr>
            </w:pPr>
            <w:r w:rsidRPr="00D17E96">
              <w:rPr>
                <w:bCs/>
                <w:i/>
                <w:sz w:val="20"/>
                <w:szCs w:val="20"/>
              </w:rPr>
              <w:t>GEOLOGICKÁ CHARAKTERISTIKA ÚZEMIA</w:t>
            </w:r>
          </w:p>
          <w:p w:rsidR="00FB003D" w:rsidRPr="00D17E96" w:rsidRDefault="00FB003D" w:rsidP="00853CAB">
            <w:pPr>
              <w:autoSpaceDE w:val="0"/>
              <w:autoSpaceDN w:val="0"/>
              <w:adjustRightInd w:val="0"/>
              <w:ind w:firstLine="708"/>
              <w:rPr>
                <w:rFonts w:eastAsia="ArialMT"/>
                <w:color w:val="000000"/>
                <w:sz w:val="20"/>
                <w:szCs w:val="20"/>
              </w:rPr>
            </w:pPr>
            <w:r w:rsidRPr="00D17E96">
              <w:rPr>
                <w:rFonts w:eastAsia="ArialMT"/>
                <w:color w:val="000000"/>
                <w:sz w:val="20"/>
                <w:szCs w:val="20"/>
              </w:rPr>
              <w:t>Záujmové územie leží v blízkosti rozhrania Záhorskej (Borskej) nížiny a Malých Karpát. Borská nížina – geomorfologický celok s rozlohou 1 181 km</w:t>
            </w:r>
            <w:r w:rsidRPr="00D17E96">
              <w:rPr>
                <w:rFonts w:eastAsia="ArialMT"/>
                <w:color w:val="000000"/>
                <w:sz w:val="20"/>
                <w:szCs w:val="20"/>
                <w:vertAlign w:val="superscript"/>
              </w:rPr>
              <w:t>2</w:t>
            </w:r>
            <w:r w:rsidRPr="00D17E96">
              <w:rPr>
                <w:rFonts w:eastAsia="ArialMT"/>
                <w:color w:val="000000"/>
                <w:sz w:val="20"/>
                <w:szCs w:val="20"/>
              </w:rPr>
              <w:t xml:space="preserve"> sa rozprestiera na Západe Slovenska v okresoch Bratislava – okolie, Malacky, Senica a Skalica. Patrí do oblasti Záhorskej nížiny, ktorá je súčasťou Viedenskej kotliny. </w:t>
            </w:r>
            <w:proofErr w:type="spellStart"/>
            <w:r w:rsidRPr="00D17E96">
              <w:rPr>
                <w:rFonts w:eastAsia="ArialMT"/>
                <w:color w:val="000000"/>
                <w:sz w:val="20"/>
                <w:szCs w:val="20"/>
              </w:rPr>
              <w:t>Neogénne</w:t>
            </w:r>
            <w:proofErr w:type="spellEnd"/>
            <w:r w:rsidRPr="00D17E96">
              <w:rPr>
                <w:rFonts w:eastAsia="ArialMT"/>
                <w:color w:val="000000"/>
                <w:sz w:val="20"/>
                <w:szCs w:val="20"/>
              </w:rPr>
              <w:t xml:space="preserve"> horniny sú pokryté </w:t>
            </w:r>
            <w:proofErr w:type="spellStart"/>
            <w:r w:rsidRPr="00D17E96">
              <w:rPr>
                <w:rFonts w:eastAsia="ArialMT"/>
                <w:color w:val="000000"/>
                <w:sz w:val="20"/>
                <w:szCs w:val="20"/>
              </w:rPr>
              <w:t>viatymi</w:t>
            </w:r>
            <w:proofErr w:type="spellEnd"/>
            <w:r w:rsidRPr="00D17E96">
              <w:rPr>
                <w:rFonts w:eastAsia="ArialMT"/>
                <w:color w:val="000000"/>
                <w:sz w:val="20"/>
                <w:szCs w:val="20"/>
              </w:rPr>
              <w:t xml:space="preserve"> pieskami, v okrajových častiach riečnymi sedimentmi. Piesočné presypy tvoria mierne zvlnený reliéf. Územím tečú vodné toky prameniace v Malých Karpatoch (</w:t>
            </w:r>
            <w:proofErr w:type="spellStart"/>
            <w:r w:rsidRPr="00D17E96">
              <w:rPr>
                <w:rFonts w:eastAsia="ArialMT"/>
                <w:color w:val="000000"/>
                <w:sz w:val="20"/>
                <w:szCs w:val="20"/>
              </w:rPr>
              <w:t>Rudava</w:t>
            </w:r>
            <w:proofErr w:type="spellEnd"/>
            <w:r w:rsidRPr="00D17E96">
              <w:rPr>
                <w:rFonts w:eastAsia="ArialMT"/>
                <w:color w:val="000000"/>
                <w:sz w:val="20"/>
                <w:szCs w:val="20"/>
              </w:rPr>
              <w:t xml:space="preserve">, Malina), najväčšie rieky Morava a Myjava tečú okrajom územia. Piesočné duny v centrálnej časti sú pokryté borovicovými lesmi, v </w:t>
            </w:r>
            <w:proofErr w:type="spellStart"/>
            <w:r w:rsidRPr="00D17E96">
              <w:rPr>
                <w:rFonts w:eastAsia="ArialMT"/>
                <w:color w:val="000000"/>
                <w:sz w:val="20"/>
                <w:szCs w:val="20"/>
              </w:rPr>
              <w:t>medzidunových</w:t>
            </w:r>
            <w:proofErr w:type="spellEnd"/>
            <w:r w:rsidRPr="00D17E96">
              <w:rPr>
                <w:rFonts w:eastAsia="ArialMT"/>
                <w:color w:val="000000"/>
                <w:sz w:val="20"/>
                <w:szCs w:val="20"/>
              </w:rPr>
              <w:t xml:space="preserve"> zamokrených depresiách sú jelšové lesy, na nive Moravy zvyšky lužných lesov, lúky, močiare i pasienky. Ako už bolo spomenuté, záujmové územie leží v blízkosti rozhrania dvoch uvedených geomorfologických jednotiek. Styk pohoria a nížiny je tektonický, preto sa horniny mezozoika pozdĺž okrajových zlomov prudko ponárajú pod mladšiu sedimentárnu výplň Záhorskej nížiny, ktorá je súčasťou rozsiahlej Viedenskej panvy. Aj samotná nížina má zložitú tektonickú stavbu, nakoľko systémom pozdĺžnych a priečnych zlomov je rozlámaná na viacero krýh. V dôsledku diferenciálnych pohybov týchto krýh, ktoré sa aktivizovali pozdĺž zlomov v neogéne až kvartéri, sa vytvoril systém </w:t>
            </w:r>
            <w:proofErr w:type="spellStart"/>
            <w:r w:rsidRPr="00D17E96">
              <w:rPr>
                <w:rFonts w:eastAsia="ArialMT"/>
                <w:color w:val="000000"/>
                <w:sz w:val="20"/>
                <w:szCs w:val="20"/>
              </w:rPr>
              <w:t>elevácií</w:t>
            </w:r>
            <w:proofErr w:type="spellEnd"/>
            <w:r w:rsidRPr="00D17E96">
              <w:rPr>
                <w:rFonts w:eastAsia="ArialMT"/>
                <w:color w:val="000000"/>
                <w:sz w:val="20"/>
                <w:szCs w:val="20"/>
              </w:rPr>
              <w:t xml:space="preserve"> a prepadlín s veľmi rozdielnou mocnosťou aj zložením </w:t>
            </w:r>
            <w:proofErr w:type="spellStart"/>
            <w:r w:rsidRPr="00D17E96">
              <w:rPr>
                <w:rFonts w:eastAsia="ArialMT"/>
                <w:color w:val="000000"/>
                <w:sz w:val="20"/>
                <w:szCs w:val="20"/>
              </w:rPr>
              <w:t>neogénnych</w:t>
            </w:r>
            <w:proofErr w:type="spellEnd"/>
            <w:r w:rsidRPr="00D17E96">
              <w:rPr>
                <w:rFonts w:eastAsia="ArialMT"/>
                <w:color w:val="000000"/>
                <w:sz w:val="20"/>
                <w:szCs w:val="20"/>
              </w:rPr>
              <w:t xml:space="preserve"> a kvartérnych sedimentov. </w:t>
            </w:r>
          </w:p>
          <w:p w:rsidR="00FB003D" w:rsidRPr="00D17E96" w:rsidRDefault="00FB003D" w:rsidP="00853CAB">
            <w:pPr>
              <w:autoSpaceDE w:val="0"/>
              <w:autoSpaceDN w:val="0"/>
              <w:adjustRightInd w:val="0"/>
              <w:ind w:firstLine="708"/>
              <w:rPr>
                <w:rFonts w:eastAsia="ArialMT"/>
                <w:color w:val="000000"/>
                <w:sz w:val="20"/>
                <w:szCs w:val="20"/>
              </w:rPr>
            </w:pPr>
            <w:r w:rsidRPr="00D17E96">
              <w:rPr>
                <w:rFonts w:eastAsia="ArialMT"/>
                <w:color w:val="000000"/>
                <w:sz w:val="20"/>
                <w:szCs w:val="20"/>
              </w:rPr>
              <w:t xml:space="preserve">Záujmová lokalita je budovaná sedimentmi </w:t>
            </w:r>
            <w:r w:rsidRPr="00D17E96">
              <w:rPr>
                <w:rFonts w:eastAsia="ArialMT"/>
                <w:i/>
                <w:iCs/>
                <w:color w:val="000000"/>
                <w:sz w:val="20"/>
                <w:szCs w:val="20"/>
              </w:rPr>
              <w:t>neogénu a kvartéru</w:t>
            </w:r>
            <w:r w:rsidRPr="00D17E96">
              <w:rPr>
                <w:rFonts w:eastAsia="ArialMT"/>
                <w:color w:val="000000"/>
                <w:sz w:val="20"/>
                <w:szCs w:val="20"/>
              </w:rPr>
              <w:t xml:space="preserve">. Hranica medzi nimi je dosť nevýrazná a je ťažké ju jednoznačne určiť makroskopicky, no z celkovej geologickej i morfologickej stavby územia, ako aj z </w:t>
            </w:r>
            <w:proofErr w:type="spellStart"/>
            <w:r w:rsidRPr="00D17E96">
              <w:rPr>
                <w:rFonts w:eastAsia="ArialMT"/>
                <w:color w:val="000000"/>
                <w:sz w:val="20"/>
                <w:szCs w:val="20"/>
              </w:rPr>
              <w:t>litologického</w:t>
            </w:r>
            <w:proofErr w:type="spellEnd"/>
            <w:r w:rsidRPr="00D17E96">
              <w:rPr>
                <w:rFonts w:eastAsia="ArialMT"/>
                <w:color w:val="000000"/>
                <w:sz w:val="20"/>
                <w:szCs w:val="20"/>
              </w:rPr>
              <w:t xml:space="preserve"> zloženia hornín je zrejmé, že horniny </w:t>
            </w:r>
            <w:proofErr w:type="spellStart"/>
            <w:r w:rsidRPr="00D17E96">
              <w:rPr>
                <w:rFonts w:eastAsia="ArialMT"/>
                <w:color w:val="000000"/>
                <w:sz w:val="20"/>
                <w:szCs w:val="20"/>
              </w:rPr>
              <w:t>neogénneho</w:t>
            </w:r>
            <w:proofErr w:type="spellEnd"/>
            <w:r w:rsidRPr="00D17E96">
              <w:rPr>
                <w:rFonts w:eastAsia="ArialMT"/>
                <w:color w:val="000000"/>
                <w:sz w:val="20"/>
                <w:szCs w:val="20"/>
              </w:rPr>
              <w:t xml:space="preserve"> podložia sa nachádzajú plytko pod povrchom územia. Kvartérny </w:t>
            </w:r>
            <w:proofErr w:type="spellStart"/>
            <w:r w:rsidRPr="00D17E96">
              <w:rPr>
                <w:rFonts w:eastAsia="ArialMT"/>
                <w:color w:val="000000"/>
                <w:sz w:val="20"/>
                <w:szCs w:val="20"/>
              </w:rPr>
              <w:t>pokryv</w:t>
            </w:r>
            <w:proofErr w:type="spellEnd"/>
            <w:r w:rsidRPr="00D17E96">
              <w:rPr>
                <w:rFonts w:eastAsia="ArialMT"/>
                <w:color w:val="000000"/>
                <w:sz w:val="20"/>
                <w:szCs w:val="20"/>
              </w:rPr>
              <w:t xml:space="preserve"> záujmového územia predstavujú </w:t>
            </w:r>
            <w:proofErr w:type="spellStart"/>
            <w:r w:rsidRPr="00D17E96">
              <w:rPr>
                <w:rFonts w:eastAsia="ArialMT"/>
                <w:color w:val="000000"/>
                <w:sz w:val="20"/>
                <w:szCs w:val="20"/>
              </w:rPr>
              <w:t>poluviálne</w:t>
            </w:r>
            <w:proofErr w:type="spellEnd"/>
            <w:r w:rsidRPr="00D17E96">
              <w:rPr>
                <w:rFonts w:eastAsia="ArialMT"/>
                <w:color w:val="000000"/>
                <w:sz w:val="20"/>
                <w:szCs w:val="20"/>
              </w:rPr>
              <w:t xml:space="preserve"> sedimenty. Petrograficky ide o </w:t>
            </w:r>
            <w:proofErr w:type="spellStart"/>
            <w:r w:rsidRPr="00D17E96">
              <w:rPr>
                <w:rFonts w:eastAsia="ArialMT"/>
                <w:color w:val="000000"/>
                <w:sz w:val="20"/>
                <w:szCs w:val="20"/>
              </w:rPr>
              <w:t>stredozrnné</w:t>
            </w:r>
            <w:proofErr w:type="spellEnd"/>
            <w:r w:rsidRPr="00D17E96">
              <w:rPr>
                <w:rFonts w:eastAsia="ArialMT"/>
                <w:color w:val="000000"/>
                <w:sz w:val="20"/>
                <w:szCs w:val="20"/>
              </w:rPr>
              <w:t xml:space="preserve"> piesky s hlinitou prímesou. Ich mocnosť je veľmi malá – okolo 1m na nich je vyvinutý pôdny horizont.</w:t>
            </w:r>
          </w:p>
          <w:p w:rsidR="00FB003D" w:rsidRPr="00332AB0" w:rsidRDefault="00FB003D" w:rsidP="00853CAB">
            <w:pPr>
              <w:pStyle w:val="Nadpis4"/>
              <w:rPr>
                <w:rFonts w:ascii="Times New Roman" w:hAnsi="Times New Roman"/>
                <w:i/>
                <w:sz w:val="20"/>
                <w:szCs w:val="20"/>
              </w:rPr>
            </w:pPr>
            <w:r w:rsidRPr="00D17E96">
              <w:rPr>
                <w:rFonts w:ascii="Times New Roman" w:eastAsia="ArialMT" w:hAnsi="Times New Roman"/>
                <w:b w:val="0"/>
                <w:bCs w:val="0"/>
                <w:i/>
                <w:sz w:val="20"/>
                <w:szCs w:val="20"/>
              </w:rPr>
              <w:t xml:space="preserve"> INŽINIERSKO GEOLOGICKÉ VLASTNOSTI</w:t>
            </w:r>
          </w:p>
          <w:p w:rsidR="00FB003D" w:rsidRPr="00D17E96" w:rsidRDefault="00FB003D" w:rsidP="00853CAB">
            <w:pPr>
              <w:autoSpaceDE w:val="0"/>
              <w:autoSpaceDN w:val="0"/>
              <w:adjustRightInd w:val="0"/>
              <w:ind w:firstLine="708"/>
              <w:rPr>
                <w:rFonts w:eastAsia="ArialMT"/>
                <w:color w:val="000000"/>
                <w:sz w:val="20"/>
                <w:szCs w:val="20"/>
              </w:rPr>
            </w:pPr>
            <w:r w:rsidRPr="00D17E96">
              <w:rPr>
                <w:rFonts w:eastAsia="ArialMT"/>
                <w:color w:val="000000"/>
                <w:sz w:val="20"/>
                <w:szCs w:val="20"/>
              </w:rPr>
              <w:t xml:space="preserve">Areál sa nachádza na katastrálnom území </w:t>
            </w:r>
            <w:r w:rsidRPr="00D17E96">
              <w:rPr>
                <w:rFonts w:eastAsia="ArialMT"/>
                <w:color w:val="000000"/>
                <w:sz w:val="20"/>
                <w:szCs w:val="20"/>
              </w:rPr>
              <w:lastRenderedPageBreak/>
              <w:t xml:space="preserve">obce Cerová, ktoré podľa geomorfologického členenia Slovenska patrí do provincie Západoslovenská panva, </w:t>
            </w:r>
            <w:proofErr w:type="spellStart"/>
            <w:r w:rsidRPr="00D17E96">
              <w:rPr>
                <w:rFonts w:eastAsia="ArialMT"/>
                <w:color w:val="000000"/>
                <w:sz w:val="20"/>
                <w:szCs w:val="20"/>
              </w:rPr>
              <w:t>subprovincia</w:t>
            </w:r>
            <w:proofErr w:type="spellEnd"/>
            <w:r w:rsidRPr="00D17E96">
              <w:rPr>
                <w:rFonts w:eastAsia="ArialMT"/>
                <w:color w:val="000000"/>
                <w:sz w:val="20"/>
                <w:szCs w:val="20"/>
              </w:rPr>
              <w:t xml:space="preserve"> Viedenská kotlina, oblasti Záhorská nížina časti Borská nížina. Záhorská nížina vytvára osobitný reliéf. Jej členitosť je daná </w:t>
            </w:r>
            <w:proofErr w:type="spellStart"/>
            <w:r w:rsidRPr="00D17E96">
              <w:rPr>
                <w:rFonts w:eastAsia="ArialMT"/>
                <w:color w:val="000000"/>
                <w:sz w:val="20"/>
                <w:szCs w:val="20"/>
              </w:rPr>
              <w:t>geologicko</w:t>
            </w:r>
            <w:proofErr w:type="spellEnd"/>
            <w:r w:rsidRPr="00D17E96">
              <w:rPr>
                <w:rFonts w:eastAsia="ArialMT"/>
                <w:color w:val="000000"/>
                <w:sz w:val="20"/>
                <w:szCs w:val="20"/>
              </w:rPr>
              <w:t xml:space="preserve">–tektonickou stavbou, ktorá počas kvartéru vytvorila sériu </w:t>
            </w:r>
            <w:proofErr w:type="spellStart"/>
            <w:r w:rsidRPr="00D17E96">
              <w:rPr>
                <w:rFonts w:eastAsia="ArialMT"/>
                <w:color w:val="000000"/>
                <w:sz w:val="20"/>
                <w:szCs w:val="20"/>
              </w:rPr>
              <w:t>elevačných</w:t>
            </w:r>
            <w:proofErr w:type="spellEnd"/>
            <w:r w:rsidRPr="00D17E96">
              <w:rPr>
                <w:rFonts w:eastAsia="ArialMT"/>
                <w:color w:val="000000"/>
                <w:sz w:val="20"/>
                <w:szCs w:val="20"/>
              </w:rPr>
              <w:t xml:space="preserve"> a depresných pásiem. Skúmaná oblasť patrí k </w:t>
            </w:r>
            <w:proofErr w:type="spellStart"/>
            <w:r w:rsidRPr="00D17E96">
              <w:rPr>
                <w:rFonts w:eastAsia="ArialMT"/>
                <w:color w:val="000000"/>
                <w:sz w:val="20"/>
                <w:szCs w:val="20"/>
              </w:rPr>
              <w:t>lábsko</w:t>
            </w:r>
            <w:proofErr w:type="spellEnd"/>
            <w:r w:rsidRPr="00D17E96">
              <w:rPr>
                <w:rFonts w:eastAsia="ArialMT"/>
                <w:color w:val="000000"/>
                <w:sz w:val="20"/>
                <w:szCs w:val="20"/>
              </w:rPr>
              <w:t>–</w:t>
            </w:r>
            <w:proofErr w:type="spellStart"/>
            <w:r w:rsidRPr="00D17E96">
              <w:rPr>
                <w:rFonts w:eastAsia="ArialMT"/>
                <w:color w:val="000000"/>
                <w:sz w:val="20"/>
                <w:szCs w:val="20"/>
              </w:rPr>
              <w:t>lakšárskemu</w:t>
            </w:r>
            <w:proofErr w:type="spellEnd"/>
            <w:r w:rsidRPr="00D17E96">
              <w:rPr>
                <w:rFonts w:eastAsia="ArialMT"/>
                <w:color w:val="000000"/>
                <w:sz w:val="20"/>
                <w:szCs w:val="20"/>
              </w:rPr>
              <w:t xml:space="preserve"> </w:t>
            </w:r>
            <w:proofErr w:type="spellStart"/>
            <w:r w:rsidRPr="00D17E96">
              <w:rPr>
                <w:rFonts w:eastAsia="ArialMT"/>
                <w:color w:val="000000"/>
                <w:sz w:val="20"/>
                <w:szCs w:val="20"/>
              </w:rPr>
              <w:t>elevačnému</w:t>
            </w:r>
            <w:proofErr w:type="spellEnd"/>
            <w:r w:rsidRPr="00D17E96">
              <w:rPr>
                <w:rFonts w:eastAsia="ArialMT"/>
                <w:color w:val="000000"/>
                <w:sz w:val="20"/>
                <w:szCs w:val="20"/>
              </w:rPr>
              <w:t xml:space="preserve"> pruhu, pre ktorý je typický mierne zvlnený reliéf s miernymi výškovými rozdielmi.</w:t>
            </w:r>
          </w:p>
          <w:p w:rsidR="00FB003D" w:rsidRPr="00D17E96" w:rsidRDefault="00FB003D" w:rsidP="00853CAB">
            <w:pPr>
              <w:autoSpaceDE w:val="0"/>
              <w:autoSpaceDN w:val="0"/>
              <w:adjustRightInd w:val="0"/>
              <w:rPr>
                <w:rFonts w:eastAsia="ArialMT"/>
                <w:b/>
                <w:bCs/>
                <w:color w:val="008100"/>
                <w:sz w:val="20"/>
                <w:szCs w:val="20"/>
              </w:rPr>
            </w:pPr>
          </w:p>
          <w:p w:rsidR="00FB003D" w:rsidRPr="00D17E96" w:rsidRDefault="00FB003D" w:rsidP="00853CAB">
            <w:pPr>
              <w:autoSpaceDE w:val="0"/>
              <w:autoSpaceDN w:val="0"/>
              <w:adjustRightInd w:val="0"/>
              <w:rPr>
                <w:rFonts w:eastAsia="ArialMT"/>
                <w:bCs/>
                <w:i/>
                <w:sz w:val="20"/>
                <w:szCs w:val="20"/>
              </w:rPr>
            </w:pPr>
            <w:r w:rsidRPr="00D17E96">
              <w:rPr>
                <w:rFonts w:eastAsia="ArialMT"/>
                <w:bCs/>
                <w:i/>
                <w:sz w:val="20"/>
                <w:szCs w:val="20"/>
              </w:rPr>
              <w:t xml:space="preserve"> GEODYNAMICKÉ JAVY</w:t>
            </w:r>
          </w:p>
          <w:p w:rsidR="00FB003D" w:rsidRPr="00D17E96" w:rsidRDefault="00FB003D" w:rsidP="00853CAB">
            <w:pPr>
              <w:autoSpaceDE w:val="0"/>
              <w:autoSpaceDN w:val="0"/>
              <w:adjustRightInd w:val="0"/>
              <w:ind w:firstLine="708"/>
              <w:rPr>
                <w:rFonts w:eastAsia="ArialMT"/>
                <w:color w:val="000000"/>
                <w:sz w:val="20"/>
                <w:szCs w:val="20"/>
              </w:rPr>
            </w:pPr>
            <w:r w:rsidRPr="00D17E96">
              <w:rPr>
                <w:rFonts w:eastAsia="ArialMT"/>
                <w:color w:val="000000"/>
                <w:sz w:val="20"/>
                <w:szCs w:val="20"/>
              </w:rPr>
              <w:t xml:space="preserve">Podľa „Mapy seizmických oblastí na území SR“ (STN 73 0036) a podľa výsledkov seizmickej </w:t>
            </w:r>
            <w:proofErr w:type="spellStart"/>
            <w:r w:rsidRPr="00D17E96">
              <w:rPr>
                <w:rFonts w:eastAsia="ArialMT"/>
                <w:color w:val="000000"/>
                <w:sz w:val="20"/>
                <w:szCs w:val="20"/>
              </w:rPr>
              <w:t>mikrorajonizácie</w:t>
            </w:r>
            <w:proofErr w:type="spellEnd"/>
            <w:r w:rsidRPr="00D17E96">
              <w:rPr>
                <w:rFonts w:eastAsia="ArialMT"/>
                <w:color w:val="000000"/>
                <w:sz w:val="20"/>
                <w:szCs w:val="20"/>
              </w:rPr>
              <w:t xml:space="preserve"> je maximálna hodnota očakávanej </w:t>
            </w:r>
            <w:proofErr w:type="spellStart"/>
            <w:r w:rsidRPr="00D17E96">
              <w:rPr>
                <w:rFonts w:eastAsia="ArialMT"/>
                <w:color w:val="000000"/>
                <w:sz w:val="20"/>
                <w:szCs w:val="20"/>
              </w:rPr>
              <w:t>makroseizmickej</w:t>
            </w:r>
            <w:proofErr w:type="spellEnd"/>
            <w:r w:rsidRPr="00D17E96">
              <w:rPr>
                <w:rFonts w:eastAsia="ArialMT"/>
                <w:color w:val="000000"/>
                <w:sz w:val="20"/>
                <w:szCs w:val="20"/>
              </w:rPr>
              <w:t xml:space="preserve"> intenzity rovná 8º stupnice MSK-64. Rýchlosť šírenia pružných vĺn je závislá na geologickej stavbe územia. V hodnotenej oblasti neboli zistené žiadne znaky nestability územia v prirodzenom stave.</w:t>
            </w:r>
          </w:p>
          <w:p w:rsidR="00FB003D" w:rsidRPr="00D17E96" w:rsidRDefault="00FB003D" w:rsidP="00853CAB">
            <w:pPr>
              <w:autoSpaceDE w:val="0"/>
              <w:autoSpaceDN w:val="0"/>
              <w:adjustRightInd w:val="0"/>
              <w:ind w:firstLine="708"/>
              <w:rPr>
                <w:rFonts w:eastAsia="ArialMT"/>
                <w:color w:val="000000"/>
                <w:sz w:val="20"/>
                <w:szCs w:val="20"/>
              </w:rPr>
            </w:pPr>
            <w:r w:rsidRPr="00D17E96">
              <w:rPr>
                <w:rFonts w:eastAsia="ArialMT"/>
                <w:color w:val="000000"/>
                <w:sz w:val="20"/>
                <w:szCs w:val="20"/>
              </w:rPr>
              <w:t xml:space="preserve">Záujmová lokalita je stredne ohrozená veternou eróziou. Na základe lokalizácie navrhovanej činnosti možno považovať územie za stabilné a neohrozené </w:t>
            </w:r>
            <w:proofErr w:type="spellStart"/>
            <w:r w:rsidRPr="00D17E96">
              <w:rPr>
                <w:rFonts w:eastAsia="ArialMT"/>
                <w:color w:val="000000"/>
                <w:sz w:val="20"/>
                <w:szCs w:val="20"/>
              </w:rPr>
              <w:t>geodynamickými</w:t>
            </w:r>
            <w:proofErr w:type="spellEnd"/>
            <w:r w:rsidRPr="00D17E96">
              <w:rPr>
                <w:rFonts w:eastAsia="ArialMT"/>
                <w:color w:val="000000"/>
                <w:sz w:val="20"/>
                <w:szCs w:val="20"/>
              </w:rPr>
              <w:t xml:space="preserve"> javmi.</w:t>
            </w:r>
          </w:p>
          <w:p w:rsidR="00FB003D" w:rsidRPr="00D17E96" w:rsidRDefault="00FB003D" w:rsidP="00853CAB">
            <w:pPr>
              <w:autoSpaceDE w:val="0"/>
              <w:autoSpaceDN w:val="0"/>
              <w:adjustRightInd w:val="0"/>
              <w:rPr>
                <w:rFonts w:eastAsia="ArialMT"/>
                <w:b/>
                <w:bCs/>
                <w:color w:val="008100"/>
                <w:sz w:val="20"/>
                <w:szCs w:val="20"/>
              </w:rPr>
            </w:pPr>
          </w:p>
          <w:p w:rsidR="00FB003D" w:rsidRPr="00D17E96" w:rsidRDefault="00FB003D" w:rsidP="00853CAB">
            <w:pPr>
              <w:autoSpaceDE w:val="0"/>
              <w:autoSpaceDN w:val="0"/>
              <w:adjustRightInd w:val="0"/>
              <w:rPr>
                <w:rFonts w:eastAsia="ArialMT"/>
                <w:bCs/>
                <w:i/>
                <w:sz w:val="20"/>
                <w:szCs w:val="20"/>
              </w:rPr>
            </w:pPr>
            <w:r w:rsidRPr="00D17E96">
              <w:rPr>
                <w:rFonts w:eastAsia="ArialMT"/>
                <w:bCs/>
                <w:i/>
                <w:sz w:val="20"/>
                <w:szCs w:val="20"/>
              </w:rPr>
              <w:t>LOŽISKÁ NERASTNÝCH SUROVÍN</w:t>
            </w:r>
          </w:p>
          <w:p w:rsidR="00FB003D" w:rsidRPr="00D17E96" w:rsidRDefault="00FB003D" w:rsidP="00853CAB">
            <w:pPr>
              <w:autoSpaceDE w:val="0"/>
              <w:autoSpaceDN w:val="0"/>
              <w:adjustRightInd w:val="0"/>
              <w:ind w:firstLine="708"/>
              <w:rPr>
                <w:rFonts w:eastAsia="ArialMT"/>
                <w:color w:val="000000"/>
                <w:sz w:val="20"/>
                <w:szCs w:val="20"/>
              </w:rPr>
            </w:pPr>
            <w:r w:rsidRPr="00D17E96">
              <w:rPr>
                <w:rFonts w:eastAsia="ArialMT"/>
                <w:color w:val="000000"/>
                <w:sz w:val="20"/>
                <w:szCs w:val="20"/>
              </w:rPr>
              <w:t>V dotknutom území sa ložiská rudných, nerudných surovín, ropy a plynu nenachádzajú. Ložiská nachádzajúce sa v širšom okolí a ich ochranné pásma nie sú v strete s realizáciou  navrhovanej činnosti.</w:t>
            </w:r>
          </w:p>
          <w:p w:rsidR="00FB003D" w:rsidRPr="00D17E96" w:rsidRDefault="00FB003D" w:rsidP="00853CAB">
            <w:pPr>
              <w:autoSpaceDE w:val="0"/>
              <w:autoSpaceDN w:val="0"/>
              <w:adjustRightInd w:val="0"/>
              <w:rPr>
                <w:rFonts w:eastAsia="ArialMT"/>
                <w:bCs/>
                <w:i/>
                <w:sz w:val="20"/>
                <w:szCs w:val="20"/>
              </w:rPr>
            </w:pPr>
          </w:p>
          <w:p w:rsidR="00FB003D" w:rsidRPr="00D17E96" w:rsidRDefault="00FB003D" w:rsidP="00853CAB">
            <w:pPr>
              <w:autoSpaceDE w:val="0"/>
              <w:autoSpaceDN w:val="0"/>
              <w:adjustRightInd w:val="0"/>
              <w:rPr>
                <w:rFonts w:eastAsia="ArialMT"/>
                <w:bCs/>
                <w:i/>
                <w:sz w:val="20"/>
                <w:szCs w:val="20"/>
              </w:rPr>
            </w:pPr>
            <w:r w:rsidRPr="00D17E96">
              <w:rPr>
                <w:rFonts w:eastAsia="ArialMT"/>
                <w:bCs/>
                <w:i/>
                <w:sz w:val="20"/>
                <w:szCs w:val="20"/>
              </w:rPr>
              <w:t>STAV ZNEČISTENIA HORNINOVÉHO PROSTREDIA</w:t>
            </w:r>
          </w:p>
          <w:p w:rsidR="00FB003D" w:rsidRPr="00332AB0" w:rsidRDefault="00FB003D" w:rsidP="00853CAB">
            <w:pPr>
              <w:pStyle w:val="Nadpis4"/>
            </w:pPr>
            <w:r w:rsidRPr="00D17E96">
              <w:rPr>
                <w:rFonts w:ascii="Times New Roman" w:eastAsia="ArialMT" w:hAnsi="Times New Roman"/>
                <w:b w:val="0"/>
                <w:color w:val="000000"/>
                <w:sz w:val="20"/>
                <w:szCs w:val="20"/>
              </w:rPr>
              <w:t>Závažné znečistenie horninového prostredia dotknutého územia nebolo zaznamenané.</w:t>
            </w:r>
          </w:p>
        </w:tc>
      </w:tr>
      <w:tr w:rsidR="00FB003D" w:rsidTr="00DA7409">
        <w:trPr>
          <w:trHeight w:val="240"/>
        </w:trPr>
        <w:tc>
          <w:tcPr>
            <w:tcW w:w="720" w:type="dxa"/>
            <w:shd w:val="pct10" w:color="000000" w:fill="FFFFFF"/>
          </w:tcPr>
          <w:p w:rsidR="00FB003D" w:rsidRDefault="00FB003D" w:rsidP="00DA7409">
            <w:pPr>
              <w:pStyle w:val="Zkladntext2"/>
              <w:jc w:val="center"/>
            </w:pPr>
            <w:r>
              <w:lastRenderedPageBreak/>
              <w:t>2.5</w:t>
            </w:r>
          </w:p>
        </w:tc>
        <w:tc>
          <w:tcPr>
            <w:tcW w:w="3552" w:type="dxa"/>
            <w:shd w:val="pct10" w:color="000000" w:fill="FFFFFF"/>
          </w:tcPr>
          <w:p w:rsidR="00FB003D" w:rsidRDefault="00FB003D" w:rsidP="00DA7409">
            <w:pPr>
              <w:pStyle w:val="Zkladntext2"/>
            </w:pPr>
            <w:r>
              <w:t>Ostatné</w:t>
            </w:r>
          </w:p>
        </w:tc>
        <w:tc>
          <w:tcPr>
            <w:tcW w:w="4272" w:type="dxa"/>
          </w:tcPr>
          <w:p w:rsidR="00FB003D" w:rsidRDefault="00FB003D" w:rsidP="00DA7409">
            <w:pPr>
              <w:pStyle w:val="Zkladntext2"/>
              <w:jc w:val="center"/>
            </w:pPr>
            <w:r>
              <w:t>Nie je</w:t>
            </w:r>
          </w:p>
        </w:tc>
        <w:tc>
          <w:tcPr>
            <w:tcW w:w="708" w:type="dxa"/>
          </w:tcPr>
          <w:p w:rsidR="00FB003D" w:rsidRDefault="00FB003D" w:rsidP="00DA7409">
            <w:pPr>
              <w:pStyle w:val="Zkladntext2"/>
              <w:jc w:val="center"/>
            </w:pPr>
            <w:r>
              <w:t>-</w:t>
            </w:r>
          </w:p>
        </w:tc>
      </w:tr>
    </w:tbl>
    <w:p w:rsidR="00FB003D" w:rsidRDefault="00FB003D" w:rsidP="00FB003D"/>
    <w:p w:rsidR="00FB003D" w:rsidRDefault="00FB003D" w:rsidP="00FB003D">
      <w:pPr>
        <w:pStyle w:val="Zarkazkladnhotextu2"/>
        <w:ind w:left="709" w:hanging="709"/>
        <w:rPr>
          <w:i/>
          <w:sz w:val="24"/>
          <w:lang w:val="sk-SK"/>
        </w:rPr>
      </w:pPr>
      <w:r>
        <w:rPr>
          <w:b/>
          <w:i/>
          <w:sz w:val="24"/>
          <w:lang w:val="sk-SK"/>
        </w:rPr>
        <w:t>3.        Staré záťaže, realizované i plánované nápravné opatrenia</w:t>
      </w:r>
    </w:p>
    <w:tbl>
      <w:tblPr>
        <w:tblW w:w="925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7938"/>
        <w:gridCol w:w="708"/>
      </w:tblGrid>
      <w:tr w:rsidR="00FB003D" w:rsidTr="00DA7409">
        <w:trPr>
          <w:cantSplit/>
          <w:trHeight w:val="240"/>
        </w:trPr>
        <w:tc>
          <w:tcPr>
            <w:tcW w:w="606" w:type="dxa"/>
            <w:shd w:val="pct10" w:color="000000" w:fill="FFFFFF"/>
          </w:tcPr>
          <w:p w:rsidR="00FB003D" w:rsidRDefault="00FB003D" w:rsidP="00DA7409">
            <w:pPr>
              <w:pStyle w:val="fili1"/>
              <w:spacing w:before="0" w:after="0"/>
              <w:ind w:left="0" w:firstLine="0"/>
              <w:rPr>
                <w:rFonts w:ascii="Times New Roman" w:hAnsi="Times New Roman"/>
                <w:b w:val="0"/>
                <w:sz w:val="20"/>
                <w:lang w:val="sk-SK"/>
              </w:rPr>
            </w:pPr>
            <w:r>
              <w:rPr>
                <w:rFonts w:ascii="Times New Roman" w:hAnsi="Times New Roman"/>
                <w:b w:val="0"/>
                <w:sz w:val="20"/>
                <w:lang w:val="sk-SK"/>
              </w:rPr>
              <w:t>P. č.</w:t>
            </w:r>
          </w:p>
        </w:tc>
        <w:tc>
          <w:tcPr>
            <w:tcW w:w="7938" w:type="dxa"/>
            <w:shd w:val="pct10" w:color="000000" w:fill="FFFFFF"/>
          </w:tcPr>
          <w:p w:rsidR="00FB003D" w:rsidRDefault="00FB003D" w:rsidP="00DA7409">
            <w:pPr>
              <w:pStyle w:val="fili1"/>
              <w:spacing w:before="0" w:after="0"/>
              <w:ind w:left="0" w:firstLine="0"/>
              <w:jc w:val="center"/>
              <w:rPr>
                <w:rFonts w:ascii="Times New Roman" w:hAnsi="Times New Roman"/>
                <w:b w:val="0"/>
                <w:sz w:val="20"/>
                <w:lang w:val="sk-SK"/>
              </w:rPr>
            </w:pPr>
            <w:r>
              <w:rPr>
                <w:rFonts w:ascii="Times New Roman" w:hAnsi="Times New Roman"/>
                <w:b w:val="0"/>
                <w:sz w:val="20"/>
                <w:lang w:val="sk-SK"/>
              </w:rPr>
              <w:t>Opis</w:t>
            </w:r>
          </w:p>
        </w:tc>
        <w:tc>
          <w:tcPr>
            <w:tcW w:w="708" w:type="dxa"/>
            <w:shd w:val="pct10" w:color="000000" w:fill="FFFFFF"/>
          </w:tcPr>
          <w:p w:rsidR="00FB003D" w:rsidRDefault="00FB003D" w:rsidP="00DA7409">
            <w:pPr>
              <w:pStyle w:val="fili1"/>
              <w:spacing w:before="0" w:after="0"/>
              <w:ind w:left="0" w:firstLine="0"/>
              <w:rPr>
                <w:rFonts w:ascii="Times New Roman" w:hAnsi="Times New Roman"/>
                <w:b w:val="0"/>
                <w:sz w:val="20"/>
                <w:lang w:val="sk-SK"/>
              </w:rPr>
            </w:pPr>
            <w:proofErr w:type="spellStart"/>
            <w:r>
              <w:rPr>
                <w:rFonts w:ascii="Times New Roman" w:hAnsi="Times New Roman"/>
                <w:b w:val="0"/>
                <w:sz w:val="20"/>
                <w:lang w:val="sk-SK"/>
              </w:rPr>
              <w:t>Príl</w:t>
            </w:r>
            <w:proofErr w:type="spellEnd"/>
            <w:r>
              <w:rPr>
                <w:rFonts w:ascii="Times New Roman" w:hAnsi="Times New Roman"/>
                <w:b w:val="0"/>
                <w:sz w:val="20"/>
                <w:lang w:val="sk-SK"/>
              </w:rPr>
              <w:t>. č.</w:t>
            </w:r>
          </w:p>
        </w:tc>
      </w:tr>
      <w:tr w:rsidR="00FB003D" w:rsidTr="00DA7409">
        <w:tc>
          <w:tcPr>
            <w:tcW w:w="606" w:type="dxa"/>
          </w:tcPr>
          <w:p w:rsidR="00FB003D" w:rsidRDefault="00FB003D" w:rsidP="00DA7409">
            <w:pPr>
              <w:pStyle w:val="Zkladntext2"/>
              <w:jc w:val="center"/>
            </w:pPr>
          </w:p>
        </w:tc>
        <w:tc>
          <w:tcPr>
            <w:tcW w:w="7938" w:type="dxa"/>
          </w:tcPr>
          <w:p w:rsidR="00FB003D" w:rsidRDefault="00FB003D" w:rsidP="00DA7409">
            <w:pPr>
              <w:pStyle w:val="Zkladntext2"/>
              <w:jc w:val="center"/>
            </w:pPr>
            <w:r>
              <w:t>Nie sú</w:t>
            </w:r>
          </w:p>
        </w:tc>
        <w:tc>
          <w:tcPr>
            <w:tcW w:w="708" w:type="dxa"/>
          </w:tcPr>
          <w:p w:rsidR="00FB003D" w:rsidRDefault="00FB003D" w:rsidP="00DA7409">
            <w:pPr>
              <w:pStyle w:val="Zkladntext2"/>
              <w:jc w:val="center"/>
              <w:rPr>
                <w:color w:val="FF0000"/>
              </w:rPr>
            </w:pPr>
          </w:p>
        </w:tc>
      </w:tr>
    </w:tbl>
    <w:p w:rsidR="00FB003D" w:rsidRDefault="00FB003D" w:rsidP="00FB003D"/>
    <w:p w:rsidR="00FB003D" w:rsidRDefault="00FB003D" w:rsidP="00FB003D">
      <w:pPr>
        <w:pStyle w:val="Nadpis3"/>
        <w:ind w:left="709" w:hanging="709"/>
        <w:rPr>
          <w:sz w:val="28"/>
          <w:lang w:val="sk-SK"/>
        </w:rPr>
      </w:pPr>
      <w:r>
        <w:rPr>
          <w:sz w:val="28"/>
          <w:lang w:val="sk-SK"/>
        </w:rPr>
        <w:t xml:space="preserve">F </w:t>
      </w:r>
      <w:r>
        <w:rPr>
          <w:sz w:val="28"/>
          <w:lang w:val="sk-SK"/>
        </w:rPr>
        <w:tab/>
        <w:t>Opis a charakteristika používanej alebo navrhovanej technológie a ďalších techník na predchádzanie vzniku emisií, a ak to nie je možné, na obmedzenie emisií</w:t>
      </w:r>
    </w:p>
    <w:p w:rsidR="00FB003D" w:rsidRDefault="00FB003D" w:rsidP="00FB003D"/>
    <w:p w:rsidR="00FB003D" w:rsidRDefault="00FB003D" w:rsidP="00FB003D">
      <w:pPr>
        <w:pStyle w:val="slovanzoznam2"/>
        <w:numPr>
          <w:ilvl w:val="0"/>
          <w:numId w:val="0"/>
        </w:numPr>
        <w:ind w:left="709" w:hanging="643"/>
        <w:jc w:val="both"/>
        <w:rPr>
          <w:rFonts w:ascii="Times New Roman" w:hAnsi="Times New Roman"/>
          <w:b/>
        </w:rPr>
      </w:pPr>
      <w:r>
        <w:rPr>
          <w:rFonts w:ascii="Times New Roman" w:hAnsi="Times New Roman"/>
          <w:b/>
        </w:rPr>
        <w:t>1</w:t>
      </w:r>
      <w:r>
        <w:rPr>
          <w:rFonts w:ascii="Times New Roman" w:hAnsi="Times New Roman"/>
          <w:b/>
          <w:i/>
        </w:rPr>
        <w:t>.</w:t>
      </w:r>
      <w:r>
        <w:rPr>
          <w:rFonts w:ascii="Times New Roman" w:hAnsi="Times New Roman"/>
          <w:b/>
          <w:i/>
        </w:rPr>
        <w:tab/>
        <w:t>Používané technológie a techniky na predchádzanie vzniku emisií a obmedzenie emisií (koncové technológie)</w:t>
      </w:r>
    </w:p>
    <w:p w:rsidR="00FB003D" w:rsidRDefault="00FB003D" w:rsidP="00FB003D">
      <w:pPr>
        <w:jc w:val="both"/>
        <w:rPr>
          <w:sz w:val="20"/>
          <w:szCs w:val="20"/>
        </w:rPr>
      </w:pPr>
    </w:p>
    <w:p w:rsidR="00FB003D" w:rsidRPr="005E6E2C" w:rsidRDefault="00FB003D" w:rsidP="00FB003D">
      <w:pPr>
        <w:jc w:val="both"/>
        <w:rPr>
          <w:sz w:val="20"/>
          <w:szCs w:val="20"/>
        </w:rPr>
      </w:pPr>
      <w:r w:rsidRPr="005E6E2C">
        <w:rPr>
          <w:sz w:val="20"/>
          <w:szCs w:val="20"/>
        </w:rPr>
        <w:tab/>
      </w:r>
      <w:r w:rsidRPr="005E6E2C">
        <w:rPr>
          <w:sz w:val="20"/>
          <w:szCs w:val="20"/>
          <w:u w:val="single"/>
        </w:rPr>
        <w:t>Ovzdušie – prašnosť</w:t>
      </w:r>
      <w:r w:rsidRPr="005E6E2C">
        <w:rPr>
          <w:sz w:val="20"/>
          <w:szCs w:val="20"/>
        </w:rPr>
        <w:t xml:space="preserve"> v dôsledku manipulácie s prašnými odpadmi a uvoľňovanie stopových množstiev zapáchajúcich látok a plynov uvoľňujúcich sa zo skládky do ovzdušia  Na zamedzenie prašnosti je prevádzkovateľ povinný zabezpečiť účinné skrápanie telesa skládky priesakovou kvapalinou z AN. </w:t>
      </w:r>
    </w:p>
    <w:p w:rsidR="00FB003D" w:rsidRDefault="00FB003D" w:rsidP="00FB003D">
      <w:pPr>
        <w:jc w:val="both"/>
        <w:rPr>
          <w:sz w:val="20"/>
          <w:szCs w:val="20"/>
        </w:rPr>
      </w:pPr>
      <w:r>
        <w:rPr>
          <w:color w:val="FF0000"/>
          <w:sz w:val="20"/>
          <w:szCs w:val="20"/>
        </w:rPr>
        <w:lastRenderedPageBreak/>
        <w:tab/>
      </w:r>
      <w:r w:rsidRPr="005E6E2C">
        <w:rPr>
          <w:sz w:val="20"/>
          <w:szCs w:val="20"/>
        </w:rPr>
        <w:t xml:space="preserve">Na zamedzenie uvoľňovania stopových množstiev zapáchajúcich látok v odpade, dodržiavať plán ukladania odpadov  a dodržiavať účinnú homogenizáciu  </w:t>
      </w:r>
    </w:p>
    <w:p w:rsidR="00FB003D" w:rsidRDefault="00FB003D" w:rsidP="00FB003D">
      <w:pPr>
        <w:jc w:val="both"/>
        <w:rPr>
          <w:sz w:val="20"/>
          <w:szCs w:val="20"/>
        </w:rPr>
      </w:pPr>
    </w:p>
    <w:p w:rsidR="00FB003D" w:rsidRPr="00884E15" w:rsidRDefault="00FB003D" w:rsidP="00FB003D">
      <w:pPr>
        <w:jc w:val="both"/>
        <w:rPr>
          <w:sz w:val="20"/>
          <w:szCs w:val="20"/>
        </w:rPr>
      </w:pPr>
    </w:p>
    <w:p w:rsidR="00FB003D" w:rsidRDefault="00FB003D" w:rsidP="00FB003D">
      <w:pPr>
        <w:pStyle w:val="Zarkazkladnhotextu3"/>
        <w:rPr>
          <w:i/>
        </w:rPr>
      </w:pPr>
      <w:r>
        <w:t xml:space="preserve">2. </w:t>
      </w:r>
      <w:r>
        <w:tab/>
      </w:r>
      <w:r>
        <w:rPr>
          <w:i/>
        </w:rPr>
        <w:t>Navrhované  technológie a techniky na predchádzanie vzniku emisií a obmedzenie emisií (koncové technológie)</w:t>
      </w:r>
    </w:p>
    <w:p w:rsidR="00FB003D" w:rsidRDefault="00FB003D" w:rsidP="00FB003D">
      <w:pPr>
        <w:jc w:val="both"/>
        <w:rPr>
          <w:sz w:val="20"/>
          <w:szCs w:val="20"/>
        </w:rPr>
      </w:pPr>
    </w:p>
    <w:p w:rsidR="00FB003D" w:rsidRDefault="00FB003D" w:rsidP="00FB003D">
      <w:pPr>
        <w:jc w:val="both"/>
        <w:rPr>
          <w:sz w:val="20"/>
          <w:szCs w:val="20"/>
        </w:rPr>
      </w:pPr>
      <w:r>
        <w:rPr>
          <w:sz w:val="20"/>
          <w:szCs w:val="20"/>
        </w:rPr>
        <w:tab/>
      </w:r>
      <w:r w:rsidRPr="009C5D7F">
        <w:rPr>
          <w:sz w:val="20"/>
          <w:szCs w:val="20"/>
        </w:rPr>
        <w:t xml:space="preserve">Emisie do ovzdušia – pre II. etapu je navrhnuté pasívne zneškodňovanie skládkových plynov, t.j.  pasívnym zachytávaním  unikajúcich plynov vplyvom ich vlastného tlaku do systému vertikálnych </w:t>
      </w:r>
      <w:proofErr w:type="spellStart"/>
      <w:r w:rsidRPr="009C5D7F">
        <w:rPr>
          <w:sz w:val="20"/>
          <w:szCs w:val="20"/>
        </w:rPr>
        <w:t>odplyňovacích</w:t>
      </w:r>
      <w:proofErr w:type="spellEnd"/>
      <w:r w:rsidRPr="009C5D7F">
        <w:rPr>
          <w:sz w:val="20"/>
          <w:szCs w:val="20"/>
        </w:rPr>
        <w:t xml:space="preserve"> šachiet (studní), ich čistenie filtráciou a následné vypúšťanie do ovzdušia</w:t>
      </w:r>
      <w:r w:rsidRPr="004A3F37">
        <w:rPr>
          <w:sz w:val="20"/>
          <w:szCs w:val="20"/>
        </w:rPr>
        <w:t>.</w:t>
      </w:r>
      <w:r w:rsidRPr="004A3F37">
        <w:rPr>
          <w:color w:val="FF0000"/>
          <w:sz w:val="20"/>
          <w:szCs w:val="20"/>
        </w:rPr>
        <w:t xml:space="preserve">  </w:t>
      </w:r>
      <w:r w:rsidRPr="004A3F37">
        <w:rPr>
          <w:sz w:val="20"/>
          <w:szCs w:val="20"/>
        </w:rPr>
        <w:t xml:space="preserve">Na plochu skládky je </w:t>
      </w:r>
      <w:r w:rsidR="000E3604">
        <w:rPr>
          <w:sz w:val="20"/>
          <w:szCs w:val="20"/>
        </w:rPr>
        <w:t>1</w:t>
      </w:r>
      <w:r w:rsidR="004A3F37" w:rsidRPr="004A3F37">
        <w:rPr>
          <w:sz w:val="20"/>
          <w:szCs w:val="20"/>
        </w:rPr>
        <w:t xml:space="preserve">. kazety, II. etapy je </w:t>
      </w:r>
      <w:r w:rsidRPr="000E3604">
        <w:rPr>
          <w:sz w:val="20"/>
          <w:szCs w:val="20"/>
        </w:rPr>
        <w:t xml:space="preserve">navrhnutých  </w:t>
      </w:r>
      <w:r w:rsidR="004A3F37" w:rsidRPr="000E3604">
        <w:rPr>
          <w:sz w:val="20"/>
          <w:szCs w:val="20"/>
        </w:rPr>
        <w:t>4</w:t>
      </w:r>
      <w:r w:rsidRPr="000E3604">
        <w:rPr>
          <w:sz w:val="20"/>
          <w:szCs w:val="20"/>
        </w:rPr>
        <w:t xml:space="preserve"> ks </w:t>
      </w:r>
      <w:proofErr w:type="spellStart"/>
      <w:r w:rsidRPr="000E3604">
        <w:rPr>
          <w:sz w:val="20"/>
          <w:szCs w:val="20"/>
        </w:rPr>
        <w:t>odplyňovacích</w:t>
      </w:r>
      <w:proofErr w:type="spellEnd"/>
      <w:r w:rsidRPr="004A3F37">
        <w:rPr>
          <w:sz w:val="20"/>
          <w:szCs w:val="20"/>
        </w:rPr>
        <w:t xml:space="preserve"> šachiet. Hĺbka vertikálnych šachiet je závislá od hrúbky (výšky) násypu odpadu</w:t>
      </w:r>
      <w:r w:rsidRPr="004A3F37">
        <w:rPr>
          <w:color w:val="FF0000"/>
          <w:sz w:val="20"/>
          <w:szCs w:val="20"/>
        </w:rPr>
        <w:t xml:space="preserve">. </w:t>
      </w:r>
      <w:r w:rsidRPr="004A3F37">
        <w:rPr>
          <w:sz w:val="20"/>
          <w:szCs w:val="20"/>
        </w:rPr>
        <w:t>Šachty sa budú realizovať postupne s postupom navážania odpadu.</w:t>
      </w:r>
      <w:r w:rsidRPr="009C5D7F">
        <w:rPr>
          <w:sz w:val="20"/>
          <w:szCs w:val="20"/>
        </w:rPr>
        <w:t xml:space="preserve">  </w:t>
      </w:r>
    </w:p>
    <w:p w:rsidR="00FB003D" w:rsidRPr="009C5D7F" w:rsidRDefault="00FB003D" w:rsidP="00FB003D">
      <w:pPr>
        <w:jc w:val="both"/>
        <w:rPr>
          <w:sz w:val="20"/>
          <w:szCs w:val="20"/>
        </w:rPr>
      </w:pPr>
      <w:r>
        <w:rPr>
          <w:sz w:val="20"/>
          <w:szCs w:val="20"/>
        </w:rPr>
        <w:tab/>
      </w:r>
      <w:r w:rsidRPr="009C5D7F">
        <w:rPr>
          <w:sz w:val="20"/>
          <w:szCs w:val="20"/>
        </w:rPr>
        <w:t>Umývacieho zariadenia na čistenie kolies je existujúce – zamedzuje znečisteniu príjazdovej komunikácie s napájaním sa na hlavnú štátnu cestu.</w:t>
      </w:r>
    </w:p>
    <w:p w:rsidR="00FB003D" w:rsidRDefault="00FB003D" w:rsidP="00FB003D">
      <w:pPr>
        <w:pStyle w:val="Nadpis3"/>
        <w:ind w:left="709" w:hanging="709"/>
        <w:rPr>
          <w:sz w:val="28"/>
          <w:lang w:val="sk-SK"/>
        </w:rPr>
      </w:pPr>
    </w:p>
    <w:p w:rsidR="00FB003D" w:rsidRDefault="00FB003D" w:rsidP="00FB003D">
      <w:pPr>
        <w:pStyle w:val="Nadpis3"/>
        <w:ind w:left="709" w:hanging="709"/>
        <w:rPr>
          <w:sz w:val="28"/>
          <w:lang w:val="sk-SK"/>
        </w:rPr>
      </w:pPr>
      <w:r>
        <w:rPr>
          <w:sz w:val="28"/>
          <w:lang w:val="sk-SK"/>
        </w:rPr>
        <w:t xml:space="preserve">G </w:t>
      </w:r>
      <w:r>
        <w:rPr>
          <w:sz w:val="28"/>
          <w:lang w:val="sk-SK"/>
        </w:rPr>
        <w:tab/>
        <w:t xml:space="preserve">Opis a charakteristika používaných alebo navrhovaných opatrení na predchádzanie vzniku odpadov a na prednostné zhodnocovanie odpadov vznikajúcich v prevádzke </w:t>
      </w:r>
    </w:p>
    <w:p w:rsidR="00FB003D" w:rsidRDefault="00FB003D" w:rsidP="00FB003D">
      <w:bookmarkStart w:id="9" w:name="_Toc505523079"/>
    </w:p>
    <w:p w:rsidR="007F5AEC" w:rsidRDefault="007F5AEC" w:rsidP="00FB003D">
      <w:r>
        <w:t>Bez zmien.</w:t>
      </w:r>
    </w:p>
    <w:p w:rsidR="00FB003D" w:rsidRDefault="00FB003D" w:rsidP="00FB003D">
      <w:pPr>
        <w:pStyle w:val="slovanzoznam2"/>
        <w:numPr>
          <w:ilvl w:val="0"/>
          <w:numId w:val="0"/>
        </w:numPr>
        <w:ind w:left="709" w:hanging="709"/>
        <w:rPr>
          <w:rFonts w:ascii="Times New Roman" w:hAnsi="Times New Roman"/>
          <w:b/>
        </w:rPr>
      </w:pPr>
    </w:p>
    <w:p w:rsidR="00FB003D" w:rsidRDefault="00FB003D" w:rsidP="00FB003D">
      <w:pPr>
        <w:pStyle w:val="slovanzoznam2"/>
        <w:numPr>
          <w:ilvl w:val="0"/>
          <w:numId w:val="0"/>
        </w:numPr>
        <w:ind w:left="709" w:hanging="709"/>
        <w:rPr>
          <w:rFonts w:ascii="Times New Roman" w:hAnsi="Times New Roman"/>
          <w:b/>
          <w:i/>
        </w:rPr>
      </w:pPr>
      <w:r>
        <w:rPr>
          <w:rFonts w:ascii="Times New Roman" w:hAnsi="Times New Roman"/>
          <w:b/>
        </w:rPr>
        <w:t>1.</w:t>
      </w:r>
      <w:r>
        <w:rPr>
          <w:rFonts w:ascii="Times New Roman" w:hAnsi="Times New Roman"/>
          <w:b/>
          <w:i/>
        </w:rPr>
        <w:tab/>
      </w:r>
      <w:bookmarkEnd w:id="9"/>
      <w:r>
        <w:rPr>
          <w:rFonts w:ascii="Times New Roman" w:hAnsi="Times New Roman"/>
          <w:b/>
          <w:i/>
        </w:rPr>
        <w:t>Používané opatrenia na predchádzanie vzniku odpadov, na zhodnocovanie alebo zneškodňovanie odpadov</w:t>
      </w:r>
    </w:p>
    <w:tbl>
      <w:tblPr>
        <w:tblW w:w="9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06"/>
        <w:gridCol w:w="3613"/>
        <w:gridCol w:w="5033"/>
      </w:tblGrid>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1.1</w:t>
            </w:r>
          </w:p>
        </w:tc>
        <w:tc>
          <w:tcPr>
            <w:tcW w:w="3613" w:type="dxa"/>
            <w:shd w:val="pct10" w:color="000000" w:fill="FFFFFF"/>
            <w:vAlign w:val="center"/>
          </w:tcPr>
          <w:p w:rsidR="00FB003D" w:rsidRDefault="00FB003D" w:rsidP="00DA7409">
            <w:pPr>
              <w:pStyle w:val="Zkladntext2"/>
            </w:pPr>
            <w:r>
              <w:t>Zložka životného prostredia</w:t>
            </w:r>
          </w:p>
        </w:tc>
        <w:tc>
          <w:tcPr>
            <w:tcW w:w="5033" w:type="dxa"/>
            <w:vAlign w:val="center"/>
          </w:tcPr>
          <w:p w:rsidR="00FB003D" w:rsidRPr="00FD0CDB" w:rsidRDefault="00FB003D" w:rsidP="00DA7409">
            <w:pPr>
              <w:pStyle w:val="Zkladntext2"/>
            </w:pPr>
            <w:r w:rsidRPr="00FD0CDB">
              <w:t>Povrchová  a podzemná voda, pôda, horninové prostredie, ovzdušie</w:t>
            </w:r>
          </w:p>
        </w:tc>
      </w:tr>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1.2</w:t>
            </w:r>
          </w:p>
        </w:tc>
        <w:tc>
          <w:tcPr>
            <w:tcW w:w="3613" w:type="dxa"/>
            <w:shd w:val="pct10" w:color="000000" w:fill="FFFFFF"/>
            <w:vAlign w:val="center"/>
          </w:tcPr>
          <w:p w:rsidR="00FB003D" w:rsidRDefault="00FB003D" w:rsidP="00DA7409">
            <w:pPr>
              <w:pStyle w:val="Zkladntext2"/>
            </w:pPr>
            <w:r>
              <w:t>Doba a stav realizácie opatrenia</w:t>
            </w:r>
          </w:p>
        </w:tc>
        <w:tc>
          <w:tcPr>
            <w:tcW w:w="5033" w:type="dxa"/>
            <w:vAlign w:val="center"/>
          </w:tcPr>
          <w:p w:rsidR="00FB003D" w:rsidRPr="00FD0CDB" w:rsidRDefault="00FB003D" w:rsidP="00DA7409">
            <w:pPr>
              <w:pStyle w:val="Zkladntext2"/>
            </w:pPr>
            <w:r w:rsidRPr="00FD0CDB">
              <w:t>priebežne realizované</w:t>
            </w:r>
          </w:p>
        </w:tc>
      </w:tr>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1.3</w:t>
            </w:r>
          </w:p>
        </w:tc>
        <w:tc>
          <w:tcPr>
            <w:tcW w:w="3613" w:type="dxa"/>
            <w:shd w:val="pct10" w:color="000000" w:fill="FFFFFF"/>
            <w:vAlign w:val="center"/>
          </w:tcPr>
          <w:p w:rsidR="00FB003D" w:rsidRDefault="00FB003D" w:rsidP="00DA7409">
            <w:pPr>
              <w:pStyle w:val="Zkladntext2"/>
            </w:pPr>
            <w:r>
              <w:t>Opis opatrenia na predchádzanie vzniku odpadov a na prednostné zhodnocovanie odpadov</w:t>
            </w:r>
          </w:p>
        </w:tc>
        <w:tc>
          <w:tcPr>
            <w:tcW w:w="5033" w:type="dxa"/>
            <w:vAlign w:val="center"/>
          </w:tcPr>
          <w:p w:rsidR="00FB003D" w:rsidRPr="00FD0CDB" w:rsidRDefault="00FB003D" w:rsidP="00DA7409">
            <w:pPr>
              <w:pStyle w:val="Zkladntext2"/>
            </w:pPr>
            <w:r w:rsidRPr="00FD0CDB">
              <w:t>Údržbu automobilov</w:t>
            </w:r>
            <w:r>
              <w:t xml:space="preserve"> a strojov</w:t>
            </w:r>
            <w:r w:rsidRPr="00FD0CDB">
              <w:t xml:space="preserve"> robiť iba v servisoch (výmena olejového filtra, </w:t>
            </w:r>
            <w:proofErr w:type="spellStart"/>
            <w:r w:rsidRPr="00FD0CDB">
              <w:t>Pb</w:t>
            </w:r>
            <w:proofErr w:type="spellEnd"/>
            <w:r w:rsidRPr="00FD0CDB">
              <w:t xml:space="preserve"> batérie, </w:t>
            </w:r>
            <w:proofErr w:type="spellStart"/>
            <w:r w:rsidRPr="00FD0CDB">
              <w:t>mot</w:t>
            </w:r>
            <w:proofErr w:type="spellEnd"/>
            <w:r w:rsidRPr="00FD0CDB">
              <w:t xml:space="preserve"> a prevod. oleja, brzdovej </w:t>
            </w:r>
            <w:proofErr w:type="spellStart"/>
            <w:r w:rsidRPr="00FD0CDB">
              <w:t>kv</w:t>
            </w:r>
            <w:proofErr w:type="spellEnd"/>
            <w:r w:rsidRPr="00FD0CDB">
              <w:t>.). Odpady vznikajúce pri údržbe el. zariadení odovzdávať len oprávnenej organizácii na nakladanie s odpadom.</w:t>
            </w:r>
          </w:p>
        </w:tc>
      </w:tr>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1.4</w:t>
            </w:r>
          </w:p>
        </w:tc>
        <w:tc>
          <w:tcPr>
            <w:tcW w:w="3613" w:type="dxa"/>
            <w:shd w:val="pct10" w:color="000000" w:fill="FFFFFF"/>
            <w:vAlign w:val="center"/>
          </w:tcPr>
          <w:p w:rsidR="00FB003D" w:rsidRDefault="00FB003D" w:rsidP="00DA7409">
            <w:pPr>
              <w:pStyle w:val="Zkladntext2"/>
              <w:rPr>
                <w:u w:val="single"/>
              </w:rPr>
            </w:pPr>
            <w:r>
              <w:t>Zdôvodnenie opatrenia, prínosy z hľadiska ochrany životného prostredia</w:t>
            </w:r>
          </w:p>
        </w:tc>
        <w:tc>
          <w:tcPr>
            <w:tcW w:w="5033" w:type="dxa"/>
            <w:vAlign w:val="center"/>
          </w:tcPr>
          <w:p w:rsidR="00FB003D" w:rsidRPr="00FD0CDB" w:rsidRDefault="00FB003D" w:rsidP="00DA7409">
            <w:pPr>
              <w:pStyle w:val="Zkladntext2"/>
            </w:pPr>
            <w:r w:rsidRPr="00FD0CDB">
              <w:t xml:space="preserve">Z hľadiska legislatívneho spoločnosť tak predchádza vzniku vlastných odpadov - držiteľom takéhoto odpadu je predmetný autoservis. Tento má podľa zákona  č.79/2015 </w:t>
            </w:r>
            <w:proofErr w:type="spellStart"/>
            <w:r w:rsidRPr="00FD0CDB">
              <w:t>Z.z</w:t>
            </w:r>
            <w:proofErr w:type="spellEnd"/>
            <w:r w:rsidRPr="00FD0CDB">
              <w:t xml:space="preserve">. o odpadoch povinnosť takýto odpad prednostne odovzdať na materiálové a až následne energetické zhodnotenie.  </w:t>
            </w:r>
          </w:p>
        </w:tc>
      </w:tr>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1.5</w:t>
            </w:r>
          </w:p>
        </w:tc>
        <w:tc>
          <w:tcPr>
            <w:tcW w:w="3613" w:type="dxa"/>
            <w:shd w:val="pct10" w:color="000000" w:fill="FFFFFF"/>
            <w:vAlign w:val="center"/>
          </w:tcPr>
          <w:p w:rsidR="00FB003D" w:rsidRDefault="00FB003D" w:rsidP="00DA7409">
            <w:pPr>
              <w:pStyle w:val="Zkladntext2"/>
            </w:pPr>
            <w:r>
              <w:t>Účinnosť opatrenia</w:t>
            </w:r>
          </w:p>
        </w:tc>
        <w:tc>
          <w:tcPr>
            <w:tcW w:w="5033" w:type="dxa"/>
            <w:vAlign w:val="center"/>
          </w:tcPr>
          <w:p w:rsidR="00FB003D" w:rsidRPr="00FD0CDB" w:rsidRDefault="00FB003D" w:rsidP="00DA7409">
            <w:pPr>
              <w:pStyle w:val="Zkladntext2"/>
            </w:pPr>
            <w:r w:rsidRPr="00FD0CDB">
              <w:t xml:space="preserve">Ide o opatrenia vyplývajúce zo zákona. </w:t>
            </w:r>
          </w:p>
        </w:tc>
      </w:tr>
      <w:tr w:rsidR="00FB003D" w:rsidTr="00DA7409">
        <w:trPr>
          <w:cantSplit/>
          <w:trHeight w:val="240"/>
        </w:trPr>
        <w:tc>
          <w:tcPr>
            <w:tcW w:w="606" w:type="dxa"/>
            <w:shd w:val="pct10" w:color="000000" w:fill="FFFFFF"/>
            <w:vAlign w:val="center"/>
          </w:tcPr>
          <w:p w:rsidR="00FB003D" w:rsidRPr="0026111F" w:rsidRDefault="00FB003D" w:rsidP="00DA7409">
            <w:pPr>
              <w:pStyle w:val="Zkladntext2"/>
              <w:jc w:val="center"/>
            </w:pPr>
            <w:r w:rsidRPr="0026111F">
              <w:t>1.6</w:t>
            </w:r>
          </w:p>
        </w:tc>
        <w:tc>
          <w:tcPr>
            <w:tcW w:w="3613" w:type="dxa"/>
            <w:shd w:val="pct10" w:color="000000" w:fill="FFFFFF"/>
            <w:vAlign w:val="center"/>
          </w:tcPr>
          <w:p w:rsidR="00FB003D" w:rsidRPr="0026111F" w:rsidRDefault="00FB003D" w:rsidP="00DA7409">
            <w:pPr>
              <w:pStyle w:val="Zkladntext2"/>
            </w:pPr>
            <w:r w:rsidRPr="0026111F">
              <w:t>Investície a ďalšie náklady vo vzťahu k uvedenému opatreniu</w:t>
            </w:r>
          </w:p>
        </w:tc>
        <w:tc>
          <w:tcPr>
            <w:tcW w:w="5033" w:type="dxa"/>
            <w:vAlign w:val="center"/>
          </w:tcPr>
          <w:p w:rsidR="00FB003D" w:rsidRPr="0026111F" w:rsidRDefault="00FB003D" w:rsidP="00DA7409">
            <w:pPr>
              <w:pStyle w:val="Zkladntext2"/>
            </w:pPr>
            <w:r w:rsidRPr="0026111F">
              <w:t>Cca  2 000 eur</w:t>
            </w:r>
          </w:p>
        </w:tc>
      </w:tr>
    </w:tbl>
    <w:p w:rsidR="00FB003D" w:rsidRDefault="00FB003D" w:rsidP="00FB003D">
      <w:pPr>
        <w:pStyle w:val="slovanzoznam2"/>
        <w:numPr>
          <w:ilvl w:val="0"/>
          <w:numId w:val="0"/>
        </w:numPr>
        <w:ind w:left="709" w:hanging="709"/>
        <w:jc w:val="both"/>
        <w:rPr>
          <w:rFonts w:ascii="Times New Roman" w:hAnsi="Times New Roman"/>
          <w:b/>
          <w:i/>
        </w:rPr>
      </w:pPr>
    </w:p>
    <w:p w:rsidR="00FB003D" w:rsidRDefault="00FB003D" w:rsidP="00FB003D">
      <w:pPr>
        <w:pStyle w:val="slovanzoznam2"/>
        <w:numPr>
          <w:ilvl w:val="0"/>
          <w:numId w:val="0"/>
        </w:numPr>
        <w:ind w:left="709" w:hanging="709"/>
        <w:jc w:val="both"/>
        <w:rPr>
          <w:rFonts w:ascii="Times New Roman" w:hAnsi="Times New Roman"/>
          <w:b/>
          <w:i/>
        </w:rPr>
      </w:pPr>
      <w:r>
        <w:rPr>
          <w:rFonts w:ascii="Times New Roman" w:hAnsi="Times New Roman"/>
          <w:b/>
          <w:i/>
        </w:rPr>
        <w:t>2.</w:t>
      </w:r>
      <w:r>
        <w:rPr>
          <w:rFonts w:ascii="Times New Roman" w:hAnsi="Times New Roman"/>
          <w:b/>
          <w:i/>
        </w:rPr>
        <w:tab/>
        <w:t>Navrhované opatrenia na predchádzanie vzniku odpadov, na zhodnocovanie alebo zneškodňovanie odpadov</w:t>
      </w:r>
    </w:p>
    <w:tbl>
      <w:tblPr>
        <w:tblW w:w="9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06"/>
        <w:gridCol w:w="3613"/>
        <w:gridCol w:w="5033"/>
      </w:tblGrid>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2.1</w:t>
            </w:r>
          </w:p>
        </w:tc>
        <w:tc>
          <w:tcPr>
            <w:tcW w:w="3613" w:type="dxa"/>
            <w:shd w:val="pct10" w:color="000000" w:fill="FFFFFF"/>
            <w:vAlign w:val="center"/>
          </w:tcPr>
          <w:p w:rsidR="00FB003D" w:rsidRDefault="00FB003D" w:rsidP="00DA7409">
            <w:pPr>
              <w:pStyle w:val="Zkladntext2"/>
            </w:pPr>
            <w:r>
              <w:t>Zložka životného prostredia</w:t>
            </w:r>
          </w:p>
        </w:tc>
        <w:tc>
          <w:tcPr>
            <w:tcW w:w="5033" w:type="dxa"/>
            <w:vAlign w:val="center"/>
          </w:tcPr>
          <w:p w:rsidR="00FB003D" w:rsidRPr="00FD0CDB" w:rsidRDefault="00FB003D" w:rsidP="00DA7409">
            <w:pPr>
              <w:pStyle w:val="Zkladntext2"/>
            </w:pPr>
            <w:r w:rsidRPr="00FD0CDB">
              <w:t>Pôda, horninové prostredie, povrchová a podzemná voda</w:t>
            </w:r>
            <w:r>
              <w:t xml:space="preserve"> a ovzdušie</w:t>
            </w:r>
          </w:p>
        </w:tc>
      </w:tr>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2.2</w:t>
            </w:r>
          </w:p>
        </w:tc>
        <w:tc>
          <w:tcPr>
            <w:tcW w:w="3613" w:type="dxa"/>
            <w:shd w:val="pct10" w:color="000000" w:fill="FFFFFF"/>
            <w:vAlign w:val="center"/>
          </w:tcPr>
          <w:p w:rsidR="00FB003D" w:rsidRDefault="00FB003D" w:rsidP="00DA7409">
            <w:pPr>
              <w:pStyle w:val="Zkladntext2"/>
            </w:pPr>
            <w:r>
              <w:t>Doba a stav realizácie opatrenia</w:t>
            </w:r>
          </w:p>
        </w:tc>
        <w:tc>
          <w:tcPr>
            <w:tcW w:w="5033" w:type="dxa"/>
            <w:vAlign w:val="center"/>
          </w:tcPr>
          <w:p w:rsidR="00FB003D" w:rsidRPr="00FD0CDB" w:rsidRDefault="00FB003D" w:rsidP="00DA7409">
            <w:pPr>
              <w:pStyle w:val="Zkladntext2"/>
            </w:pPr>
            <w:r w:rsidRPr="00FD0CDB">
              <w:t>Priebežne realizované</w:t>
            </w:r>
          </w:p>
        </w:tc>
      </w:tr>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2.3</w:t>
            </w:r>
          </w:p>
        </w:tc>
        <w:tc>
          <w:tcPr>
            <w:tcW w:w="3613" w:type="dxa"/>
            <w:shd w:val="pct10" w:color="000000" w:fill="FFFFFF"/>
            <w:vAlign w:val="center"/>
          </w:tcPr>
          <w:p w:rsidR="00FB003D" w:rsidRDefault="00FB003D" w:rsidP="00DA7409">
            <w:pPr>
              <w:pStyle w:val="Zkladntext2"/>
            </w:pPr>
            <w:r>
              <w:t>Opis opatrenia na predchádzanie vzniku odpadov a na prednostné zhodnocovanie odpadov</w:t>
            </w:r>
          </w:p>
        </w:tc>
        <w:tc>
          <w:tcPr>
            <w:tcW w:w="5033" w:type="dxa"/>
            <w:vAlign w:val="center"/>
          </w:tcPr>
          <w:p w:rsidR="00FB003D" w:rsidRPr="00FD0CDB" w:rsidRDefault="00FB003D" w:rsidP="004A3F37">
            <w:pPr>
              <w:pStyle w:val="Zkladntext2"/>
            </w:pPr>
            <w:r w:rsidRPr="00FD0CDB">
              <w:t>Dôsledné dodržiavanie postupu ukladania</w:t>
            </w:r>
            <w:r>
              <w:t>, prekrývania</w:t>
            </w:r>
            <w:r w:rsidRPr="00FD0CDB">
              <w:t xml:space="preserve"> a zhutňovania odpadov</w:t>
            </w:r>
          </w:p>
        </w:tc>
      </w:tr>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2.4</w:t>
            </w:r>
          </w:p>
        </w:tc>
        <w:tc>
          <w:tcPr>
            <w:tcW w:w="3613" w:type="dxa"/>
            <w:shd w:val="pct10" w:color="000000" w:fill="FFFFFF"/>
            <w:vAlign w:val="center"/>
          </w:tcPr>
          <w:p w:rsidR="00FB003D" w:rsidRDefault="00FB003D" w:rsidP="00DA7409">
            <w:pPr>
              <w:pStyle w:val="Zkladntext2"/>
            </w:pPr>
            <w:r>
              <w:t>Zdôvodnenie opatrenia, prínosy z hľadiska ochrany životného prostredia</w:t>
            </w:r>
          </w:p>
        </w:tc>
        <w:tc>
          <w:tcPr>
            <w:tcW w:w="5033" w:type="dxa"/>
            <w:vAlign w:val="center"/>
          </w:tcPr>
          <w:p w:rsidR="00FB003D" w:rsidRPr="00FD0CDB" w:rsidRDefault="00FB003D" w:rsidP="004A3F37">
            <w:pPr>
              <w:pStyle w:val="Zkladntext2"/>
            </w:pPr>
            <w:r w:rsidRPr="00FD0CDB">
              <w:t>Zabránenie úletom do ovzdušia a zníženie znečisťovania ovzdušia</w:t>
            </w:r>
          </w:p>
        </w:tc>
      </w:tr>
      <w:tr w:rsidR="00FB003D" w:rsidTr="00DA7409">
        <w:trPr>
          <w:cantSplit/>
          <w:trHeight w:val="240"/>
        </w:trPr>
        <w:tc>
          <w:tcPr>
            <w:tcW w:w="606" w:type="dxa"/>
            <w:shd w:val="pct10" w:color="000000" w:fill="FFFFFF"/>
            <w:vAlign w:val="center"/>
          </w:tcPr>
          <w:p w:rsidR="00FB003D" w:rsidRPr="0026111F" w:rsidRDefault="00FB003D" w:rsidP="00DA7409">
            <w:pPr>
              <w:pStyle w:val="Zkladntext2"/>
              <w:jc w:val="center"/>
            </w:pPr>
            <w:r w:rsidRPr="0026111F">
              <w:t>2.5</w:t>
            </w:r>
          </w:p>
        </w:tc>
        <w:tc>
          <w:tcPr>
            <w:tcW w:w="3613" w:type="dxa"/>
            <w:shd w:val="pct10" w:color="000000" w:fill="FFFFFF"/>
            <w:vAlign w:val="center"/>
          </w:tcPr>
          <w:p w:rsidR="00FB003D" w:rsidRPr="0026111F" w:rsidRDefault="00FB003D" w:rsidP="00DA7409">
            <w:pPr>
              <w:pStyle w:val="Zkladntext2"/>
            </w:pPr>
            <w:r w:rsidRPr="0026111F">
              <w:t>Účinnosť opatrenia</w:t>
            </w:r>
          </w:p>
        </w:tc>
        <w:tc>
          <w:tcPr>
            <w:tcW w:w="5033" w:type="dxa"/>
            <w:vAlign w:val="center"/>
          </w:tcPr>
          <w:p w:rsidR="00FB003D" w:rsidRPr="00B22769" w:rsidRDefault="00FB003D" w:rsidP="00DA7409">
            <w:pPr>
              <w:pStyle w:val="Zkladntext2"/>
              <w:rPr>
                <w:color w:val="FF0000"/>
              </w:rPr>
            </w:pPr>
            <w:r w:rsidRPr="0026111F">
              <w:t>Ide o opatrenia vyplývajúce zo zákona.</w:t>
            </w:r>
          </w:p>
        </w:tc>
      </w:tr>
      <w:tr w:rsidR="00FB003D" w:rsidTr="00DA7409">
        <w:trPr>
          <w:cantSplit/>
          <w:trHeight w:val="240"/>
        </w:trPr>
        <w:tc>
          <w:tcPr>
            <w:tcW w:w="606" w:type="dxa"/>
            <w:shd w:val="pct10" w:color="000000" w:fill="FFFFFF"/>
            <w:vAlign w:val="center"/>
          </w:tcPr>
          <w:p w:rsidR="00FB003D" w:rsidRDefault="00FB003D" w:rsidP="00DA7409">
            <w:pPr>
              <w:pStyle w:val="Zkladntext2"/>
              <w:jc w:val="center"/>
            </w:pPr>
            <w:r>
              <w:t>2.6</w:t>
            </w:r>
          </w:p>
        </w:tc>
        <w:tc>
          <w:tcPr>
            <w:tcW w:w="3613" w:type="dxa"/>
            <w:shd w:val="pct10" w:color="000000" w:fill="FFFFFF"/>
            <w:vAlign w:val="center"/>
          </w:tcPr>
          <w:p w:rsidR="00FB003D" w:rsidRDefault="00FB003D" w:rsidP="00DA7409">
            <w:pPr>
              <w:pStyle w:val="Zkladntext2"/>
            </w:pPr>
            <w:r>
              <w:t>Investície a ďalšie náklady vo vzťahu k uvedenému opatreniu</w:t>
            </w:r>
          </w:p>
        </w:tc>
        <w:tc>
          <w:tcPr>
            <w:tcW w:w="5033" w:type="dxa"/>
            <w:vAlign w:val="center"/>
          </w:tcPr>
          <w:p w:rsidR="00FB003D" w:rsidRPr="00FD0CDB" w:rsidRDefault="00FB003D" w:rsidP="00DA7409">
            <w:pPr>
              <w:pStyle w:val="Zkladntext2"/>
            </w:pPr>
            <w:r w:rsidRPr="00AB1A7D">
              <w:t>Cca 5 000 eur</w:t>
            </w:r>
          </w:p>
        </w:tc>
      </w:tr>
    </w:tbl>
    <w:p w:rsidR="00FB003D" w:rsidRDefault="00FB003D" w:rsidP="00FB003D"/>
    <w:p w:rsidR="00FB003D" w:rsidRDefault="00FB003D" w:rsidP="00FB003D">
      <w:pPr>
        <w:pStyle w:val="Nadpis3"/>
        <w:ind w:left="709" w:hanging="709"/>
        <w:rPr>
          <w:sz w:val="28"/>
          <w:lang w:val="sk-SK"/>
        </w:rPr>
      </w:pPr>
      <w:r>
        <w:rPr>
          <w:sz w:val="28"/>
          <w:lang w:val="sk-SK"/>
        </w:rPr>
        <w:lastRenderedPageBreak/>
        <w:t>H</w:t>
      </w:r>
      <w:r>
        <w:rPr>
          <w:sz w:val="28"/>
          <w:lang w:val="sk-SK"/>
        </w:rPr>
        <w:tab/>
        <w:t xml:space="preserve">Opis a charakteristika používaných alebo pripravovaných opatrení a technických zariadení na monitorovanie prevádzky a emisií do životného prostredia </w:t>
      </w:r>
    </w:p>
    <w:p w:rsidR="00FB003D" w:rsidRDefault="00FB003D" w:rsidP="00FB003D"/>
    <w:p w:rsidR="007F5AEC" w:rsidRDefault="007F5AEC" w:rsidP="00FB003D">
      <w:r>
        <w:t>Bez zmien.</w:t>
      </w:r>
    </w:p>
    <w:p w:rsidR="007F5AEC" w:rsidRDefault="007F5AEC" w:rsidP="00FB003D"/>
    <w:p w:rsidR="00FB003D" w:rsidRDefault="00FB003D" w:rsidP="00FB003D">
      <w:pPr>
        <w:pStyle w:val="Popis"/>
        <w:tabs>
          <w:tab w:val="clear" w:pos="450"/>
        </w:tabs>
        <w:spacing w:after="0"/>
        <w:ind w:left="709" w:hanging="709"/>
        <w:rPr>
          <w:rFonts w:ascii="Times New Roman" w:hAnsi="Times New Roman"/>
          <w:b/>
          <w:i/>
        </w:rPr>
      </w:pPr>
      <w:r>
        <w:rPr>
          <w:rFonts w:ascii="Times New Roman" w:hAnsi="Times New Roman"/>
          <w:b/>
          <w:i/>
        </w:rPr>
        <w:t>1.</w:t>
      </w:r>
      <w:r>
        <w:rPr>
          <w:rFonts w:ascii="Times New Roman" w:hAnsi="Times New Roman"/>
          <w:b/>
          <w:i/>
        </w:rPr>
        <w:tab/>
        <w:t>Používaný systém opatrení a technických zariadení na monitorovanie prevádzky a emisií do životného  prostredia</w:t>
      </w:r>
    </w:p>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67"/>
        <w:gridCol w:w="3472"/>
        <w:gridCol w:w="5033"/>
      </w:tblGrid>
      <w:tr w:rsidR="00FB003D" w:rsidTr="00DA7409">
        <w:trPr>
          <w:cantSplit/>
          <w:trHeight w:val="240"/>
        </w:trPr>
        <w:tc>
          <w:tcPr>
            <w:tcW w:w="567" w:type="dxa"/>
            <w:shd w:val="pct10" w:color="000000" w:fill="FFFFFF"/>
            <w:vAlign w:val="center"/>
          </w:tcPr>
          <w:p w:rsidR="00FB003D" w:rsidRDefault="00FB003D" w:rsidP="00DA7409">
            <w:pPr>
              <w:pStyle w:val="Zkladntext2"/>
              <w:jc w:val="center"/>
            </w:pPr>
            <w:r>
              <w:t>1.1</w:t>
            </w:r>
          </w:p>
        </w:tc>
        <w:tc>
          <w:tcPr>
            <w:tcW w:w="3472" w:type="dxa"/>
            <w:shd w:val="pct10" w:color="000000" w:fill="FFFFFF"/>
            <w:vAlign w:val="center"/>
          </w:tcPr>
          <w:p w:rsidR="00FB003D" w:rsidRDefault="00FB003D" w:rsidP="00DA7409">
            <w:pPr>
              <w:pStyle w:val="Zkladntext2"/>
            </w:pPr>
            <w:r>
              <w:t xml:space="preserve">Zložka životného prostredia </w:t>
            </w:r>
          </w:p>
          <w:p w:rsidR="00FB003D" w:rsidRDefault="00FB003D" w:rsidP="00DA7409">
            <w:pPr>
              <w:pStyle w:val="Zkladntext2"/>
              <w:rPr>
                <w:vertAlign w:val="superscript"/>
              </w:rPr>
            </w:pPr>
            <w:r>
              <w:t>alebo sledovaná oblasť</w:t>
            </w:r>
          </w:p>
        </w:tc>
        <w:tc>
          <w:tcPr>
            <w:tcW w:w="5033" w:type="dxa"/>
            <w:vAlign w:val="center"/>
          </w:tcPr>
          <w:p w:rsidR="00FB003D" w:rsidRPr="00FD0CDB" w:rsidRDefault="00FB003D" w:rsidP="00DA7409">
            <w:pPr>
              <w:pStyle w:val="Zkladntext2"/>
            </w:pPr>
            <w:r w:rsidRPr="00FD0CDB">
              <w:t>podzemná voda</w:t>
            </w:r>
          </w:p>
        </w:tc>
      </w:tr>
      <w:tr w:rsidR="00FB003D" w:rsidTr="00DA7409">
        <w:trPr>
          <w:cantSplit/>
          <w:trHeight w:val="240"/>
        </w:trPr>
        <w:tc>
          <w:tcPr>
            <w:tcW w:w="567" w:type="dxa"/>
            <w:shd w:val="pct10" w:color="000000" w:fill="FFFFFF"/>
            <w:vAlign w:val="center"/>
          </w:tcPr>
          <w:p w:rsidR="00FB003D" w:rsidRDefault="00FB003D" w:rsidP="00DA7409">
            <w:pPr>
              <w:pStyle w:val="Vysvtlivka"/>
              <w:jc w:val="center"/>
            </w:pPr>
            <w:r>
              <w:t>1.2</w:t>
            </w:r>
          </w:p>
        </w:tc>
        <w:tc>
          <w:tcPr>
            <w:tcW w:w="3472" w:type="dxa"/>
            <w:shd w:val="pct10" w:color="000000" w:fill="FFFFFF"/>
            <w:vAlign w:val="center"/>
          </w:tcPr>
          <w:p w:rsidR="00FB003D" w:rsidRDefault="00FB003D" w:rsidP="00DA7409">
            <w:pPr>
              <w:pStyle w:val="Vysvtlivka"/>
            </w:pPr>
            <w:r>
              <w:t>Miesto vypúšťania emisií</w:t>
            </w:r>
          </w:p>
        </w:tc>
        <w:tc>
          <w:tcPr>
            <w:tcW w:w="5033" w:type="dxa"/>
            <w:vAlign w:val="center"/>
          </w:tcPr>
          <w:p w:rsidR="00FB003D" w:rsidRPr="00FD0CDB" w:rsidRDefault="00FB003D" w:rsidP="00DA7409">
            <w:pPr>
              <w:pStyle w:val="Zkladntext2"/>
            </w:pPr>
            <w:r w:rsidRPr="00FD0CDB">
              <w:t xml:space="preserve">Skládka odpadov </w:t>
            </w:r>
          </w:p>
        </w:tc>
      </w:tr>
      <w:tr w:rsidR="00FB003D" w:rsidTr="00DA7409">
        <w:trPr>
          <w:cantSplit/>
          <w:trHeight w:val="240"/>
        </w:trPr>
        <w:tc>
          <w:tcPr>
            <w:tcW w:w="567" w:type="dxa"/>
            <w:shd w:val="pct10" w:color="000000" w:fill="FFFFFF"/>
            <w:vAlign w:val="center"/>
          </w:tcPr>
          <w:p w:rsidR="00FB003D" w:rsidRDefault="00FB003D" w:rsidP="00DA7409">
            <w:pPr>
              <w:pStyle w:val="Vysvtlivka"/>
              <w:jc w:val="center"/>
            </w:pPr>
            <w:r>
              <w:t>1.3</w:t>
            </w:r>
          </w:p>
        </w:tc>
        <w:tc>
          <w:tcPr>
            <w:tcW w:w="3472" w:type="dxa"/>
            <w:shd w:val="pct10" w:color="000000" w:fill="FFFFFF"/>
            <w:vAlign w:val="center"/>
          </w:tcPr>
          <w:p w:rsidR="00FB003D" w:rsidRDefault="00FB003D" w:rsidP="00DA7409">
            <w:pPr>
              <w:pStyle w:val="Vysvtlivka"/>
            </w:pPr>
            <w:r>
              <w:t>Lokalizácia merania / odberu vzoriek</w:t>
            </w:r>
          </w:p>
        </w:tc>
        <w:tc>
          <w:tcPr>
            <w:tcW w:w="5033" w:type="dxa"/>
            <w:vAlign w:val="center"/>
          </w:tcPr>
          <w:p w:rsidR="00FB003D" w:rsidRPr="00FD0CDB" w:rsidRDefault="00FB003D" w:rsidP="00DA7409">
            <w:pPr>
              <w:pStyle w:val="Zkladntext2"/>
            </w:pPr>
            <w:r w:rsidRPr="00FD0CDB">
              <w:t>monitorovacie vrty C1,C2 a C3</w:t>
            </w:r>
          </w:p>
          <w:p w:rsidR="00FB003D" w:rsidRPr="00FD0CDB" w:rsidRDefault="00FB003D" w:rsidP="00DA7409">
            <w:pPr>
              <w:pStyle w:val="Zkladntext2"/>
            </w:pPr>
          </w:p>
        </w:tc>
      </w:tr>
      <w:tr w:rsidR="00FB003D" w:rsidTr="00DA7409">
        <w:trPr>
          <w:cantSplit/>
          <w:trHeight w:val="240"/>
        </w:trPr>
        <w:tc>
          <w:tcPr>
            <w:tcW w:w="567" w:type="dxa"/>
            <w:shd w:val="pct10" w:color="000000" w:fill="FFFFFF"/>
            <w:vAlign w:val="center"/>
          </w:tcPr>
          <w:p w:rsidR="00FB003D" w:rsidRDefault="00FB003D" w:rsidP="00DA7409">
            <w:pPr>
              <w:pStyle w:val="Vysvtlivka"/>
              <w:jc w:val="center"/>
            </w:pPr>
            <w:r>
              <w:t>1.4</w:t>
            </w:r>
          </w:p>
        </w:tc>
        <w:tc>
          <w:tcPr>
            <w:tcW w:w="3472" w:type="dxa"/>
            <w:shd w:val="pct10" w:color="000000" w:fill="FFFFFF"/>
            <w:vAlign w:val="center"/>
          </w:tcPr>
          <w:p w:rsidR="00FB003D" w:rsidRDefault="00FB003D" w:rsidP="00DA7409">
            <w:pPr>
              <w:pStyle w:val="Vysvtlivka"/>
            </w:pPr>
            <w:r>
              <w:t>Spôsob merania / odberu vzoriek</w:t>
            </w:r>
          </w:p>
        </w:tc>
        <w:tc>
          <w:tcPr>
            <w:tcW w:w="5033" w:type="dxa"/>
            <w:vAlign w:val="center"/>
          </w:tcPr>
          <w:p w:rsidR="00FB003D" w:rsidRPr="00FD0CDB" w:rsidRDefault="00FB003D" w:rsidP="00DA7409">
            <w:pPr>
              <w:pStyle w:val="Zkladntext2"/>
            </w:pPr>
            <w:r w:rsidRPr="00FD0CDB">
              <w:t xml:space="preserve">manuálny, (RNDr. </w:t>
            </w:r>
            <w:proofErr w:type="spellStart"/>
            <w:r w:rsidRPr="00FD0CDB">
              <w:t>Varjú</w:t>
            </w:r>
            <w:proofErr w:type="spellEnd"/>
            <w:r w:rsidRPr="00FD0CDB">
              <w:t xml:space="preserve"> – GEO) </w:t>
            </w:r>
          </w:p>
        </w:tc>
      </w:tr>
      <w:tr w:rsidR="00FB003D" w:rsidTr="00DA7409">
        <w:trPr>
          <w:cantSplit/>
          <w:trHeight w:val="240"/>
        </w:trPr>
        <w:tc>
          <w:tcPr>
            <w:tcW w:w="567" w:type="dxa"/>
            <w:shd w:val="pct10" w:color="000000" w:fill="FFFFFF"/>
            <w:vAlign w:val="center"/>
          </w:tcPr>
          <w:p w:rsidR="00FB003D" w:rsidRDefault="00FB003D" w:rsidP="00DA7409">
            <w:pPr>
              <w:pStyle w:val="Vysvtlivka"/>
              <w:jc w:val="center"/>
            </w:pPr>
            <w:r>
              <w:t>1.5</w:t>
            </w:r>
          </w:p>
        </w:tc>
        <w:tc>
          <w:tcPr>
            <w:tcW w:w="3472" w:type="dxa"/>
            <w:shd w:val="pct10" w:color="000000" w:fill="FFFFFF"/>
            <w:vAlign w:val="center"/>
          </w:tcPr>
          <w:p w:rsidR="00FB003D" w:rsidRDefault="00FB003D" w:rsidP="00DA7409">
            <w:pPr>
              <w:pStyle w:val="Vysvtlivka"/>
            </w:pPr>
            <w:r>
              <w:t>Frekvencia /merania odberu vzoriek</w:t>
            </w:r>
          </w:p>
        </w:tc>
        <w:tc>
          <w:tcPr>
            <w:tcW w:w="5033" w:type="dxa"/>
            <w:vAlign w:val="center"/>
          </w:tcPr>
          <w:p w:rsidR="00FB003D" w:rsidRPr="00FD0CDB" w:rsidRDefault="0056005A" w:rsidP="00DA7409">
            <w:pPr>
              <w:pStyle w:val="Zkladntext2"/>
            </w:pPr>
            <w:r>
              <w:t xml:space="preserve">1x </w:t>
            </w:r>
            <w:r w:rsidR="00FB003D" w:rsidRPr="00FD0CDB">
              <w:t>ročne</w:t>
            </w:r>
          </w:p>
        </w:tc>
      </w:tr>
      <w:tr w:rsidR="00FB003D" w:rsidTr="00DA7409">
        <w:trPr>
          <w:cantSplit/>
          <w:trHeight w:val="240"/>
        </w:trPr>
        <w:tc>
          <w:tcPr>
            <w:tcW w:w="567" w:type="dxa"/>
            <w:shd w:val="pct10" w:color="000000" w:fill="FFFFFF"/>
            <w:vAlign w:val="center"/>
          </w:tcPr>
          <w:p w:rsidR="00FB003D" w:rsidRDefault="00FB003D" w:rsidP="00DA7409">
            <w:pPr>
              <w:pStyle w:val="Vysvtlivka"/>
              <w:jc w:val="center"/>
            </w:pPr>
            <w:r>
              <w:t>1.6</w:t>
            </w:r>
          </w:p>
        </w:tc>
        <w:tc>
          <w:tcPr>
            <w:tcW w:w="3472" w:type="dxa"/>
            <w:shd w:val="pct10" w:color="000000" w:fill="FFFFFF"/>
            <w:vAlign w:val="center"/>
          </w:tcPr>
          <w:p w:rsidR="00FB003D" w:rsidRDefault="00FB003D" w:rsidP="00DA7409">
            <w:pPr>
              <w:pStyle w:val="Vysvtlivka"/>
            </w:pPr>
            <w:r>
              <w:t>Podmienky merania /odberu vzoriek</w:t>
            </w:r>
          </w:p>
        </w:tc>
        <w:tc>
          <w:tcPr>
            <w:tcW w:w="5033" w:type="dxa"/>
            <w:vAlign w:val="center"/>
          </w:tcPr>
          <w:p w:rsidR="00FB003D" w:rsidRPr="00FD0CDB" w:rsidRDefault="00FB003D" w:rsidP="00DA7409">
            <w:pPr>
              <w:pStyle w:val="Zkladntext2"/>
            </w:pPr>
            <w:r w:rsidRPr="00FD0CDB">
              <w:t>prítomnosť podzemnej vody</w:t>
            </w:r>
          </w:p>
        </w:tc>
      </w:tr>
      <w:tr w:rsidR="00FB003D" w:rsidRPr="00437493" w:rsidTr="00DA7409">
        <w:trPr>
          <w:cantSplit/>
          <w:trHeight w:val="240"/>
        </w:trPr>
        <w:tc>
          <w:tcPr>
            <w:tcW w:w="567" w:type="dxa"/>
            <w:shd w:val="pct10" w:color="000000" w:fill="FFFFFF"/>
            <w:vAlign w:val="center"/>
          </w:tcPr>
          <w:p w:rsidR="00FB003D" w:rsidRDefault="00FB003D" w:rsidP="00DA7409">
            <w:pPr>
              <w:pStyle w:val="Vysvtlivka"/>
              <w:jc w:val="center"/>
            </w:pPr>
            <w:r>
              <w:t>1.7</w:t>
            </w:r>
          </w:p>
        </w:tc>
        <w:tc>
          <w:tcPr>
            <w:tcW w:w="3472" w:type="dxa"/>
            <w:shd w:val="pct10" w:color="000000" w:fill="FFFFFF"/>
            <w:vAlign w:val="center"/>
          </w:tcPr>
          <w:p w:rsidR="00FB003D" w:rsidRDefault="00FB003D" w:rsidP="00DA7409">
            <w:pPr>
              <w:pStyle w:val="Vysvtlivka"/>
            </w:pPr>
            <w:r w:rsidRPr="00437493">
              <w:t>Sledované veličiny</w:t>
            </w:r>
          </w:p>
        </w:tc>
        <w:tc>
          <w:tcPr>
            <w:tcW w:w="5033" w:type="dxa"/>
            <w:vAlign w:val="center"/>
          </w:tcPr>
          <w:p w:rsidR="00FB003D" w:rsidRPr="00437493" w:rsidRDefault="00FB003D" w:rsidP="00DA7409">
            <w:pPr>
              <w:pStyle w:val="Zkladntext2"/>
              <w:rPr>
                <w:color w:val="FF0000"/>
              </w:rPr>
            </w:pPr>
            <w:r w:rsidRPr="00437493">
              <w:rPr>
                <w:bCs/>
                <w:color w:val="000000"/>
                <w:spacing w:val="-2"/>
              </w:rPr>
              <w:t xml:space="preserve">zápach, zákal, farba, pH, </w:t>
            </w:r>
            <w:r w:rsidRPr="00437493">
              <w:rPr>
                <w:bCs/>
                <w:color w:val="000000"/>
              </w:rPr>
              <w:t>NEL, N-NH4+</w:t>
            </w:r>
            <w:r w:rsidRPr="00437493">
              <w:rPr>
                <w:bCs/>
                <w:iCs/>
                <w:color w:val="000000"/>
              </w:rPr>
              <w:t>, N-N</w:t>
            </w:r>
            <w:r w:rsidRPr="00437493">
              <w:rPr>
                <w:bCs/>
                <w:iCs/>
                <w:color w:val="000000"/>
                <w:vertAlign w:val="subscript"/>
              </w:rPr>
              <w:t>02</w:t>
            </w:r>
            <w:r w:rsidRPr="00437493">
              <w:rPr>
                <w:bCs/>
                <w:color w:val="000000"/>
                <w:vertAlign w:val="superscript"/>
              </w:rPr>
              <w:t xml:space="preserve"> -</w:t>
            </w:r>
            <w:r w:rsidRPr="00437493">
              <w:rPr>
                <w:bCs/>
                <w:color w:val="000000"/>
              </w:rPr>
              <w:t>,</w:t>
            </w:r>
            <w:r w:rsidRPr="00437493">
              <w:rPr>
                <w:bCs/>
                <w:color w:val="000000"/>
                <w:spacing w:val="-2"/>
              </w:rPr>
              <w:t xml:space="preserve"> N-N</w:t>
            </w:r>
            <w:r w:rsidRPr="00437493">
              <w:rPr>
                <w:bCs/>
                <w:color w:val="000000"/>
                <w:spacing w:val="-2"/>
                <w:vertAlign w:val="subscript"/>
              </w:rPr>
              <w:t>O</w:t>
            </w:r>
            <w:r w:rsidRPr="00437493">
              <w:rPr>
                <w:bCs/>
                <w:color w:val="000000"/>
                <w:spacing w:val="-2"/>
                <w:vertAlign w:val="superscript"/>
              </w:rPr>
              <w:t>3-</w:t>
            </w:r>
            <w:r w:rsidRPr="00437493">
              <w:rPr>
                <w:bCs/>
                <w:color w:val="000000"/>
                <w:spacing w:val="-2"/>
              </w:rPr>
              <w:t>, chloridy (</w:t>
            </w:r>
            <w:proofErr w:type="spellStart"/>
            <w:r w:rsidRPr="00437493">
              <w:rPr>
                <w:bCs/>
                <w:color w:val="000000"/>
                <w:spacing w:val="-2"/>
              </w:rPr>
              <w:t>C</w:t>
            </w:r>
            <w:r w:rsidRPr="00437493">
              <w:rPr>
                <w:bCs/>
                <w:color w:val="000000"/>
                <w:spacing w:val="-2"/>
                <w:vertAlign w:val="superscript"/>
              </w:rPr>
              <w:t>l</w:t>
            </w:r>
            <w:proofErr w:type="spellEnd"/>
            <w:r w:rsidRPr="00437493">
              <w:rPr>
                <w:bCs/>
                <w:color w:val="000000"/>
                <w:spacing w:val="-2"/>
                <w:vertAlign w:val="superscript"/>
              </w:rPr>
              <w:t>-</w:t>
            </w:r>
            <w:r w:rsidRPr="00437493">
              <w:rPr>
                <w:bCs/>
                <w:color w:val="000000"/>
                <w:spacing w:val="-2"/>
              </w:rPr>
              <w:t>), sírany (S</w:t>
            </w:r>
            <w:r w:rsidRPr="00437493">
              <w:rPr>
                <w:bCs/>
                <w:color w:val="000000"/>
                <w:spacing w:val="-2"/>
                <w:vertAlign w:val="subscript"/>
              </w:rPr>
              <w:t>O</w:t>
            </w:r>
            <w:r w:rsidRPr="00437493">
              <w:rPr>
                <w:bCs/>
                <w:color w:val="000000"/>
                <w:spacing w:val="-2"/>
                <w:vertAlign w:val="superscript"/>
              </w:rPr>
              <w:t>42-</w:t>
            </w:r>
            <w:r w:rsidRPr="00437493">
              <w:rPr>
                <w:bCs/>
                <w:color w:val="000000"/>
                <w:spacing w:val="-2"/>
              </w:rPr>
              <w:t xml:space="preserve">), </w:t>
            </w:r>
            <w:proofErr w:type="spellStart"/>
            <w:r w:rsidRPr="00437493">
              <w:rPr>
                <w:bCs/>
                <w:color w:val="000000"/>
                <w:spacing w:val="-2"/>
              </w:rPr>
              <w:t>As</w:t>
            </w:r>
            <w:proofErr w:type="spellEnd"/>
            <w:r w:rsidRPr="00437493">
              <w:rPr>
                <w:bCs/>
                <w:color w:val="000000"/>
                <w:spacing w:val="-2"/>
              </w:rPr>
              <w:t xml:space="preserve">, </w:t>
            </w:r>
            <w:proofErr w:type="spellStart"/>
            <w:r w:rsidRPr="00437493">
              <w:rPr>
                <w:bCs/>
                <w:color w:val="000000"/>
                <w:spacing w:val="-2"/>
              </w:rPr>
              <w:t>Pb</w:t>
            </w:r>
            <w:proofErr w:type="spellEnd"/>
            <w:r w:rsidRPr="00437493">
              <w:rPr>
                <w:bCs/>
                <w:color w:val="000000"/>
                <w:spacing w:val="-2"/>
              </w:rPr>
              <w:t xml:space="preserve">, </w:t>
            </w:r>
            <w:proofErr w:type="spellStart"/>
            <w:r w:rsidRPr="00437493">
              <w:rPr>
                <w:bCs/>
                <w:color w:val="000000"/>
                <w:spacing w:val="-2"/>
              </w:rPr>
              <w:t>Cd</w:t>
            </w:r>
            <w:proofErr w:type="spellEnd"/>
            <w:r w:rsidRPr="00437493">
              <w:rPr>
                <w:bCs/>
                <w:color w:val="000000"/>
                <w:spacing w:val="-2"/>
              </w:rPr>
              <w:t xml:space="preserve">, </w:t>
            </w:r>
            <w:proofErr w:type="spellStart"/>
            <w:r w:rsidRPr="00437493">
              <w:rPr>
                <w:bCs/>
                <w:color w:val="000000"/>
                <w:spacing w:val="-2"/>
              </w:rPr>
              <w:t>Hg</w:t>
            </w:r>
            <w:proofErr w:type="spellEnd"/>
            <w:r w:rsidRPr="00437493">
              <w:rPr>
                <w:bCs/>
                <w:color w:val="000000"/>
                <w:spacing w:val="-2"/>
              </w:rPr>
              <w:t xml:space="preserve">, </w:t>
            </w:r>
            <w:proofErr w:type="spellStart"/>
            <w:r w:rsidRPr="00437493">
              <w:rPr>
                <w:bCs/>
                <w:color w:val="000000"/>
                <w:spacing w:val="-2"/>
              </w:rPr>
              <w:t>Zn</w:t>
            </w:r>
            <w:proofErr w:type="spellEnd"/>
            <w:r w:rsidRPr="00437493">
              <w:rPr>
                <w:bCs/>
                <w:color w:val="000000"/>
                <w:spacing w:val="-2"/>
              </w:rPr>
              <w:t xml:space="preserve">, </w:t>
            </w:r>
            <w:proofErr w:type="spellStart"/>
            <w:r w:rsidRPr="00437493">
              <w:rPr>
                <w:bCs/>
                <w:color w:val="000000"/>
                <w:spacing w:val="-2"/>
              </w:rPr>
              <w:t>Co</w:t>
            </w:r>
            <w:proofErr w:type="spellEnd"/>
            <w:r w:rsidRPr="00437493">
              <w:rPr>
                <w:bCs/>
                <w:color w:val="000000"/>
                <w:spacing w:val="-2"/>
              </w:rPr>
              <w:t xml:space="preserve">, </w:t>
            </w:r>
            <w:proofErr w:type="spellStart"/>
            <w:r w:rsidRPr="00437493">
              <w:rPr>
                <w:bCs/>
                <w:color w:val="000000"/>
                <w:spacing w:val="-2"/>
              </w:rPr>
              <w:t>Cu</w:t>
            </w:r>
            <w:proofErr w:type="spellEnd"/>
            <w:r w:rsidRPr="00437493">
              <w:rPr>
                <w:bCs/>
                <w:color w:val="000000"/>
                <w:spacing w:val="-2"/>
              </w:rPr>
              <w:t xml:space="preserve">, Ba, </w:t>
            </w:r>
            <w:proofErr w:type="spellStart"/>
            <w:r w:rsidRPr="00437493">
              <w:rPr>
                <w:bCs/>
                <w:color w:val="000000"/>
                <w:spacing w:val="-2"/>
              </w:rPr>
              <w:t>Be</w:t>
            </w:r>
            <w:proofErr w:type="spellEnd"/>
            <w:r w:rsidRPr="00437493">
              <w:rPr>
                <w:bCs/>
                <w:color w:val="000000"/>
                <w:spacing w:val="-2"/>
              </w:rPr>
              <w:t>, B, fluoridy (</w:t>
            </w:r>
            <w:r w:rsidRPr="00437493">
              <w:rPr>
                <w:bCs/>
                <w:color w:val="000000"/>
                <w:spacing w:val="-2"/>
                <w:vertAlign w:val="superscript"/>
              </w:rPr>
              <w:t>F-</w:t>
            </w:r>
            <w:r w:rsidRPr="00437493">
              <w:rPr>
                <w:bCs/>
                <w:color w:val="000000"/>
                <w:spacing w:val="-2"/>
              </w:rPr>
              <w:t xml:space="preserve">), PAU, </w:t>
            </w:r>
            <w:proofErr w:type="spellStart"/>
            <w:r w:rsidRPr="00437493">
              <w:rPr>
                <w:bCs/>
                <w:color w:val="000000"/>
                <w:spacing w:val="-2"/>
              </w:rPr>
              <w:t>Ca</w:t>
            </w:r>
            <w:proofErr w:type="spellEnd"/>
            <w:r w:rsidRPr="00437493">
              <w:rPr>
                <w:bCs/>
                <w:color w:val="000000"/>
                <w:spacing w:val="-2"/>
              </w:rPr>
              <w:t xml:space="preserve">, Mg, </w:t>
            </w:r>
            <w:proofErr w:type="spellStart"/>
            <w:r w:rsidRPr="00437493">
              <w:rPr>
                <w:bCs/>
                <w:color w:val="000000"/>
                <w:spacing w:val="-2"/>
              </w:rPr>
              <w:t>Fe,fosforečnany</w:t>
            </w:r>
            <w:proofErr w:type="spellEnd"/>
            <w:r w:rsidRPr="00437493">
              <w:rPr>
                <w:bCs/>
                <w:color w:val="000000"/>
                <w:spacing w:val="-2"/>
              </w:rPr>
              <w:t xml:space="preserve"> (PO</w:t>
            </w:r>
            <w:r w:rsidRPr="00437493">
              <w:rPr>
                <w:bCs/>
                <w:color w:val="000000"/>
                <w:spacing w:val="-2"/>
                <w:vertAlign w:val="subscript"/>
              </w:rPr>
              <w:t>4</w:t>
            </w:r>
            <w:r w:rsidRPr="00437493">
              <w:rPr>
                <w:bCs/>
                <w:color w:val="000000"/>
                <w:spacing w:val="-2"/>
                <w:vertAlign w:val="superscript"/>
              </w:rPr>
              <w:t>3-</w:t>
            </w:r>
            <w:r w:rsidRPr="00437493">
              <w:rPr>
                <w:bCs/>
                <w:color w:val="000000"/>
                <w:spacing w:val="-2"/>
              </w:rPr>
              <w:t>), CHSK, elektrická vodivosť</w:t>
            </w:r>
          </w:p>
        </w:tc>
      </w:tr>
      <w:tr w:rsidR="00FB003D" w:rsidTr="00DA7409">
        <w:trPr>
          <w:cantSplit/>
          <w:trHeight w:val="983"/>
        </w:trPr>
        <w:tc>
          <w:tcPr>
            <w:tcW w:w="567" w:type="dxa"/>
            <w:shd w:val="pct10" w:color="000000" w:fill="FFFFFF"/>
            <w:vAlign w:val="center"/>
          </w:tcPr>
          <w:p w:rsidR="00FB003D" w:rsidRDefault="00FB003D" w:rsidP="00DA7409">
            <w:pPr>
              <w:pStyle w:val="Vysvtlivka"/>
              <w:jc w:val="center"/>
            </w:pPr>
            <w:r>
              <w:t>1.8</w:t>
            </w:r>
          </w:p>
        </w:tc>
        <w:tc>
          <w:tcPr>
            <w:tcW w:w="3472" w:type="dxa"/>
            <w:shd w:val="pct10" w:color="000000" w:fill="FFFFFF"/>
            <w:vAlign w:val="center"/>
          </w:tcPr>
          <w:p w:rsidR="00FB003D" w:rsidRDefault="00FB003D" w:rsidP="00DA7409">
            <w:pPr>
              <w:pStyle w:val="Vysvtlivka"/>
            </w:pPr>
            <w:r>
              <w:t xml:space="preserve">Metóda merania /odberu vzoriek </w:t>
            </w:r>
          </w:p>
        </w:tc>
        <w:tc>
          <w:tcPr>
            <w:tcW w:w="5033" w:type="dxa"/>
            <w:vAlign w:val="center"/>
          </w:tcPr>
          <w:p w:rsidR="00FB003D" w:rsidRPr="005E56DF" w:rsidRDefault="00FB003D" w:rsidP="00DA7409">
            <w:pPr>
              <w:pStyle w:val="Zkladntext2"/>
            </w:pPr>
            <w:r w:rsidRPr="005E56DF">
              <w:t xml:space="preserve">odber metódou neustáleného prúdenia s konštantným čerpaným množstvom vody Q=0,3 l/s až do ustálenia fyzikálno-chemických parametrov čerpanej vody pomocou ponorného čerpadla </w:t>
            </w:r>
            <w:proofErr w:type="spellStart"/>
            <w:r w:rsidRPr="005E56DF">
              <w:t>Tesla</w:t>
            </w:r>
            <w:proofErr w:type="spellEnd"/>
            <w:r w:rsidRPr="005E56DF">
              <w:t xml:space="preserve"> Idea. </w:t>
            </w:r>
          </w:p>
        </w:tc>
      </w:tr>
      <w:tr w:rsidR="00FB003D" w:rsidTr="00DA7409">
        <w:trPr>
          <w:cantSplit/>
          <w:trHeight w:val="240"/>
        </w:trPr>
        <w:tc>
          <w:tcPr>
            <w:tcW w:w="567" w:type="dxa"/>
            <w:shd w:val="pct10" w:color="000000" w:fill="FFFFFF"/>
            <w:vAlign w:val="center"/>
          </w:tcPr>
          <w:p w:rsidR="00FB003D" w:rsidRDefault="00FB003D" w:rsidP="00DA7409">
            <w:pPr>
              <w:pStyle w:val="Vysvtlivka"/>
              <w:jc w:val="center"/>
            </w:pPr>
            <w:r>
              <w:t>1.9</w:t>
            </w:r>
          </w:p>
        </w:tc>
        <w:tc>
          <w:tcPr>
            <w:tcW w:w="3472" w:type="dxa"/>
            <w:shd w:val="pct10" w:color="000000" w:fill="FFFFFF"/>
            <w:vAlign w:val="center"/>
          </w:tcPr>
          <w:p w:rsidR="00FB003D" w:rsidRPr="001C7B2C" w:rsidRDefault="00FB003D" w:rsidP="00DA7409">
            <w:pPr>
              <w:pStyle w:val="Vysvtlivka"/>
            </w:pPr>
            <w:r w:rsidRPr="001C7B2C">
              <w:t>Analytické metódy</w:t>
            </w:r>
          </w:p>
        </w:tc>
        <w:tc>
          <w:tcPr>
            <w:tcW w:w="5033" w:type="dxa"/>
            <w:vAlign w:val="center"/>
          </w:tcPr>
          <w:p w:rsidR="00FB003D" w:rsidRDefault="00FB003D" w:rsidP="00DA7409">
            <w:pPr>
              <w:pStyle w:val="Zkladntext2"/>
            </w:pPr>
            <w:r w:rsidRPr="001C7B2C">
              <w:t xml:space="preserve">AES-ICP – </w:t>
            </w:r>
            <w:proofErr w:type="spellStart"/>
            <w:r w:rsidRPr="001C7B2C">
              <w:t>atóm.emisná</w:t>
            </w:r>
            <w:proofErr w:type="spellEnd"/>
            <w:r w:rsidRPr="001C7B2C">
              <w:t xml:space="preserve"> </w:t>
            </w:r>
            <w:proofErr w:type="spellStart"/>
            <w:r w:rsidRPr="001C7B2C">
              <w:t>spektromet.s</w:t>
            </w:r>
            <w:proofErr w:type="spellEnd"/>
            <w:r w:rsidRPr="001C7B2C">
              <w:t xml:space="preserve"> </w:t>
            </w:r>
            <w:proofErr w:type="spellStart"/>
            <w:r w:rsidRPr="001C7B2C">
              <w:t>ind.viazanou</w:t>
            </w:r>
            <w:proofErr w:type="spellEnd"/>
            <w:r w:rsidRPr="001C7B2C">
              <w:t xml:space="preserve"> plazmou UV-VIS – </w:t>
            </w:r>
            <w:proofErr w:type="spellStart"/>
            <w:r w:rsidRPr="001C7B2C">
              <w:t>spektometria</w:t>
            </w:r>
            <w:proofErr w:type="spellEnd"/>
            <w:r w:rsidRPr="001C7B2C">
              <w:t xml:space="preserve"> UV/VIS IR – infračervená </w:t>
            </w:r>
            <w:proofErr w:type="spellStart"/>
            <w:r w:rsidRPr="001C7B2C">
              <w:t>spektrometria</w:t>
            </w:r>
            <w:proofErr w:type="spellEnd"/>
            <w:r w:rsidRPr="001C7B2C">
              <w:t xml:space="preserve"> </w:t>
            </w:r>
          </w:p>
          <w:p w:rsidR="00FB003D" w:rsidRPr="001C7B2C" w:rsidRDefault="00FB003D" w:rsidP="00DA7409">
            <w:pPr>
              <w:pStyle w:val="Zkladntext2"/>
            </w:pPr>
            <w:r w:rsidRPr="001C7B2C">
              <w:t>OA – odmerná analýza</w:t>
            </w:r>
          </w:p>
        </w:tc>
      </w:tr>
      <w:tr w:rsidR="00FB003D" w:rsidTr="00DA7409">
        <w:trPr>
          <w:cantSplit/>
          <w:trHeight w:val="240"/>
        </w:trPr>
        <w:tc>
          <w:tcPr>
            <w:tcW w:w="567" w:type="dxa"/>
            <w:shd w:val="pct10" w:color="000000" w:fill="FFFFFF"/>
            <w:vAlign w:val="center"/>
          </w:tcPr>
          <w:p w:rsidR="00FB003D" w:rsidRDefault="00FB003D" w:rsidP="00DA7409">
            <w:pPr>
              <w:pStyle w:val="Vysvtlivka"/>
              <w:jc w:val="center"/>
            </w:pPr>
            <w:r>
              <w:t>1.10</w:t>
            </w:r>
          </w:p>
        </w:tc>
        <w:tc>
          <w:tcPr>
            <w:tcW w:w="3472" w:type="dxa"/>
            <w:shd w:val="pct10" w:color="000000" w:fill="FFFFFF"/>
            <w:vAlign w:val="center"/>
          </w:tcPr>
          <w:p w:rsidR="00FB003D" w:rsidRDefault="00FB003D" w:rsidP="00DA7409">
            <w:pPr>
              <w:pStyle w:val="Zkladntext2"/>
            </w:pPr>
            <w:r>
              <w:t>Technické charakteristiky meradiel</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externá služba</w:t>
            </w:r>
          </w:p>
        </w:tc>
      </w:tr>
      <w:tr w:rsidR="00FB003D" w:rsidTr="00DA7409">
        <w:trPr>
          <w:cantSplit/>
          <w:trHeight w:val="240"/>
        </w:trPr>
        <w:tc>
          <w:tcPr>
            <w:tcW w:w="567" w:type="dxa"/>
            <w:shd w:val="pct10" w:color="000000" w:fill="FFFFFF"/>
            <w:vAlign w:val="center"/>
          </w:tcPr>
          <w:p w:rsidR="00FB003D" w:rsidRDefault="00FB003D" w:rsidP="00DA7409">
            <w:pPr>
              <w:pStyle w:val="Zkladntext2"/>
              <w:jc w:val="center"/>
            </w:pPr>
            <w:r>
              <w:t>1.11</w:t>
            </w:r>
          </w:p>
        </w:tc>
        <w:tc>
          <w:tcPr>
            <w:tcW w:w="3472" w:type="dxa"/>
            <w:shd w:val="pct10" w:color="000000" w:fill="FFFFFF"/>
            <w:vAlign w:val="center"/>
          </w:tcPr>
          <w:p w:rsidR="00FB003D" w:rsidRDefault="00FB003D" w:rsidP="00DA7409">
            <w:pPr>
              <w:pStyle w:val="Zkladntext2"/>
            </w:pPr>
            <w:r>
              <w:t xml:space="preserve">Vlastné meranie /dodávateľ </w:t>
            </w:r>
          </w:p>
        </w:tc>
        <w:tc>
          <w:tcPr>
            <w:tcW w:w="5033" w:type="dxa"/>
            <w:vAlign w:val="center"/>
          </w:tcPr>
          <w:p w:rsidR="00FB003D" w:rsidRPr="005E56DF" w:rsidRDefault="00FB003D" w:rsidP="00DA7409">
            <w:pPr>
              <w:pStyle w:val="Popis"/>
              <w:rPr>
                <w:rFonts w:ascii="Times New Roman" w:hAnsi="Times New Roman"/>
                <w:sz w:val="20"/>
              </w:rPr>
            </w:pPr>
            <w:proofErr w:type="spellStart"/>
            <w:r w:rsidRPr="005E56DF">
              <w:rPr>
                <w:rFonts w:ascii="Times New Roman" w:hAnsi="Times New Roman"/>
                <w:sz w:val="20"/>
              </w:rPr>
              <w:t>Bel</w:t>
            </w:r>
            <w:proofErr w:type="spellEnd"/>
            <w:r w:rsidRPr="005E56DF">
              <w:rPr>
                <w:rFonts w:ascii="Times New Roman" w:hAnsi="Times New Roman"/>
                <w:sz w:val="20"/>
              </w:rPr>
              <w:t xml:space="preserve"> </w:t>
            </w:r>
            <w:proofErr w:type="spellStart"/>
            <w:r w:rsidRPr="005E56DF">
              <w:rPr>
                <w:rFonts w:ascii="Times New Roman" w:hAnsi="Times New Roman"/>
                <w:sz w:val="20"/>
              </w:rPr>
              <w:t>Novamann</w:t>
            </w:r>
            <w:proofErr w:type="spellEnd"/>
            <w:r w:rsidRPr="005E56DF">
              <w:rPr>
                <w:rFonts w:ascii="Times New Roman" w:hAnsi="Times New Roman"/>
                <w:sz w:val="20"/>
              </w:rPr>
              <w:t xml:space="preserve"> </w:t>
            </w:r>
            <w:proofErr w:type="spellStart"/>
            <w:r w:rsidRPr="005E56DF">
              <w:rPr>
                <w:rFonts w:ascii="Times New Roman" w:hAnsi="Times New Roman"/>
                <w:sz w:val="20"/>
              </w:rPr>
              <w:t>Int</w:t>
            </w:r>
            <w:proofErr w:type="spellEnd"/>
            <w:r w:rsidRPr="005E56DF">
              <w:rPr>
                <w:rFonts w:ascii="Times New Roman" w:hAnsi="Times New Roman"/>
                <w:sz w:val="20"/>
              </w:rPr>
              <w:t>., s.r.o. Bratislava</w:t>
            </w:r>
          </w:p>
        </w:tc>
      </w:tr>
      <w:tr w:rsidR="00FB003D" w:rsidTr="00DA7409">
        <w:trPr>
          <w:cantSplit/>
          <w:trHeight w:val="240"/>
        </w:trPr>
        <w:tc>
          <w:tcPr>
            <w:tcW w:w="567" w:type="dxa"/>
            <w:shd w:val="pct10" w:color="000000" w:fill="FFFFFF"/>
            <w:vAlign w:val="center"/>
          </w:tcPr>
          <w:p w:rsidR="00FB003D" w:rsidRDefault="00FB003D" w:rsidP="00DA7409">
            <w:pPr>
              <w:pStyle w:val="Zkladntext2"/>
              <w:jc w:val="center"/>
            </w:pPr>
            <w:r>
              <w:t>1.12</w:t>
            </w:r>
          </w:p>
        </w:tc>
        <w:tc>
          <w:tcPr>
            <w:tcW w:w="3472" w:type="dxa"/>
            <w:shd w:val="pct10" w:color="000000" w:fill="FFFFFF"/>
            <w:vAlign w:val="center"/>
          </w:tcPr>
          <w:p w:rsidR="00FB003D" w:rsidRDefault="00FB003D" w:rsidP="00DA7409">
            <w:pPr>
              <w:pStyle w:val="Zkladntext2"/>
            </w:pPr>
            <w:r>
              <w:t>Miesto vykonania analýz / laboratórium</w:t>
            </w:r>
          </w:p>
        </w:tc>
        <w:tc>
          <w:tcPr>
            <w:tcW w:w="5033" w:type="dxa"/>
            <w:vAlign w:val="center"/>
          </w:tcPr>
          <w:p w:rsidR="00FB003D" w:rsidRPr="005E56DF" w:rsidRDefault="00FB003D" w:rsidP="00DA7409">
            <w:pPr>
              <w:pStyle w:val="Popis"/>
              <w:rPr>
                <w:rFonts w:ascii="Times New Roman" w:hAnsi="Times New Roman"/>
                <w:sz w:val="20"/>
              </w:rPr>
            </w:pPr>
            <w:proofErr w:type="spellStart"/>
            <w:r w:rsidRPr="005E56DF">
              <w:rPr>
                <w:rFonts w:ascii="Times New Roman" w:hAnsi="Times New Roman"/>
                <w:sz w:val="20"/>
              </w:rPr>
              <w:t>Bel</w:t>
            </w:r>
            <w:proofErr w:type="spellEnd"/>
            <w:r w:rsidRPr="005E56DF">
              <w:rPr>
                <w:rFonts w:ascii="Times New Roman" w:hAnsi="Times New Roman"/>
                <w:sz w:val="20"/>
              </w:rPr>
              <w:t xml:space="preserve"> </w:t>
            </w:r>
            <w:proofErr w:type="spellStart"/>
            <w:r w:rsidRPr="005E56DF">
              <w:rPr>
                <w:rFonts w:ascii="Times New Roman" w:hAnsi="Times New Roman"/>
                <w:sz w:val="20"/>
              </w:rPr>
              <w:t>Novamann</w:t>
            </w:r>
            <w:proofErr w:type="spellEnd"/>
            <w:r w:rsidRPr="005E56DF">
              <w:rPr>
                <w:rFonts w:ascii="Times New Roman" w:hAnsi="Times New Roman"/>
                <w:sz w:val="20"/>
              </w:rPr>
              <w:t xml:space="preserve"> </w:t>
            </w:r>
            <w:proofErr w:type="spellStart"/>
            <w:r w:rsidRPr="005E56DF">
              <w:rPr>
                <w:rFonts w:ascii="Times New Roman" w:hAnsi="Times New Roman"/>
                <w:sz w:val="20"/>
              </w:rPr>
              <w:t>Int</w:t>
            </w:r>
            <w:proofErr w:type="spellEnd"/>
            <w:r w:rsidRPr="005E56DF">
              <w:rPr>
                <w:rFonts w:ascii="Times New Roman" w:hAnsi="Times New Roman"/>
                <w:sz w:val="20"/>
              </w:rPr>
              <w:t>., s.r.o., Nové Zámky</w:t>
            </w:r>
          </w:p>
        </w:tc>
      </w:tr>
      <w:tr w:rsidR="00FB003D" w:rsidTr="00DA7409">
        <w:trPr>
          <w:cantSplit/>
          <w:trHeight w:val="240"/>
        </w:trPr>
        <w:tc>
          <w:tcPr>
            <w:tcW w:w="567" w:type="dxa"/>
            <w:shd w:val="pct10" w:color="000000" w:fill="FFFFFF"/>
            <w:vAlign w:val="center"/>
          </w:tcPr>
          <w:p w:rsidR="00FB003D" w:rsidRDefault="00FB003D" w:rsidP="00DA7409">
            <w:pPr>
              <w:pStyle w:val="Zkladntext2"/>
              <w:jc w:val="center"/>
            </w:pPr>
            <w:r>
              <w:t>1.13</w:t>
            </w:r>
          </w:p>
        </w:tc>
        <w:tc>
          <w:tcPr>
            <w:tcW w:w="3472" w:type="dxa"/>
            <w:shd w:val="pct10" w:color="000000" w:fill="FFFFFF"/>
            <w:vAlign w:val="center"/>
          </w:tcPr>
          <w:p w:rsidR="00FB003D" w:rsidRDefault="00FB003D" w:rsidP="00DA7409">
            <w:pPr>
              <w:pStyle w:val="Zkladntext2"/>
            </w:pPr>
            <w:r>
              <w:t>Autorizácia / akreditácia k meraniu</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 xml:space="preserve">akreditácia </w:t>
            </w:r>
            <w:proofErr w:type="spellStart"/>
            <w:r w:rsidRPr="005E56DF">
              <w:rPr>
                <w:rFonts w:ascii="Times New Roman" w:hAnsi="Times New Roman"/>
                <w:sz w:val="20"/>
              </w:rPr>
              <w:t>SNAS-om</w:t>
            </w:r>
            <w:proofErr w:type="spellEnd"/>
            <w:r w:rsidRPr="005E56DF">
              <w:rPr>
                <w:rFonts w:ascii="Times New Roman" w:hAnsi="Times New Roman"/>
                <w:sz w:val="20"/>
              </w:rPr>
              <w:t xml:space="preserve"> (Slovenská národná akreditačná služba, Bratislava), č.: S 45/1999</w:t>
            </w:r>
          </w:p>
        </w:tc>
      </w:tr>
      <w:tr w:rsidR="00FB003D" w:rsidTr="00DA7409">
        <w:trPr>
          <w:cantSplit/>
          <w:trHeight w:val="240"/>
        </w:trPr>
        <w:tc>
          <w:tcPr>
            <w:tcW w:w="567" w:type="dxa"/>
            <w:shd w:val="pct10" w:color="000000" w:fill="FFFFFF"/>
            <w:vAlign w:val="center"/>
          </w:tcPr>
          <w:p w:rsidR="00FB003D" w:rsidRDefault="00FB003D" w:rsidP="00DA7409">
            <w:pPr>
              <w:pStyle w:val="Zkladntext2"/>
              <w:jc w:val="center"/>
            </w:pPr>
            <w:r>
              <w:t>1.14</w:t>
            </w:r>
          </w:p>
        </w:tc>
        <w:tc>
          <w:tcPr>
            <w:tcW w:w="3472" w:type="dxa"/>
            <w:shd w:val="pct10" w:color="000000" w:fill="FFFFFF"/>
            <w:vAlign w:val="center"/>
          </w:tcPr>
          <w:p w:rsidR="00FB003D" w:rsidRDefault="00FB003D" w:rsidP="00DA7409">
            <w:pPr>
              <w:pStyle w:val="Zkladntext2"/>
            </w:pPr>
            <w:r>
              <w:t>Spôsob zaznamenávania, spracovania a ukladania údajov</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elektronicky v </w:t>
            </w:r>
            <w:proofErr w:type="spellStart"/>
            <w:r w:rsidRPr="005E56DF">
              <w:rPr>
                <w:rFonts w:ascii="Times New Roman" w:hAnsi="Times New Roman"/>
                <w:sz w:val="20"/>
              </w:rPr>
              <w:t>lab</w:t>
            </w:r>
            <w:proofErr w:type="spellEnd"/>
            <w:r w:rsidRPr="005E56DF">
              <w:rPr>
                <w:rFonts w:ascii="Times New Roman" w:hAnsi="Times New Roman"/>
                <w:sz w:val="20"/>
              </w:rPr>
              <w:t xml:space="preserve">., vyhotovenie protokolu z analýzy, </w:t>
            </w:r>
          </w:p>
        </w:tc>
      </w:tr>
      <w:tr w:rsidR="00FB003D" w:rsidTr="00DA7409">
        <w:trPr>
          <w:cantSplit/>
          <w:trHeight w:val="240"/>
        </w:trPr>
        <w:tc>
          <w:tcPr>
            <w:tcW w:w="567" w:type="dxa"/>
            <w:shd w:val="pct10" w:color="000000" w:fill="FFFFFF"/>
            <w:vAlign w:val="center"/>
          </w:tcPr>
          <w:p w:rsidR="00FB003D" w:rsidRDefault="00FB003D" w:rsidP="00DA7409">
            <w:pPr>
              <w:pStyle w:val="Zkladntext2"/>
              <w:jc w:val="center"/>
            </w:pPr>
            <w:r>
              <w:t>1.15</w:t>
            </w:r>
          </w:p>
        </w:tc>
        <w:tc>
          <w:tcPr>
            <w:tcW w:w="3472" w:type="dxa"/>
            <w:shd w:val="pct10" w:color="000000" w:fill="FFFFFF"/>
            <w:vAlign w:val="center"/>
          </w:tcPr>
          <w:p w:rsidR="00FB003D" w:rsidRDefault="00FB003D" w:rsidP="00DA7409">
            <w:pPr>
              <w:pStyle w:val="Zkladntext2"/>
            </w:pPr>
            <w:r>
              <w:t>Pripravované zmeny v monitorovaní</w:t>
            </w:r>
          </w:p>
        </w:tc>
        <w:tc>
          <w:tcPr>
            <w:tcW w:w="5033" w:type="dxa"/>
            <w:vAlign w:val="center"/>
          </w:tcPr>
          <w:p w:rsidR="00FB003D" w:rsidRPr="005E56DF" w:rsidRDefault="00FB003D" w:rsidP="00DA7409">
            <w:pPr>
              <w:pStyle w:val="Popis"/>
              <w:rPr>
                <w:rFonts w:ascii="Times New Roman" w:hAnsi="Times New Roman"/>
                <w:b/>
                <w:sz w:val="20"/>
              </w:rPr>
            </w:pPr>
            <w:r w:rsidRPr="005E56DF">
              <w:rPr>
                <w:rFonts w:ascii="Times New Roman" w:hAnsi="Times New Roman"/>
                <w:sz w:val="20"/>
              </w:rPr>
              <w:t>žiadne</w:t>
            </w:r>
          </w:p>
        </w:tc>
      </w:tr>
    </w:tbl>
    <w:p w:rsidR="00FB003D" w:rsidRDefault="00FB003D" w:rsidP="00FB003D">
      <w:pPr>
        <w:pStyle w:val="Nadpis3"/>
      </w:pPr>
    </w:p>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67"/>
        <w:gridCol w:w="3472"/>
        <w:gridCol w:w="5033"/>
      </w:tblGrid>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w:t>
            </w:r>
          </w:p>
        </w:tc>
        <w:tc>
          <w:tcPr>
            <w:tcW w:w="3472" w:type="dxa"/>
            <w:shd w:val="pct10" w:color="000000" w:fill="FFFFFF"/>
            <w:vAlign w:val="center"/>
          </w:tcPr>
          <w:p w:rsidR="00FB003D" w:rsidRPr="00071F18" w:rsidRDefault="00FB003D" w:rsidP="00DA7409">
            <w:pPr>
              <w:pStyle w:val="Zkladntext2"/>
            </w:pPr>
            <w:r w:rsidRPr="00071F18">
              <w:t xml:space="preserve">Zložka životného prostredia </w:t>
            </w:r>
          </w:p>
          <w:p w:rsidR="00FB003D" w:rsidRPr="00071F18" w:rsidRDefault="00FB003D" w:rsidP="00DA7409">
            <w:pPr>
              <w:pStyle w:val="Zkladntext2"/>
              <w:rPr>
                <w:vertAlign w:val="superscript"/>
              </w:rPr>
            </w:pPr>
            <w:r w:rsidRPr="00071F18">
              <w:t>alebo sledovaná oblasť</w:t>
            </w:r>
          </w:p>
        </w:tc>
        <w:tc>
          <w:tcPr>
            <w:tcW w:w="5033" w:type="dxa"/>
            <w:vAlign w:val="center"/>
          </w:tcPr>
          <w:p w:rsidR="00FB003D" w:rsidRPr="005E56DF" w:rsidRDefault="00FB003D" w:rsidP="00DA7409">
            <w:pPr>
              <w:pStyle w:val="Zkladntext2"/>
            </w:pPr>
            <w:r w:rsidRPr="005E56DF">
              <w:t>Horninové prostredie, podzemná voda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1.2</w:t>
            </w:r>
          </w:p>
        </w:tc>
        <w:tc>
          <w:tcPr>
            <w:tcW w:w="3472" w:type="dxa"/>
            <w:shd w:val="pct10" w:color="000000" w:fill="FFFFFF"/>
            <w:vAlign w:val="center"/>
          </w:tcPr>
          <w:p w:rsidR="00FB003D" w:rsidRPr="00071F18" w:rsidRDefault="00FB003D" w:rsidP="00DA7409">
            <w:pPr>
              <w:pStyle w:val="Vysvtlivka"/>
            </w:pPr>
            <w:r w:rsidRPr="00071F18">
              <w:t>Miesto vypúšťania emisií</w:t>
            </w:r>
          </w:p>
        </w:tc>
        <w:tc>
          <w:tcPr>
            <w:tcW w:w="5033" w:type="dxa"/>
            <w:vAlign w:val="center"/>
          </w:tcPr>
          <w:p w:rsidR="00FB003D" w:rsidRPr="005E56DF" w:rsidRDefault="00FB003D" w:rsidP="00DA7409">
            <w:pPr>
              <w:pStyle w:val="Zkladntext2"/>
            </w:pPr>
            <w:r w:rsidRPr="005E56DF">
              <w:t>Skládka odpadov</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1.3</w:t>
            </w:r>
          </w:p>
        </w:tc>
        <w:tc>
          <w:tcPr>
            <w:tcW w:w="3472" w:type="dxa"/>
            <w:shd w:val="pct10" w:color="000000" w:fill="FFFFFF"/>
            <w:vAlign w:val="center"/>
          </w:tcPr>
          <w:p w:rsidR="00FB003D" w:rsidRPr="00071F18" w:rsidRDefault="00FB003D" w:rsidP="00DA7409">
            <w:pPr>
              <w:pStyle w:val="Vysvtlivka"/>
            </w:pPr>
            <w:r w:rsidRPr="00071F18">
              <w:t>Lokalizácia merania / odberu vzoriek</w:t>
            </w:r>
          </w:p>
        </w:tc>
        <w:tc>
          <w:tcPr>
            <w:tcW w:w="5033" w:type="dxa"/>
            <w:vAlign w:val="center"/>
          </w:tcPr>
          <w:p w:rsidR="00FB003D" w:rsidRPr="005E56DF" w:rsidRDefault="00FB003D" w:rsidP="00DA7409">
            <w:pPr>
              <w:pStyle w:val="Zkladntext2"/>
            </w:pPr>
            <w:r w:rsidRPr="005E56DF">
              <w:t xml:space="preserve">Akumulačná nádrž </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1.4</w:t>
            </w:r>
          </w:p>
        </w:tc>
        <w:tc>
          <w:tcPr>
            <w:tcW w:w="3472" w:type="dxa"/>
            <w:shd w:val="pct10" w:color="000000" w:fill="FFFFFF"/>
            <w:vAlign w:val="center"/>
          </w:tcPr>
          <w:p w:rsidR="00FB003D" w:rsidRPr="00071F18" w:rsidRDefault="00FB003D" w:rsidP="00DA7409">
            <w:pPr>
              <w:pStyle w:val="Vysvtlivka"/>
            </w:pPr>
            <w:r w:rsidRPr="00071F18">
              <w:t>Spôsob merania / odberu vzoriek</w:t>
            </w:r>
          </w:p>
        </w:tc>
        <w:tc>
          <w:tcPr>
            <w:tcW w:w="5033" w:type="dxa"/>
            <w:vAlign w:val="center"/>
          </w:tcPr>
          <w:p w:rsidR="00FB003D" w:rsidRPr="005E56DF" w:rsidRDefault="00FB003D" w:rsidP="00DA7409">
            <w:pPr>
              <w:pStyle w:val="Zkladntext2"/>
            </w:pPr>
            <w:r w:rsidRPr="005E56DF">
              <w:t>Skúška tesnosti nádrže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1.5</w:t>
            </w:r>
          </w:p>
        </w:tc>
        <w:tc>
          <w:tcPr>
            <w:tcW w:w="3472" w:type="dxa"/>
            <w:shd w:val="pct10" w:color="000000" w:fill="FFFFFF"/>
            <w:vAlign w:val="center"/>
          </w:tcPr>
          <w:p w:rsidR="00FB003D" w:rsidRPr="00071F18" w:rsidRDefault="00FB003D" w:rsidP="00DA7409">
            <w:pPr>
              <w:pStyle w:val="Vysvtlivka"/>
            </w:pPr>
            <w:r w:rsidRPr="00071F18">
              <w:t>Frekvencia /merania odberu vzoriek</w:t>
            </w:r>
          </w:p>
        </w:tc>
        <w:tc>
          <w:tcPr>
            <w:tcW w:w="5033" w:type="dxa"/>
            <w:vAlign w:val="center"/>
          </w:tcPr>
          <w:p w:rsidR="00FB003D" w:rsidRPr="005E56DF" w:rsidRDefault="00FB003D" w:rsidP="00DA7409">
            <w:pPr>
              <w:pStyle w:val="Zkladntext2"/>
            </w:pPr>
            <w:r w:rsidRPr="005E56DF">
              <w:t>1 x 10 rokov</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1.6</w:t>
            </w:r>
          </w:p>
        </w:tc>
        <w:tc>
          <w:tcPr>
            <w:tcW w:w="3472" w:type="dxa"/>
            <w:shd w:val="pct10" w:color="000000" w:fill="FFFFFF"/>
            <w:vAlign w:val="center"/>
          </w:tcPr>
          <w:p w:rsidR="00FB003D" w:rsidRPr="00071F18" w:rsidRDefault="00FB003D" w:rsidP="00DA7409">
            <w:pPr>
              <w:pStyle w:val="Vysvtlivka"/>
            </w:pPr>
            <w:r w:rsidRPr="00071F18">
              <w:t>Podmienky merania /odberu vzoriek</w:t>
            </w:r>
          </w:p>
        </w:tc>
        <w:tc>
          <w:tcPr>
            <w:tcW w:w="5033" w:type="dxa"/>
            <w:vAlign w:val="center"/>
          </w:tcPr>
          <w:p w:rsidR="00FB003D" w:rsidRPr="005E56DF" w:rsidRDefault="00FB003D" w:rsidP="00DA7409">
            <w:pPr>
              <w:pStyle w:val="Zkladntext2"/>
            </w:pPr>
            <w:r w:rsidRPr="005E56DF">
              <w:t>Štandardné</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1.7</w:t>
            </w:r>
          </w:p>
        </w:tc>
        <w:tc>
          <w:tcPr>
            <w:tcW w:w="3472" w:type="dxa"/>
            <w:shd w:val="pct10" w:color="000000" w:fill="FFFFFF"/>
            <w:vAlign w:val="center"/>
          </w:tcPr>
          <w:p w:rsidR="00FB003D" w:rsidRPr="00071F18" w:rsidRDefault="00FB003D" w:rsidP="00DA7409">
            <w:pPr>
              <w:pStyle w:val="Vysvtlivka"/>
            </w:pPr>
            <w:r w:rsidRPr="00071F18">
              <w:t>Sledované veličiny</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 xml:space="preserve">Úbytok objemu  v nádrži </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1.8</w:t>
            </w:r>
          </w:p>
        </w:tc>
        <w:tc>
          <w:tcPr>
            <w:tcW w:w="3472" w:type="dxa"/>
            <w:shd w:val="pct10" w:color="000000" w:fill="FFFFFF"/>
            <w:vAlign w:val="center"/>
          </w:tcPr>
          <w:p w:rsidR="00FB003D" w:rsidRPr="00071F18" w:rsidRDefault="00FB003D" w:rsidP="00DA7409">
            <w:pPr>
              <w:pStyle w:val="Vysvtlivka"/>
            </w:pPr>
            <w:r w:rsidRPr="00071F18">
              <w:t xml:space="preserve">Metóda merania /odberu vzoriek </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Pokles hladiny vody</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1.9</w:t>
            </w:r>
          </w:p>
        </w:tc>
        <w:tc>
          <w:tcPr>
            <w:tcW w:w="3472" w:type="dxa"/>
            <w:shd w:val="pct10" w:color="000000" w:fill="FFFFFF"/>
            <w:vAlign w:val="center"/>
          </w:tcPr>
          <w:p w:rsidR="00FB003D" w:rsidRPr="00071F18" w:rsidRDefault="00FB003D" w:rsidP="00DA7409">
            <w:pPr>
              <w:pStyle w:val="Vysvtlivka"/>
            </w:pPr>
            <w:r w:rsidRPr="00071F18">
              <w:t>Analytické metódy</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Nie sú známe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1.10</w:t>
            </w:r>
          </w:p>
        </w:tc>
        <w:tc>
          <w:tcPr>
            <w:tcW w:w="3472" w:type="dxa"/>
            <w:shd w:val="pct10" w:color="000000" w:fill="FFFFFF"/>
            <w:vAlign w:val="center"/>
          </w:tcPr>
          <w:p w:rsidR="00FB003D" w:rsidRPr="00071F18" w:rsidRDefault="00FB003D" w:rsidP="00DA7409">
            <w:pPr>
              <w:pStyle w:val="Zkladntext2"/>
            </w:pPr>
            <w:r w:rsidRPr="00071F18">
              <w:t>Technické charakteristiky meradiel</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Nie sú známe (metre)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lastRenderedPageBreak/>
              <w:t>1.11</w:t>
            </w:r>
          </w:p>
        </w:tc>
        <w:tc>
          <w:tcPr>
            <w:tcW w:w="3472" w:type="dxa"/>
            <w:shd w:val="pct10" w:color="000000" w:fill="FFFFFF"/>
            <w:vAlign w:val="center"/>
          </w:tcPr>
          <w:p w:rsidR="00FB003D" w:rsidRPr="00071F18" w:rsidRDefault="00FB003D" w:rsidP="00DA7409">
            <w:pPr>
              <w:pStyle w:val="Zkladntext2"/>
            </w:pPr>
            <w:r w:rsidRPr="00071F18">
              <w:t xml:space="preserve">Vlastné meranie /dodávateľ </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dodávateľské</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1.12</w:t>
            </w:r>
          </w:p>
        </w:tc>
        <w:tc>
          <w:tcPr>
            <w:tcW w:w="3472" w:type="dxa"/>
            <w:shd w:val="pct10" w:color="000000" w:fill="FFFFFF"/>
            <w:vAlign w:val="center"/>
          </w:tcPr>
          <w:p w:rsidR="00FB003D" w:rsidRPr="00071F18" w:rsidRDefault="00FB003D" w:rsidP="00DA7409">
            <w:pPr>
              <w:pStyle w:val="Zkladntext2"/>
            </w:pPr>
            <w:r w:rsidRPr="00071F18">
              <w:t>Miesto vykonania analýz / laboratórium</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Externá organizácia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1.13</w:t>
            </w:r>
          </w:p>
        </w:tc>
        <w:tc>
          <w:tcPr>
            <w:tcW w:w="3472" w:type="dxa"/>
            <w:shd w:val="pct10" w:color="000000" w:fill="FFFFFF"/>
            <w:vAlign w:val="center"/>
          </w:tcPr>
          <w:p w:rsidR="00FB003D" w:rsidRPr="00071F18" w:rsidRDefault="00FB003D" w:rsidP="00DA7409">
            <w:pPr>
              <w:pStyle w:val="Zkladntext2"/>
            </w:pPr>
            <w:r w:rsidRPr="00071F18">
              <w:t>Autorizácia / akreditácia k meraniu</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Nie je známa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1.14</w:t>
            </w:r>
          </w:p>
        </w:tc>
        <w:tc>
          <w:tcPr>
            <w:tcW w:w="3472" w:type="dxa"/>
            <w:shd w:val="pct10" w:color="000000" w:fill="FFFFFF"/>
            <w:vAlign w:val="center"/>
          </w:tcPr>
          <w:p w:rsidR="00FB003D" w:rsidRPr="00071F18" w:rsidRDefault="00FB003D" w:rsidP="00DA7409">
            <w:pPr>
              <w:pStyle w:val="Zkladntext2"/>
            </w:pPr>
            <w:r w:rsidRPr="00071F18">
              <w:t>Spôsob zaznamenávania, spracovania a ukladania údajov</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Graficky, papier</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1.15</w:t>
            </w:r>
          </w:p>
        </w:tc>
        <w:tc>
          <w:tcPr>
            <w:tcW w:w="3472" w:type="dxa"/>
            <w:shd w:val="pct10" w:color="000000" w:fill="FFFFFF"/>
            <w:vAlign w:val="center"/>
          </w:tcPr>
          <w:p w:rsidR="00FB003D" w:rsidRPr="00071F18" w:rsidRDefault="00FB003D" w:rsidP="00DA7409">
            <w:pPr>
              <w:pStyle w:val="Zkladntext2"/>
            </w:pPr>
            <w:r w:rsidRPr="00071F18">
              <w:t>Pripravované zmeny v monitorovaní</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Žiadne</w:t>
            </w:r>
          </w:p>
        </w:tc>
      </w:tr>
    </w:tbl>
    <w:p w:rsidR="00FB003D" w:rsidRPr="00071F18" w:rsidRDefault="00FB003D" w:rsidP="00FB003D"/>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67"/>
        <w:gridCol w:w="3472"/>
        <w:gridCol w:w="5033"/>
      </w:tblGrid>
      <w:tr w:rsidR="00FB003D" w:rsidRPr="00071F18" w:rsidTr="00DA7409">
        <w:trPr>
          <w:cantSplit/>
          <w:trHeight w:val="240"/>
        </w:trPr>
        <w:tc>
          <w:tcPr>
            <w:tcW w:w="567" w:type="dxa"/>
            <w:shd w:val="pct10" w:color="000000" w:fill="FFFFFF"/>
            <w:vAlign w:val="center"/>
          </w:tcPr>
          <w:p w:rsidR="00FB003D" w:rsidRPr="0056005A" w:rsidRDefault="00FB003D" w:rsidP="00DA7409">
            <w:pPr>
              <w:pStyle w:val="Zkladntext2"/>
              <w:jc w:val="center"/>
            </w:pPr>
            <w:r w:rsidRPr="0056005A">
              <w:t>1.1</w:t>
            </w:r>
          </w:p>
        </w:tc>
        <w:tc>
          <w:tcPr>
            <w:tcW w:w="3472" w:type="dxa"/>
            <w:shd w:val="pct10" w:color="000000" w:fill="FFFFFF"/>
            <w:vAlign w:val="center"/>
          </w:tcPr>
          <w:p w:rsidR="00FB003D" w:rsidRPr="0056005A" w:rsidRDefault="00FB003D" w:rsidP="00DA7409">
            <w:pPr>
              <w:pStyle w:val="Zkladntext2"/>
            </w:pPr>
            <w:r w:rsidRPr="0056005A">
              <w:t xml:space="preserve">Zložka životného prostredia </w:t>
            </w:r>
          </w:p>
          <w:p w:rsidR="00FB003D" w:rsidRPr="0056005A" w:rsidRDefault="00FB003D" w:rsidP="00DA7409">
            <w:pPr>
              <w:pStyle w:val="Zkladntext2"/>
              <w:rPr>
                <w:vertAlign w:val="superscript"/>
              </w:rPr>
            </w:pPr>
            <w:r w:rsidRPr="0056005A">
              <w:t>alebo sledovaná oblasť</w:t>
            </w:r>
          </w:p>
        </w:tc>
        <w:tc>
          <w:tcPr>
            <w:tcW w:w="5033" w:type="dxa"/>
            <w:vAlign w:val="center"/>
          </w:tcPr>
          <w:p w:rsidR="00FB003D" w:rsidRPr="0056005A" w:rsidRDefault="00B97BE5" w:rsidP="0056005A">
            <w:pPr>
              <w:pStyle w:val="Zkladntext2"/>
            </w:pPr>
            <w:r w:rsidRPr="0056005A">
              <w:t>Po</w:t>
            </w:r>
            <w:r w:rsidR="0056005A" w:rsidRPr="0056005A">
              <w:t>dzemná</w:t>
            </w:r>
            <w:r w:rsidRPr="0056005A">
              <w:t xml:space="preserve"> voda</w:t>
            </w:r>
            <w:r w:rsidR="0056005A" w:rsidRPr="0056005A">
              <w:t>, horninové prostredie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1.2</w:t>
            </w:r>
          </w:p>
        </w:tc>
        <w:tc>
          <w:tcPr>
            <w:tcW w:w="3472" w:type="dxa"/>
            <w:shd w:val="pct10" w:color="000000" w:fill="FFFFFF"/>
            <w:vAlign w:val="center"/>
          </w:tcPr>
          <w:p w:rsidR="00FB003D" w:rsidRPr="00071F18" w:rsidRDefault="00FB003D" w:rsidP="00DA7409">
            <w:pPr>
              <w:pStyle w:val="Vysvtlivka"/>
            </w:pPr>
            <w:r w:rsidRPr="00071F18">
              <w:t>Miesto vypúšťania emisií</w:t>
            </w:r>
          </w:p>
        </w:tc>
        <w:tc>
          <w:tcPr>
            <w:tcW w:w="5033" w:type="dxa"/>
            <w:vAlign w:val="center"/>
          </w:tcPr>
          <w:p w:rsidR="00FB003D" w:rsidRPr="00920C10" w:rsidRDefault="00FB003D" w:rsidP="00DA7409">
            <w:pPr>
              <w:pStyle w:val="Zkladntext2"/>
            </w:pPr>
            <w:r w:rsidRPr="00920C10">
              <w:t>Skládka odpadov</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1.3</w:t>
            </w:r>
          </w:p>
        </w:tc>
        <w:tc>
          <w:tcPr>
            <w:tcW w:w="3472" w:type="dxa"/>
            <w:shd w:val="pct10" w:color="000000" w:fill="FFFFFF"/>
            <w:vAlign w:val="center"/>
          </w:tcPr>
          <w:p w:rsidR="00FB003D" w:rsidRPr="00071F18" w:rsidRDefault="00FB003D" w:rsidP="00DA7409">
            <w:pPr>
              <w:pStyle w:val="Vysvtlivka"/>
            </w:pPr>
            <w:r w:rsidRPr="00071F18">
              <w:t>Lokalizácia merania / odberu vzoriek</w:t>
            </w:r>
          </w:p>
        </w:tc>
        <w:tc>
          <w:tcPr>
            <w:tcW w:w="5033" w:type="dxa"/>
            <w:vAlign w:val="center"/>
          </w:tcPr>
          <w:p w:rsidR="00FB003D" w:rsidRPr="00920C10" w:rsidRDefault="00FB003D" w:rsidP="00DA7409">
            <w:pPr>
              <w:pStyle w:val="Zkladntext2"/>
            </w:pPr>
            <w:r w:rsidRPr="00920C10">
              <w:t>Akumulačná nádrž</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1.4</w:t>
            </w:r>
          </w:p>
        </w:tc>
        <w:tc>
          <w:tcPr>
            <w:tcW w:w="3472" w:type="dxa"/>
            <w:shd w:val="pct10" w:color="000000" w:fill="FFFFFF"/>
            <w:vAlign w:val="center"/>
          </w:tcPr>
          <w:p w:rsidR="00FB003D" w:rsidRPr="00071F18" w:rsidRDefault="00FB003D" w:rsidP="00DA7409">
            <w:pPr>
              <w:pStyle w:val="Vysvtlivka"/>
            </w:pPr>
            <w:r w:rsidRPr="00D863DC">
              <w:t>Spôsob merania / odberu vzoriek</w:t>
            </w:r>
          </w:p>
        </w:tc>
        <w:tc>
          <w:tcPr>
            <w:tcW w:w="5033" w:type="dxa"/>
            <w:vAlign w:val="center"/>
          </w:tcPr>
          <w:p w:rsidR="00FB003D" w:rsidRPr="00B22769" w:rsidRDefault="00FB003D" w:rsidP="00DA7409">
            <w:pPr>
              <w:pStyle w:val="Zkladntext2"/>
              <w:rPr>
                <w:color w:val="FF0000"/>
              </w:rPr>
            </w:pPr>
            <w:r w:rsidRPr="00FD0CDB">
              <w:t xml:space="preserve">manuálny, (RNDr. </w:t>
            </w:r>
            <w:proofErr w:type="spellStart"/>
            <w:r w:rsidRPr="00FD0CDB">
              <w:t>Varjú</w:t>
            </w:r>
            <w:proofErr w:type="spellEnd"/>
            <w:r w:rsidRPr="00FD0CDB">
              <w:t xml:space="preserve"> – GEO)</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1.5</w:t>
            </w:r>
          </w:p>
        </w:tc>
        <w:tc>
          <w:tcPr>
            <w:tcW w:w="3472" w:type="dxa"/>
            <w:shd w:val="pct10" w:color="000000" w:fill="FFFFFF"/>
            <w:vAlign w:val="center"/>
          </w:tcPr>
          <w:p w:rsidR="00FB003D" w:rsidRPr="00071F18" w:rsidRDefault="00FB003D" w:rsidP="00DA7409">
            <w:pPr>
              <w:pStyle w:val="Vysvtlivka"/>
            </w:pPr>
            <w:r w:rsidRPr="00071F18">
              <w:t>Frekvencia /merania odberu vzoriek</w:t>
            </w:r>
          </w:p>
        </w:tc>
        <w:tc>
          <w:tcPr>
            <w:tcW w:w="5033" w:type="dxa"/>
            <w:vAlign w:val="center"/>
          </w:tcPr>
          <w:p w:rsidR="00FB003D" w:rsidRPr="00920C10" w:rsidRDefault="00FB003D" w:rsidP="00DA7409">
            <w:pPr>
              <w:pStyle w:val="Zkladntext2"/>
            </w:pPr>
            <w:r w:rsidRPr="00920C10">
              <w:t>1 x štvrťročne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1.6</w:t>
            </w:r>
          </w:p>
        </w:tc>
        <w:tc>
          <w:tcPr>
            <w:tcW w:w="3472" w:type="dxa"/>
            <w:shd w:val="pct10" w:color="000000" w:fill="FFFFFF"/>
            <w:vAlign w:val="center"/>
          </w:tcPr>
          <w:p w:rsidR="00FB003D" w:rsidRPr="00071F18" w:rsidRDefault="00FB003D" w:rsidP="00DA7409">
            <w:pPr>
              <w:pStyle w:val="Vysvtlivka"/>
            </w:pPr>
            <w:r w:rsidRPr="00071F18">
              <w:t>Podmienky merania /odberu vzoriek</w:t>
            </w:r>
          </w:p>
        </w:tc>
        <w:tc>
          <w:tcPr>
            <w:tcW w:w="5033" w:type="dxa"/>
            <w:vAlign w:val="center"/>
          </w:tcPr>
          <w:p w:rsidR="00FB003D" w:rsidRPr="00B22769" w:rsidRDefault="00FB003D" w:rsidP="00DA7409">
            <w:pPr>
              <w:pStyle w:val="Zkladntext2"/>
              <w:rPr>
                <w:color w:val="FF0000"/>
              </w:rPr>
            </w:pPr>
            <w:r w:rsidRPr="00FD0CDB">
              <w:t xml:space="preserve">manuálny, (RNDr. </w:t>
            </w:r>
            <w:proofErr w:type="spellStart"/>
            <w:r w:rsidRPr="00FD0CDB">
              <w:t>Varjú</w:t>
            </w:r>
            <w:proofErr w:type="spellEnd"/>
            <w:r w:rsidRPr="00FD0CDB">
              <w:t xml:space="preserve"> – GEO)</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1.7</w:t>
            </w:r>
          </w:p>
        </w:tc>
        <w:tc>
          <w:tcPr>
            <w:tcW w:w="3472" w:type="dxa"/>
            <w:shd w:val="pct10" w:color="000000" w:fill="FFFFFF"/>
            <w:vAlign w:val="center"/>
          </w:tcPr>
          <w:p w:rsidR="00FB003D" w:rsidRPr="00071F18" w:rsidRDefault="00FB003D" w:rsidP="00DA7409">
            <w:pPr>
              <w:pStyle w:val="Vysvtlivka"/>
            </w:pPr>
            <w:r w:rsidRPr="00071F18">
              <w:t>Sledované veličiny</w:t>
            </w:r>
          </w:p>
        </w:tc>
        <w:tc>
          <w:tcPr>
            <w:tcW w:w="5033" w:type="dxa"/>
            <w:vAlign w:val="center"/>
          </w:tcPr>
          <w:p w:rsidR="00FB003D" w:rsidRPr="00920C10" w:rsidRDefault="00FB003D" w:rsidP="00DA7409">
            <w:pPr>
              <w:pStyle w:val="Zkladntext2"/>
            </w:pPr>
            <w:r w:rsidRPr="00920C10">
              <w:t>Teplota, zápach, farba, zákal, pH, CHSK, elektrická vodivosť, N-NH4+, NEL, a vodivosť</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1.8</w:t>
            </w:r>
          </w:p>
        </w:tc>
        <w:tc>
          <w:tcPr>
            <w:tcW w:w="3472" w:type="dxa"/>
            <w:shd w:val="pct10" w:color="000000" w:fill="FFFFFF"/>
            <w:vAlign w:val="center"/>
          </w:tcPr>
          <w:p w:rsidR="00FB003D" w:rsidRPr="001C7B2C" w:rsidRDefault="00FB003D" w:rsidP="00DA7409">
            <w:pPr>
              <w:pStyle w:val="Vysvtlivka"/>
            </w:pPr>
            <w:r w:rsidRPr="001C7B2C">
              <w:t xml:space="preserve">Metóda merania /odberu vzoriek </w:t>
            </w:r>
          </w:p>
        </w:tc>
        <w:tc>
          <w:tcPr>
            <w:tcW w:w="5033" w:type="dxa"/>
            <w:vAlign w:val="center"/>
          </w:tcPr>
          <w:p w:rsidR="00FB003D" w:rsidRPr="001C7B2C" w:rsidRDefault="00FB003D" w:rsidP="00DA7409">
            <w:pPr>
              <w:pStyle w:val="Zkladntext2"/>
            </w:pPr>
            <w:r w:rsidRPr="001C7B2C">
              <w:t>JMAKO</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1.9</w:t>
            </w:r>
          </w:p>
        </w:tc>
        <w:tc>
          <w:tcPr>
            <w:tcW w:w="3472" w:type="dxa"/>
            <w:shd w:val="pct10" w:color="000000" w:fill="FFFFFF"/>
            <w:vAlign w:val="center"/>
          </w:tcPr>
          <w:p w:rsidR="00FB003D" w:rsidRPr="00D863DC" w:rsidRDefault="00FB003D" w:rsidP="00DA7409">
            <w:pPr>
              <w:pStyle w:val="Vysvtlivka"/>
              <w:rPr>
                <w:highlight w:val="yellow"/>
              </w:rPr>
            </w:pPr>
            <w:r w:rsidRPr="001C7B2C">
              <w:t>Analytické metódy</w:t>
            </w:r>
          </w:p>
        </w:tc>
        <w:tc>
          <w:tcPr>
            <w:tcW w:w="5033" w:type="dxa"/>
            <w:vAlign w:val="center"/>
          </w:tcPr>
          <w:p w:rsidR="00FB003D" w:rsidRDefault="00FB003D" w:rsidP="00DA7409">
            <w:pPr>
              <w:pStyle w:val="Popis"/>
              <w:rPr>
                <w:rFonts w:ascii="Times New Roman" w:hAnsi="Times New Roman"/>
                <w:sz w:val="20"/>
              </w:rPr>
            </w:pPr>
            <w:r w:rsidRPr="001C7B2C">
              <w:rPr>
                <w:rFonts w:ascii="Times New Roman" w:hAnsi="Times New Roman"/>
                <w:sz w:val="20"/>
              </w:rPr>
              <w:t xml:space="preserve">AES-ICP – </w:t>
            </w:r>
            <w:proofErr w:type="spellStart"/>
            <w:r w:rsidRPr="001C7B2C">
              <w:rPr>
                <w:rFonts w:ascii="Times New Roman" w:hAnsi="Times New Roman"/>
                <w:sz w:val="20"/>
              </w:rPr>
              <w:t>atóm.emisná</w:t>
            </w:r>
            <w:proofErr w:type="spellEnd"/>
            <w:r w:rsidRPr="001C7B2C">
              <w:rPr>
                <w:rFonts w:ascii="Times New Roman" w:hAnsi="Times New Roman"/>
                <w:sz w:val="20"/>
              </w:rPr>
              <w:t xml:space="preserve"> </w:t>
            </w:r>
            <w:proofErr w:type="spellStart"/>
            <w:r w:rsidRPr="001C7B2C">
              <w:rPr>
                <w:rFonts w:ascii="Times New Roman" w:hAnsi="Times New Roman"/>
                <w:sz w:val="20"/>
              </w:rPr>
              <w:t>spektromet.s</w:t>
            </w:r>
            <w:proofErr w:type="spellEnd"/>
            <w:r w:rsidRPr="001C7B2C">
              <w:rPr>
                <w:rFonts w:ascii="Times New Roman" w:hAnsi="Times New Roman"/>
                <w:sz w:val="20"/>
              </w:rPr>
              <w:t xml:space="preserve"> </w:t>
            </w:r>
            <w:proofErr w:type="spellStart"/>
            <w:r w:rsidRPr="001C7B2C">
              <w:rPr>
                <w:rFonts w:ascii="Times New Roman" w:hAnsi="Times New Roman"/>
                <w:sz w:val="20"/>
              </w:rPr>
              <w:t>ind.viazanou</w:t>
            </w:r>
            <w:proofErr w:type="spellEnd"/>
            <w:r w:rsidRPr="001C7B2C">
              <w:rPr>
                <w:rFonts w:ascii="Times New Roman" w:hAnsi="Times New Roman"/>
                <w:sz w:val="20"/>
              </w:rPr>
              <w:t xml:space="preserve"> plazmou UV-VIS – </w:t>
            </w:r>
            <w:proofErr w:type="spellStart"/>
            <w:r w:rsidRPr="001C7B2C">
              <w:rPr>
                <w:rFonts w:ascii="Times New Roman" w:hAnsi="Times New Roman"/>
                <w:sz w:val="20"/>
              </w:rPr>
              <w:t>spektometria</w:t>
            </w:r>
            <w:proofErr w:type="spellEnd"/>
            <w:r w:rsidRPr="001C7B2C">
              <w:rPr>
                <w:rFonts w:ascii="Times New Roman" w:hAnsi="Times New Roman"/>
                <w:sz w:val="20"/>
              </w:rPr>
              <w:t xml:space="preserve"> </w:t>
            </w:r>
          </w:p>
          <w:p w:rsidR="00FB003D" w:rsidRDefault="00FB003D" w:rsidP="00DA7409">
            <w:pPr>
              <w:pStyle w:val="Popis"/>
              <w:rPr>
                <w:rFonts w:ascii="Times New Roman" w:hAnsi="Times New Roman"/>
                <w:sz w:val="20"/>
              </w:rPr>
            </w:pPr>
            <w:r w:rsidRPr="001C7B2C">
              <w:rPr>
                <w:rFonts w:ascii="Times New Roman" w:hAnsi="Times New Roman"/>
                <w:sz w:val="20"/>
              </w:rPr>
              <w:t xml:space="preserve">UV/VIS IR – infračervená </w:t>
            </w:r>
            <w:proofErr w:type="spellStart"/>
            <w:r w:rsidRPr="001C7B2C">
              <w:rPr>
                <w:rFonts w:ascii="Times New Roman" w:hAnsi="Times New Roman"/>
                <w:sz w:val="20"/>
              </w:rPr>
              <w:t>spektrometria</w:t>
            </w:r>
            <w:proofErr w:type="spellEnd"/>
            <w:r w:rsidRPr="001C7B2C">
              <w:rPr>
                <w:rFonts w:ascii="Times New Roman" w:hAnsi="Times New Roman"/>
                <w:sz w:val="20"/>
              </w:rPr>
              <w:t xml:space="preserve"> </w:t>
            </w:r>
          </w:p>
          <w:p w:rsidR="00FB003D" w:rsidRPr="001C7B2C" w:rsidRDefault="00FB003D" w:rsidP="00DA7409">
            <w:pPr>
              <w:pStyle w:val="Popis"/>
              <w:rPr>
                <w:rFonts w:ascii="Times New Roman" w:hAnsi="Times New Roman"/>
                <w:sz w:val="20"/>
              </w:rPr>
            </w:pPr>
            <w:r w:rsidRPr="001C7B2C">
              <w:rPr>
                <w:rFonts w:ascii="Times New Roman" w:hAnsi="Times New Roman"/>
                <w:sz w:val="20"/>
              </w:rPr>
              <w:t>OA – odmerná analýza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1.10</w:t>
            </w:r>
          </w:p>
        </w:tc>
        <w:tc>
          <w:tcPr>
            <w:tcW w:w="3472" w:type="dxa"/>
            <w:shd w:val="pct10" w:color="000000" w:fill="FFFFFF"/>
            <w:vAlign w:val="center"/>
          </w:tcPr>
          <w:p w:rsidR="00FB003D" w:rsidRPr="00071F18" w:rsidRDefault="00FB003D" w:rsidP="00DA7409">
            <w:pPr>
              <w:pStyle w:val="Vysvtlivka"/>
            </w:pPr>
            <w:r w:rsidRPr="00071F18">
              <w:t>Technické charakteristiky meradiel</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externá služba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1.11</w:t>
            </w:r>
          </w:p>
        </w:tc>
        <w:tc>
          <w:tcPr>
            <w:tcW w:w="3472" w:type="dxa"/>
            <w:shd w:val="pct10" w:color="000000" w:fill="FFFFFF"/>
            <w:vAlign w:val="center"/>
          </w:tcPr>
          <w:p w:rsidR="00FB003D" w:rsidRPr="00071F18" w:rsidRDefault="00FB003D" w:rsidP="00DA7409">
            <w:pPr>
              <w:pStyle w:val="Zkladntext2"/>
            </w:pPr>
            <w:r w:rsidRPr="00071F18">
              <w:t xml:space="preserve">Vlastné meranie /dodávateľ </w:t>
            </w:r>
          </w:p>
        </w:tc>
        <w:tc>
          <w:tcPr>
            <w:tcW w:w="5033" w:type="dxa"/>
            <w:vAlign w:val="center"/>
          </w:tcPr>
          <w:p w:rsidR="00FB003D" w:rsidRPr="005E56DF" w:rsidRDefault="00FB003D" w:rsidP="00DA7409">
            <w:pPr>
              <w:pStyle w:val="Popis"/>
              <w:rPr>
                <w:rFonts w:ascii="Times New Roman" w:hAnsi="Times New Roman"/>
                <w:sz w:val="20"/>
              </w:rPr>
            </w:pPr>
            <w:proofErr w:type="spellStart"/>
            <w:r w:rsidRPr="005E56DF">
              <w:rPr>
                <w:rFonts w:ascii="Times New Roman" w:hAnsi="Times New Roman"/>
                <w:sz w:val="20"/>
              </w:rPr>
              <w:t>Bel</w:t>
            </w:r>
            <w:proofErr w:type="spellEnd"/>
            <w:r w:rsidRPr="005E56DF">
              <w:rPr>
                <w:rFonts w:ascii="Times New Roman" w:hAnsi="Times New Roman"/>
                <w:sz w:val="20"/>
              </w:rPr>
              <w:t xml:space="preserve"> </w:t>
            </w:r>
            <w:proofErr w:type="spellStart"/>
            <w:r w:rsidRPr="005E56DF">
              <w:rPr>
                <w:rFonts w:ascii="Times New Roman" w:hAnsi="Times New Roman"/>
                <w:sz w:val="20"/>
              </w:rPr>
              <w:t>Novamann</w:t>
            </w:r>
            <w:proofErr w:type="spellEnd"/>
            <w:r w:rsidRPr="005E56DF">
              <w:rPr>
                <w:rFonts w:ascii="Times New Roman" w:hAnsi="Times New Roman"/>
                <w:sz w:val="20"/>
              </w:rPr>
              <w:t xml:space="preserve"> </w:t>
            </w:r>
            <w:proofErr w:type="spellStart"/>
            <w:r w:rsidRPr="005E56DF">
              <w:rPr>
                <w:rFonts w:ascii="Times New Roman" w:hAnsi="Times New Roman"/>
                <w:sz w:val="20"/>
              </w:rPr>
              <w:t>Int</w:t>
            </w:r>
            <w:proofErr w:type="spellEnd"/>
            <w:r w:rsidRPr="005E56DF">
              <w:rPr>
                <w:rFonts w:ascii="Times New Roman" w:hAnsi="Times New Roman"/>
                <w:sz w:val="20"/>
              </w:rPr>
              <w:t>., s.r.o. Bratislava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1.12</w:t>
            </w:r>
          </w:p>
        </w:tc>
        <w:tc>
          <w:tcPr>
            <w:tcW w:w="3472" w:type="dxa"/>
            <w:shd w:val="pct10" w:color="000000" w:fill="FFFFFF"/>
            <w:vAlign w:val="center"/>
          </w:tcPr>
          <w:p w:rsidR="00FB003D" w:rsidRPr="00071F18" w:rsidRDefault="00FB003D" w:rsidP="00DA7409">
            <w:pPr>
              <w:pStyle w:val="Zkladntext2"/>
            </w:pPr>
            <w:r w:rsidRPr="00071F18">
              <w:t>Miesto vykonania analýz / laboratórium</w:t>
            </w:r>
          </w:p>
        </w:tc>
        <w:tc>
          <w:tcPr>
            <w:tcW w:w="5033" w:type="dxa"/>
            <w:vAlign w:val="center"/>
          </w:tcPr>
          <w:p w:rsidR="00FB003D" w:rsidRPr="005E56DF" w:rsidRDefault="00FB003D" w:rsidP="00DA7409">
            <w:pPr>
              <w:pStyle w:val="Popis"/>
              <w:rPr>
                <w:rFonts w:ascii="Times New Roman" w:hAnsi="Times New Roman"/>
                <w:sz w:val="20"/>
              </w:rPr>
            </w:pPr>
            <w:proofErr w:type="spellStart"/>
            <w:r w:rsidRPr="005E56DF">
              <w:rPr>
                <w:rFonts w:ascii="Times New Roman" w:hAnsi="Times New Roman"/>
                <w:sz w:val="20"/>
              </w:rPr>
              <w:t>Bel</w:t>
            </w:r>
            <w:proofErr w:type="spellEnd"/>
            <w:r w:rsidRPr="005E56DF">
              <w:rPr>
                <w:rFonts w:ascii="Times New Roman" w:hAnsi="Times New Roman"/>
                <w:sz w:val="20"/>
              </w:rPr>
              <w:t xml:space="preserve"> </w:t>
            </w:r>
            <w:proofErr w:type="spellStart"/>
            <w:r w:rsidRPr="005E56DF">
              <w:rPr>
                <w:rFonts w:ascii="Times New Roman" w:hAnsi="Times New Roman"/>
                <w:sz w:val="20"/>
              </w:rPr>
              <w:t>Novamann</w:t>
            </w:r>
            <w:proofErr w:type="spellEnd"/>
            <w:r w:rsidRPr="005E56DF">
              <w:rPr>
                <w:rFonts w:ascii="Times New Roman" w:hAnsi="Times New Roman"/>
                <w:sz w:val="20"/>
              </w:rPr>
              <w:t xml:space="preserve"> </w:t>
            </w:r>
            <w:proofErr w:type="spellStart"/>
            <w:r w:rsidRPr="005E56DF">
              <w:rPr>
                <w:rFonts w:ascii="Times New Roman" w:hAnsi="Times New Roman"/>
                <w:sz w:val="20"/>
              </w:rPr>
              <w:t>Int</w:t>
            </w:r>
            <w:proofErr w:type="spellEnd"/>
            <w:r w:rsidRPr="005E56DF">
              <w:rPr>
                <w:rFonts w:ascii="Times New Roman" w:hAnsi="Times New Roman"/>
                <w:sz w:val="20"/>
              </w:rPr>
              <w:t>., s.r.o., Nové Zámky</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1.13</w:t>
            </w:r>
          </w:p>
        </w:tc>
        <w:tc>
          <w:tcPr>
            <w:tcW w:w="3472" w:type="dxa"/>
            <w:shd w:val="pct10" w:color="000000" w:fill="FFFFFF"/>
            <w:vAlign w:val="center"/>
          </w:tcPr>
          <w:p w:rsidR="00FB003D" w:rsidRPr="00071F18" w:rsidRDefault="00FB003D" w:rsidP="00DA7409">
            <w:pPr>
              <w:pStyle w:val="Zkladntext2"/>
            </w:pPr>
            <w:r w:rsidRPr="00071F18">
              <w:t>Autorizácia / akreditácia k meraniu</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 xml:space="preserve">akreditácia </w:t>
            </w:r>
            <w:proofErr w:type="spellStart"/>
            <w:r w:rsidRPr="005E56DF">
              <w:rPr>
                <w:rFonts w:ascii="Times New Roman" w:hAnsi="Times New Roman"/>
                <w:sz w:val="20"/>
              </w:rPr>
              <w:t>SNAS-om</w:t>
            </w:r>
            <w:proofErr w:type="spellEnd"/>
            <w:r w:rsidRPr="005E56DF">
              <w:rPr>
                <w:rFonts w:ascii="Times New Roman" w:hAnsi="Times New Roman"/>
                <w:sz w:val="20"/>
              </w:rPr>
              <w:t xml:space="preserve"> (Slovenská národná akreditačná služba, Bratislava), č.: S 45/1999</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1.14</w:t>
            </w:r>
          </w:p>
        </w:tc>
        <w:tc>
          <w:tcPr>
            <w:tcW w:w="3472" w:type="dxa"/>
            <w:shd w:val="pct10" w:color="000000" w:fill="FFFFFF"/>
            <w:vAlign w:val="center"/>
          </w:tcPr>
          <w:p w:rsidR="00FB003D" w:rsidRPr="00071F18" w:rsidRDefault="00FB003D" w:rsidP="00DA7409">
            <w:pPr>
              <w:pStyle w:val="Zkladntext2"/>
            </w:pPr>
            <w:r w:rsidRPr="00071F18">
              <w:t>Spôsob zaznamenávania, spracovania a ukladania údajov</w:t>
            </w:r>
          </w:p>
        </w:tc>
        <w:tc>
          <w:tcPr>
            <w:tcW w:w="5033" w:type="dxa"/>
            <w:vAlign w:val="center"/>
          </w:tcPr>
          <w:p w:rsidR="00FB003D" w:rsidRPr="00B22769" w:rsidRDefault="00FB003D" w:rsidP="00DA7409">
            <w:pPr>
              <w:pStyle w:val="Popis"/>
              <w:rPr>
                <w:rFonts w:ascii="Times New Roman" w:hAnsi="Times New Roman"/>
                <w:color w:val="FF0000"/>
                <w:sz w:val="20"/>
              </w:rPr>
            </w:pPr>
            <w:r w:rsidRPr="005E56DF">
              <w:rPr>
                <w:rFonts w:ascii="Times New Roman" w:hAnsi="Times New Roman"/>
                <w:sz w:val="20"/>
              </w:rPr>
              <w:t>elektronicky v </w:t>
            </w:r>
            <w:proofErr w:type="spellStart"/>
            <w:r w:rsidRPr="005E56DF">
              <w:rPr>
                <w:rFonts w:ascii="Times New Roman" w:hAnsi="Times New Roman"/>
                <w:sz w:val="20"/>
              </w:rPr>
              <w:t>lab</w:t>
            </w:r>
            <w:proofErr w:type="spellEnd"/>
            <w:r w:rsidRPr="005E56DF">
              <w:rPr>
                <w:rFonts w:ascii="Times New Roman" w:hAnsi="Times New Roman"/>
                <w:sz w:val="20"/>
              </w:rPr>
              <w:t>., vyhotovenie protokolu z analýzy</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1.15</w:t>
            </w:r>
          </w:p>
        </w:tc>
        <w:tc>
          <w:tcPr>
            <w:tcW w:w="3472" w:type="dxa"/>
            <w:shd w:val="pct10" w:color="000000" w:fill="FFFFFF"/>
            <w:vAlign w:val="center"/>
          </w:tcPr>
          <w:p w:rsidR="00FB003D" w:rsidRPr="00071F18" w:rsidRDefault="00FB003D" w:rsidP="00DA7409">
            <w:pPr>
              <w:pStyle w:val="Zkladntext2"/>
            </w:pPr>
            <w:r w:rsidRPr="00071F18">
              <w:t>Pripravované zmeny v monitorovaní</w:t>
            </w:r>
          </w:p>
        </w:tc>
        <w:tc>
          <w:tcPr>
            <w:tcW w:w="5033" w:type="dxa"/>
            <w:vAlign w:val="center"/>
          </w:tcPr>
          <w:p w:rsidR="00FB003D" w:rsidRPr="00071F18" w:rsidRDefault="00FB003D" w:rsidP="00DA7409">
            <w:pPr>
              <w:pStyle w:val="Zkladntext2"/>
            </w:pPr>
            <w:r>
              <w:t>žiadne</w:t>
            </w:r>
          </w:p>
        </w:tc>
      </w:tr>
    </w:tbl>
    <w:p w:rsidR="00FB003D" w:rsidRDefault="00FB003D" w:rsidP="00FB003D">
      <w:pPr>
        <w:pStyle w:val="Nadpis3"/>
        <w:ind w:left="709" w:hanging="709"/>
        <w:rPr>
          <w:i/>
          <w:sz w:val="24"/>
          <w:lang w:val="sk-SK"/>
        </w:rPr>
      </w:pPr>
    </w:p>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67"/>
        <w:gridCol w:w="3472"/>
        <w:gridCol w:w="5033"/>
      </w:tblGrid>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w:t>
            </w:r>
          </w:p>
        </w:tc>
        <w:tc>
          <w:tcPr>
            <w:tcW w:w="3472" w:type="dxa"/>
            <w:shd w:val="pct10" w:color="000000" w:fill="FFFFFF"/>
            <w:vAlign w:val="center"/>
          </w:tcPr>
          <w:p w:rsidR="00FB003D" w:rsidRPr="00071F18" w:rsidRDefault="00FB003D" w:rsidP="00DA7409">
            <w:pPr>
              <w:pStyle w:val="Zkladntext2"/>
            </w:pPr>
            <w:r w:rsidRPr="00071F18">
              <w:t xml:space="preserve">Zložka životného prostredia </w:t>
            </w:r>
          </w:p>
          <w:p w:rsidR="00FB003D" w:rsidRPr="00071F18" w:rsidRDefault="00FB003D" w:rsidP="00DA7409">
            <w:pPr>
              <w:pStyle w:val="Zkladntext2"/>
              <w:rPr>
                <w:vertAlign w:val="superscript"/>
              </w:rPr>
            </w:pPr>
            <w:r w:rsidRPr="00071F18">
              <w:t>alebo sledovaná oblasť</w:t>
            </w:r>
          </w:p>
        </w:tc>
        <w:tc>
          <w:tcPr>
            <w:tcW w:w="5033" w:type="dxa"/>
            <w:vAlign w:val="center"/>
          </w:tcPr>
          <w:p w:rsidR="00FB003D" w:rsidRPr="00920C10" w:rsidRDefault="00FB003D" w:rsidP="00DA7409">
            <w:pPr>
              <w:pStyle w:val="Zkladntext2"/>
            </w:pPr>
            <w:r>
              <w:t>ovzdušie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1.2</w:t>
            </w:r>
          </w:p>
        </w:tc>
        <w:tc>
          <w:tcPr>
            <w:tcW w:w="3472" w:type="dxa"/>
            <w:shd w:val="pct10" w:color="000000" w:fill="FFFFFF"/>
            <w:vAlign w:val="center"/>
          </w:tcPr>
          <w:p w:rsidR="00FB003D" w:rsidRPr="00071F18" w:rsidRDefault="00FB003D" w:rsidP="00DA7409">
            <w:pPr>
              <w:pStyle w:val="Vysvtlivka"/>
            </w:pPr>
            <w:r w:rsidRPr="00071F18">
              <w:t>Miesto vypúšťania emisií</w:t>
            </w:r>
          </w:p>
        </w:tc>
        <w:tc>
          <w:tcPr>
            <w:tcW w:w="5033" w:type="dxa"/>
            <w:vAlign w:val="center"/>
          </w:tcPr>
          <w:p w:rsidR="00FB003D" w:rsidRPr="00920C10" w:rsidRDefault="00FB003D" w:rsidP="00DA7409">
            <w:pPr>
              <w:pStyle w:val="Zkladntext2"/>
            </w:pPr>
            <w:r w:rsidRPr="00920C10">
              <w:t>Skládka odpadov</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1.3</w:t>
            </w:r>
          </w:p>
        </w:tc>
        <w:tc>
          <w:tcPr>
            <w:tcW w:w="3472" w:type="dxa"/>
            <w:shd w:val="pct10" w:color="000000" w:fill="FFFFFF"/>
            <w:vAlign w:val="center"/>
          </w:tcPr>
          <w:p w:rsidR="00FB003D" w:rsidRPr="00071F18" w:rsidRDefault="00FB003D" w:rsidP="00DA7409">
            <w:pPr>
              <w:pStyle w:val="Vysvtlivka"/>
            </w:pPr>
            <w:r w:rsidRPr="00071F18">
              <w:t>Lokalizácia merania / odberu vzoriek</w:t>
            </w:r>
          </w:p>
        </w:tc>
        <w:tc>
          <w:tcPr>
            <w:tcW w:w="5033" w:type="dxa"/>
            <w:vAlign w:val="center"/>
          </w:tcPr>
          <w:p w:rsidR="00FB003D" w:rsidRPr="00920C10" w:rsidRDefault="00FB003D" w:rsidP="00DA7409">
            <w:pPr>
              <w:pStyle w:val="Zkladntext2"/>
            </w:pPr>
            <w:r>
              <w:t>Monitorovacie sondy</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1.4</w:t>
            </w:r>
          </w:p>
        </w:tc>
        <w:tc>
          <w:tcPr>
            <w:tcW w:w="3472" w:type="dxa"/>
            <w:shd w:val="pct10" w:color="000000" w:fill="FFFFFF"/>
            <w:vAlign w:val="center"/>
          </w:tcPr>
          <w:p w:rsidR="00FB003D" w:rsidRPr="001C7B2C" w:rsidRDefault="00FB003D" w:rsidP="00DA7409">
            <w:pPr>
              <w:pStyle w:val="Vysvtlivka"/>
            </w:pPr>
            <w:r w:rsidRPr="001C7B2C">
              <w:t>Spôsob merania / odberu vzoriek</w:t>
            </w:r>
          </w:p>
        </w:tc>
        <w:tc>
          <w:tcPr>
            <w:tcW w:w="5033" w:type="dxa"/>
            <w:vAlign w:val="center"/>
          </w:tcPr>
          <w:p w:rsidR="00FB003D" w:rsidRPr="001C7B2C" w:rsidRDefault="00FB003D" w:rsidP="00DA7409">
            <w:pPr>
              <w:pStyle w:val="Zkladntext2"/>
            </w:pPr>
            <w:proofErr w:type="spellStart"/>
            <w:r w:rsidRPr="001C7B2C">
              <w:t>plynomatografia</w:t>
            </w:r>
            <w:proofErr w:type="spellEnd"/>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1.5</w:t>
            </w:r>
          </w:p>
        </w:tc>
        <w:tc>
          <w:tcPr>
            <w:tcW w:w="3472" w:type="dxa"/>
            <w:shd w:val="pct10" w:color="000000" w:fill="FFFFFF"/>
            <w:vAlign w:val="center"/>
          </w:tcPr>
          <w:p w:rsidR="00FB003D" w:rsidRPr="00071F18" w:rsidRDefault="00FB003D" w:rsidP="00DA7409">
            <w:pPr>
              <w:pStyle w:val="Vysvtlivka"/>
            </w:pPr>
            <w:r w:rsidRPr="00071F18">
              <w:t>Frekvencia /merania odberu vzoriek</w:t>
            </w:r>
          </w:p>
        </w:tc>
        <w:tc>
          <w:tcPr>
            <w:tcW w:w="5033" w:type="dxa"/>
            <w:vAlign w:val="center"/>
          </w:tcPr>
          <w:p w:rsidR="00FB003D" w:rsidRPr="00920C10" w:rsidRDefault="00FB003D" w:rsidP="00DA7409">
            <w:pPr>
              <w:pStyle w:val="Zkladntext2"/>
            </w:pPr>
            <w:r w:rsidRPr="00920C10">
              <w:t xml:space="preserve">1 x </w:t>
            </w:r>
            <w:r>
              <w:t>polročne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1.6</w:t>
            </w:r>
          </w:p>
        </w:tc>
        <w:tc>
          <w:tcPr>
            <w:tcW w:w="3472" w:type="dxa"/>
            <w:shd w:val="pct10" w:color="000000" w:fill="FFFFFF"/>
            <w:vAlign w:val="center"/>
          </w:tcPr>
          <w:p w:rsidR="00FB003D" w:rsidRPr="00071F18" w:rsidRDefault="00FB003D" w:rsidP="00DA7409">
            <w:pPr>
              <w:pStyle w:val="Vysvtlivka"/>
            </w:pPr>
            <w:r w:rsidRPr="00071F18">
              <w:t>Podmienky merania /odberu vzoriek</w:t>
            </w:r>
          </w:p>
        </w:tc>
        <w:tc>
          <w:tcPr>
            <w:tcW w:w="5033" w:type="dxa"/>
            <w:vAlign w:val="center"/>
          </w:tcPr>
          <w:p w:rsidR="00FB003D" w:rsidRPr="001C7B2C" w:rsidRDefault="00FB003D" w:rsidP="00DA7409">
            <w:pPr>
              <w:pStyle w:val="Zkladntext2"/>
            </w:pPr>
            <w:r w:rsidRPr="001C7B2C">
              <w:t>-</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1.7</w:t>
            </w:r>
          </w:p>
        </w:tc>
        <w:tc>
          <w:tcPr>
            <w:tcW w:w="3472" w:type="dxa"/>
            <w:shd w:val="pct10" w:color="000000" w:fill="FFFFFF"/>
            <w:vAlign w:val="center"/>
          </w:tcPr>
          <w:p w:rsidR="00FB003D" w:rsidRPr="00071F18" w:rsidRDefault="00FB003D" w:rsidP="00DA7409">
            <w:pPr>
              <w:pStyle w:val="Vysvtlivka"/>
            </w:pPr>
            <w:r w:rsidRPr="00071F18">
              <w:t>Sledované veličiny</w:t>
            </w:r>
          </w:p>
        </w:tc>
        <w:tc>
          <w:tcPr>
            <w:tcW w:w="5033" w:type="dxa"/>
            <w:vAlign w:val="center"/>
          </w:tcPr>
          <w:p w:rsidR="00FB003D" w:rsidRPr="00920C10" w:rsidRDefault="00FB003D" w:rsidP="00DA7409">
            <w:pPr>
              <w:pStyle w:val="Zkladntext2"/>
            </w:pPr>
            <w:r>
              <w:t>CH4, CO2, O2</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1.8</w:t>
            </w:r>
          </w:p>
        </w:tc>
        <w:tc>
          <w:tcPr>
            <w:tcW w:w="3472" w:type="dxa"/>
            <w:shd w:val="pct10" w:color="000000" w:fill="FFFFFF"/>
            <w:vAlign w:val="center"/>
          </w:tcPr>
          <w:p w:rsidR="00FB003D" w:rsidRPr="001C7B2C" w:rsidRDefault="00FB003D" w:rsidP="00DA7409">
            <w:pPr>
              <w:pStyle w:val="Vysvtlivka"/>
            </w:pPr>
            <w:r w:rsidRPr="001C7B2C">
              <w:t xml:space="preserve">Metóda merania /odberu vzoriek </w:t>
            </w:r>
          </w:p>
        </w:tc>
        <w:tc>
          <w:tcPr>
            <w:tcW w:w="5033" w:type="dxa"/>
            <w:vAlign w:val="center"/>
          </w:tcPr>
          <w:p w:rsidR="00FB003D" w:rsidRPr="001C7B2C" w:rsidRDefault="00FB003D" w:rsidP="00DA7409">
            <w:pPr>
              <w:pStyle w:val="Zkladntext2"/>
            </w:pPr>
            <w:r w:rsidRPr="001C7B2C">
              <w:t xml:space="preserve">Ovzdušie – GC-FID, GC-TCD (plynová </w:t>
            </w:r>
            <w:proofErr w:type="spellStart"/>
            <w:r w:rsidRPr="001C7B2C">
              <w:t>chromatografia</w:t>
            </w:r>
            <w:proofErr w:type="spellEnd"/>
            <w:r w:rsidRPr="001C7B2C">
              <w:t>)</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1.9</w:t>
            </w:r>
          </w:p>
        </w:tc>
        <w:tc>
          <w:tcPr>
            <w:tcW w:w="3472" w:type="dxa"/>
            <w:shd w:val="pct10" w:color="000000" w:fill="FFFFFF"/>
            <w:vAlign w:val="center"/>
          </w:tcPr>
          <w:p w:rsidR="00FB003D" w:rsidRPr="001C7B2C" w:rsidRDefault="00FB003D" w:rsidP="00DA7409">
            <w:pPr>
              <w:pStyle w:val="Vysvtlivka"/>
            </w:pPr>
            <w:r w:rsidRPr="001C7B2C">
              <w:t>Analytické metódy</w:t>
            </w:r>
          </w:p>
        </w:tc>
        <w:tc>
          <w:tcPr>
            <w:tcW w:w="5033" w:type="dxa"/>
            <w:vAlign w:val="center"/>
          </w:tcPr>
          <w:p w:rsidR="00FB003D" w:rsidRPr="001C7B2C" w:rsidRDefault="00FB003D" w:rsidP="00DA7409">
            <w:pPr>
              <w:pStyle w:val="Popis"/>
              <w:rPr>
                <w:rFonts w:ascii="Times New Roman" w:hAnsi="Times New Roman"/>
                <w:sz w:val="20"/>
              </w:rPr>
            </w:pPr>
            <w:r w:rsidRPr="001C7B2C">
              <w:rPr>
                <w:rFonts w:ascii="Times New Roman" w:hAnsi="Times New Roman"/>
                <w:sz w:val="20"/>
              </w:rPr>
              <w:t>-</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1.10</w:t>
            </w:r>
          </w:p>
        </w:tc>
        <w:tc>
          <w:tcPr>
            <w:tcW w:w="3472" w:type="dxa"/>
            <w:shd w:val="pct10" w:color="000000" w:fill="FFFFFF"/>
            <w:vAlign w:val="center"/>
          </w:tcPr>
          <w:p w:rsidR="00FB003D" w:rsidRPr="001C7B2C" w:rsidRDefault="00FB003D" w:rsidP="00DA7409">
            <w:pPr>
              <w:pStyle w:val="Vysvtlivka"/>
            </w:pPr>
            <w:r w:rsidRPr="001C7B2C">
              <w:t>Technické charakteristiky meradiel</w:t>
            </w:r>
          </w:p>
        </w:tc>
        <w:tc>
          <w:tcPr>
            <w:tcW w:w="5033" w:type="dxa"/>
            <w:vAlign w:val="center"/>
          </w:tcPr>
          <w:p w:rsidR="00FB003D" w:rsidRPr="005E56DF" w:rsidRDefault="00FB003D" w:rsidP="00DA7409">
            <w:pPr>
              <w:pStyle w:val="Popis"/>
              <w:rPr>
                <w:rFonts w:ascii="Times New Roman" w:hAnsi="Times New Roman"/>
                <w:sz w:val="20"/>
              </w:rPr>
            </w:pPr>
            <w:r w:rsidRPr="005E56DF">
              <w:rPr>
                <w:rFonts w:ascii="Times New Roman" w:hAnsi="Times New Roman"/>
                <w:sz w:val="20"/>
              </w:rPr>
              <w:t>externá služba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1.11</w:t>
            </w:r>
          </w:p>
        </w:tc>
        <w:tc>
          <w:tcPr>
            <w:tcW w:w="3472" w:type="dxa"/>
            <w:shd w:val="pct10" w:color="000000" w:fill="FFFFFF"/>
            <w:vAlign w:val="center"/>
          </w:tcPr>
          <w:p w:rsidR="00FB003D" w:rsidRPr="001C7B2C" w:rsidRDefault="00FB003D" w:rsidP="00DA7409">
            <w:pPr>
              <w:pStyle w:val="Zkladntext2"/>
            </w:pPr>
            <w:r w:rsidRPr="001C7B2C">
              <w:t xml:space="preserve">Vlastné meranie /dodávateľ </w:t>
            </w:r>
          </w:p>
        </w:tc>
        <w:tc>
          <w:tcPr>
            <w:tcW w:w="5033" w:type="dxa"/>
            <w:vAlign w:val="center"/>
          </w:tcPr>
          <w:p w:rsidR="00FB003D" w:rsidRPr="005E56DF" w:rsidRDefault="00FB003D" w:rsidP="00DA7409">
            <w:pPr>
              <w:pStyle w:val="Popis"/>
              <w:rPr>
                <w:rFonts w:ascii="Times New Roman" w:hAnsi="Times New Roman"/>
                <w:sz w:val="20"/>
              </w:rPr>
            </w:pPr>
            <w:r>
              <w:rPr>
                <w:rFonts w:ascii="Times New Roman" w:hAnsi="Times New Roman"/>
                <w:sz w:val="20"/>
              </w:rPr>
              <w:t>Externá organizácia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1.12</w:t>
            </w:r>
          </w:p>
        </w:tc>
        <w:tc>
          <w:tcPr>
            <w:tcW w:w="3472" w:type="dxa"/>
            <w:shd w:val="pct10" w:color="000000" w:fill="FFFFFF"/>
            <w:vAlign w:val="center"/>
          </w:tcPr>
          <w:p w:rsidR="00FB003D" w:rsidRPr="001C7B2C" w:rsidRDefault="00FB003D" w:rsidP="00DA7409">
            <w:pPr>
              <w:pStyle w:val="Zkladntext2"/>
            </w:pPr>
            <w:r w:rsidRPr="001C7B2C">
              <w:t>Miesto vykonania analýz / laboratórium</w:t>
            </w:r>
          </w:p>
        </w:tc>
        <w:tc>
          <w:tcPr>
            <w:tcW w:w="5033" w:type="dxa"/>
            <w:vAlign w:val="center"/>
          </w:tcPr>
          <w:p w:rsidR="00FB003D" w:rsidRPr="005E56DF" w:rsidRDefault="00FB003D" w:rsidP="00DA7409">
            <w:pPr>
              <w:pStyle w:val="Popis"/>
              <w:rPr>
                <w:rFonts w:ascii="Times New Roman" w:hAnsi="Times New Roman"/>
                <w:sz w:val="20"/>
              </w:rPr>
            </w:pPr>
            <w:r>
              <w:rPr>
                <w:rFonts w:ascii="Times New Roman" w:hAnsi="Times New Roman"/>
                <w:sz w:val="20"/>
              </w:rPr>
              <w:t>-</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1.13</w:t>
            </w:r>
          </w:p>
        </w:tc>
        <w:tc>
          <w:tcPr>
            <w:tcW w:w="3472" w:type="dxa"/>
            <w:shd w:val="pct10" w:color="000000" w:fill="FFFFFF"/>
            <w:vAlign w:val="center"/>
          </w:tcPr>
          <w:p w:rsidR="00FB003D" w:rsidRPr="001C7B2C" w:rsidRDefault="00FB003D" w:rsidP="00DA7409">
            <w:pPr>
              <w:pStyle w:val="Zkladntext2"/>
            </w:pPr>
            <w:r w:rsidRPr="001C7B2C">
              <w:t>Autorizácia / akreditácia k meraniu</w:t>
            </w:r>
          </w:p>
        </w:tc>
        <w:tc>
          <w:tcPr>
            <w:tcW w:w="5033" w:type="dxa"/>
            <w:vAlign w:val="center"/>
          </w:tcPr>
          <w:p w:rsidR="00FB003D" w:rsidRPr="005E56DF" w:rsidRDefault="00FB003D" w:rsidP="00DA7409">
            <w:pPr>
              <w:pStyle w:val="Popis"/>
              <w:rPr>
                <w:rFonts w:ascii="Times New Roman" w:hAnsi="Times New Roman"/>
                <w:sz w:val="20"/>
              </w:rPr>
            </w:pPr>
            <w:r>
              <w:rPr>
                <w:rFonts w:ascii="Times New Roman" w:hAnsi="Times New Roman"/>
                <w:sz w:val="20"/>
              </w:rPr>
              <w:t>Externá služba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1.14</w:t>
            </w:r>
          </w:p>
        </w:tc>
        <w:tc>
          <w:tcPr>
            <w:tcW w:w="3472" w:type="dxa"/>
            <w:shd w:val="pct10" w:color="000000" w:fill="FFFFFF"/>
            <w:vAlign w:val="center"/>
          </w:tcPr>
          <w:p w:rsidR="00FB003D" w:rsidRPr="00071F18" w:rsidRDefault="00FB003D" w:rsidP="00DA7409">
            <w:pPr>
              <w:pStyle w:val="Zkladntext2"/>
            </w:pPr>
            <w:r w:rsidRPr="00071F18">
              <w:t>Spôsob zaznamenávania, spracovania a ukladania údajov</w:t>
            </w:r>
          </w:p>
        </w:tc>
        <w:tc>
          <w:tcPr>
            <w:tcW w:w="5033" w:type="dxa"/>
            <w:vAlign w:val="center"/>
          </w:tcPr>
          <w:p w:rsidR="00FB003D" w:rsidRPr="0019135F" w:rsidRDefault="00FB003D" w:rsidP="00DA7409">
            <w:pPr>
              <w:pStyle w:val="Popis"/>
              <w:rPr>
                <w:rFonts w:ascii="Times New Roman" w:hAnsi="Times New Roman"/>
                <w:sz w:val="20"/>
              </w:rPr>
            </w:pPr>
            <w:r w:rsidRPr="0019135F">
              <w:rPr>
                <w:rFonts w:ascii="Times New Roman" w:hAnsi="Times New Roman"/>
                <w:sz w:val="20"/>
              </w:rPr>
              <w:t>Záverečná správa</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lastRenderedPageBreak/>
              <w:t>1.15</w:t>
            </w:r>
          </w:p>
        </w:tc>
        <w:tc>
          <w:tcPr>
            <w:tcW w:w="3472" w:type="dxa"/>
            <w:shd w:val="pct10" w:color="000000" w:fill="FFFFFF"/>
            <w:vAlign w:val="center"/>
          </w:tcPr>
          <w:p w:rsidR="00FB003D" w:rsidRPr="00071F18" w:rsidRDefault="00FB003D" w:rsidP="00DA7409">
            <w:pPr>
              <w:pStyle w:val="Zkladntext2"/>
            </w:pPr>
            <w:r w:rsidRPr="00071F18">
              <w:t>Pripravované zmeny v monitorovaní</w:t>
            </w:r>
          </w:p>
        </w:tc>
        <w:tc>
          <w:tcPr>
            <w:tcW w:w="5033" w:type="dxa"/>
            <w:vAlign w:val="center"/>
          </w:tcPr>
          <w:p w:rsidR="00FB003D" w:rsidRPr="00071F18" w:rsidRDefault="00FB003D" w:rsidP="00DA7409">
            <w:pPr>
              <w:pStyle w:val="Zkladntext2"/>
            </w:pPr>
            <w:r>
              <w:t>žiadne</w:t>
            </w:r>
          </w:p>
        </w:tc>
      </w:tr>
    </w:tbl>
    <w:p w:rsidR="00FB003D" w:rsidRDefault="00FB003D" w:rsidP="00FB003D"/>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67"/>
        <w:gridCol w:w="3472"/>
        <w:gridCol w:w="5033"/>
      </w:tblGrid>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w:t>
            </w:r>
          </w:p>
        </w:tc>
        <w:tc>
          <w:tcPr>
            <w:tcW w:w="3472" w:type="dxa"/>
            <w:shd w:val="pct10" w:color="000000" w:fill="FFFFFF"/>
            <w:vAlign w:val="center"/>
          </w:tcPr>
          <w:p w:rsidR="00FB003D" w:rsidRPr="00071F18" w:rsidRDefault="00FB003D" w:rsidP="00DA7409">
            <w:pPr>
              <w:pStyle w:val="Zkladntext2"/>
            </w:pPr>
            <w:r w:rsidRPr="00071F18">
              <w:t xml:space="preserve">Zložka životného prostredia </w:t>
            </w:r>
          </w:p>
          <w:p w:rsidR="00FB003D" w:rsidRPr="00071F18" w:rsidRDefault="00FB003D" w:rsidP="00DA7409">
            <w:pPr>
              <w:pStyle w:val="Zkladntext2"/>
              <w:rPr>
                <w:vertAlign w:val="superscript"/>
              </w:rPr>
            </w:pPr>
            <w:r w:rsidRPr="00071F18">
              <w:t>alebo sledovaná oblasť</w:t>
            </w:r>
          </w:p>
        </w:tc>
        <w:tc>
          <w:tcPr>
            <w:tcW w:w="5033" w:type="dxa"/>
            <w:vAlign w:val="center"/>
          </w:tcPr>
          <w:p w:rsidR="00FB003D" w:rsidRPr="00920C10" w:rsidRDefault="00FB003D" w:rsidP="00DA7409">
            <w:pPr>
              <w:pStyle w:val="Zkladntext2"/>
            </w:pPr>
            <w:r>
              <w:t>ovzdušie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1.2</w:t>
            </w:r>
          </w:p>
        </w:tc>
        <w:tc>
          <w:tcPr>
            <w:tcW w:w="3472" w:type="dxa"/>
            <w:shd w:val="pct10" w:color="000000" w:fill="FFFFFF"/>
            <w:vAlign w:val="center"/>
          </w:tcPr>
          <w:p w:rsidR="00FB003D" w:rsidRPr="00071F18" w:rsidRDefault="00FB003D" w:rsidP="00DA7409">
            <w:pPr>
              <w:pStyle w:val="Vysvtlivka"/>
            </w:pPr>
            <w:r w:rsidRPr="00071F18">
              <w:t>Miesto vypúšťania emisií</w:t>
            </w:r>
          </w:p>
        </w:tc>
        <w:tc>
          <w:tcPr>
            <w:tcW w:w="5033" w:type="dxa"/>
            <w:vAlign w:val="center"/>
          </w:tcPr>
          <w:p w:rsidR="00FB003D" w:rsidRPr="00920C10" w:rsidRDefault="00FB003D" w:rsidP="00DA7409">
            <w:pPr>
              <w:pStyle w:val="Zkladntext2"/>
            </w:pPr>
            <w:r w:rsidRPr="00920C10">
              <w:t>Skládka odpadov</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1.3</w:t>
            </w:r>
          </w:p>
        </w:tc>
        <w:tc>
          <w:tcPr>
            <w:tcW w:w="3472" w:type="dxa"/>
            <w:shd w:val="pct10" w:color="000000" w:fill="FFFFFF"/>
            <w:vAlign w:val="center"/>
          </w:tcPr>
          <w:p w:rsidR="00FB003D" w:rsidRPr="00071F18" w:rsidRDefault="00FB003D" w:rsidP="00DA7409">
            <w:pPr>
              <w:pStyle w:val="Vysvtlivka"/>
            </w:pPr>
            <w:r w:rsidRPr="00071F18">
              <w:t>Lokalizácia merania / odberu vzoriek</w:t>
            </w:r>
          </w:p>
        </w:tc>
        <w:tc>
          <w:tcPr>
            <w:tcW w:w="5033" w:type="dxa"/>
            <w:vAlign w:val="center"/>
          </w:tcPr>
          <w:p w:rsidR="00FB003D" w:rsidRPr="00920C10" w:rsidRDefault="00FB003D" w:rsidP="00DA7409">
            <w:pPr>
              <w:pStyle w:val="Zkladntext2"/>
            </w:pPr>
            <w:r>
              <w:t>Topografia skládky</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1.4</w:t>
            </w:r>
          </w:p>
        </w:tc>
        <w:tc>
          <w:tcPr>
            <w:tcW w:w="3472" w:type="dxa"/>
            <w:shd w:val="pct10" w:color="000000" w:fill="FFFFFF"/>
            <w:vAlign w:val="center"/>
          </w:tcPr>
          <w:p w:rsidR="00FB003D" w:rsidRPr="001C7B2C" w:rsidRDefault="00FB003D" w:rsidP="00DA7409">
            <w:pPr>
              <w:pStyle w:val="Vysvtlivka"/>
            </w:pPr>
            <w:r w:rsidRPr="001C7B2C">
              <w:t>Spôsob merania / odberu vzoriek</w:t>
            </w:r>
          </w:p>
        </w:tc>
        <w:tc>
          <w:tcPr>
            <w:tcW w:w="5033" w:type="dxa"/>
            <w:vAlign w:val="center"/>
          </w:tcPr>
          <w:p w:rsidR="00FB003D" w:rsidRPr="001C7B2C" w:rsidRDefault="00B97BE5" w:rsidP="00DA7409">
            <w:pPr>
              <w:pStyle w:val="Zkladntext2"/>
            </w:pPr>
            <w:r>
              <w:t>GPS</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1.5</w:t>
            </w:r>
          </w:p>
        </w:tc>
        <w:tc>
          <w:tcPr>
            <w:tcW w:w="3472" w:type="dxa"/>
            <w:shd w:val="pct10" w:color="000000" w:fill="FFFFFF"/>
            <w:vAlign w:val="center"/>
          </w:tcPr>
          <w:p w:rsidR="00FB003D" w:rsidRPr="00071F18" w:rsidRDefault="00FB003D" w:rsidP="00DA7409">
            <w:pPr>
              <w:pStyle w:val="Vysvtlivka"/>
            </w:pPr>
            <w:r w:rsidRPr="00071F18">
              <w:t>Frekvencia /merania odberu vzoriek</w:t>
            </w:r>
          </w:p>
        </w:tc>
        <w:tc>
          <w:tcPr>
            <w:tcW w:w="5033" w:type="dxa"/>
            <w:vAlign w:val="center"/>
          </w:tcPr>
          <w:p w:rsidR="00FB003D" w:rsidRPr="00920C10" w:rsidRDefault="00FB003D" w:rsidP="00DA7409">
            <w:pPr>
              <w:pStyle w:val="Zkladntext2"/>
            </w:pPr>
            <w:r w:rsidRPr="00920C10">
              <w:t xml:space="preserve">1 x </w:t>
            </w:r>
            <w:r>
              <w:t>ročne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1.6</w:t>
            </w:r>
          </w:p>
        </w:tc>
        <w:tc>
          <w:tcPr>
            <w:tcW w:w="3472" w:type="dxa"/>
            <w:shd w:val="pct10" w:color="000000" w:fill="FFFFFF"/>
            <w:vAlign w:val="center"/>
          </w:tcPr>
          <w:p w:rsidR="00FB003D" w:rsidRPr="00071F18" w:rsidRDefault="00FB003D" w:rsidP="00DA7409">
            <w:pPr>
              <w:pStyle w:val="Vysvtlivka"/>
            </w:pPr>
            <w:r w:rsidRPr="00071F18">
              <w:t>Podmienky merania /odberu vzoriek</w:t>
            </w:r>
          </w:p>
        </w:tc>
        <w:tc>
          <w:tcPr>
            <w:tcW w:w="5033" w:type="dxa"/>
            <w:vAlign w:val="center"/>
          </w:tcPr>
          <w:p w:rsidR="00FB003D" w:rsidRPr="001C7B2C" w:rsidRDefault="00FB003D" w:rsidP="00DA7409">
            <w:pPr>
              <w:pStyle w:val="Zkladntext2"/>
            </w:pPr>
            <w:r w:rsidRPr="001C7B2C">
              <w:t>-</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1.7</w:t>
            </w:r>
          </w:p>
        </w:tc>
        <w:tc>
          <w:tcPr>
            <w:tcW w:w="3472" w:type="dxa"/>
            <w:shd w:val="pct10" w:color="000000" w:fill="FFFFFF"/>
            <w:vAlign w:val="center"/>
          </w:tcPr>
          <w:p w:rsidR="00FB003D" w:rsidRPr="00071F18" w:rsidRDefault="00FB003D" w:rsidP="00DA7409">
            <w:pPr>
              <w:pStyle w:val="Vysvtlivka"/>
            </w:pPr>
            <w:r w:rsidRPr="00071F18">
              <w:t>Sledované veličiny</w:t>
            </w:r>
          </w:p>
        </w:tc>
        <w:tc>
          <w:tcPr>
            <w:tcW w:w="5033" w:type="dxa"/>
            <w:vAlign w:val="center"/>
          </w:tcPr>
          <w:p w:rsidR="00FB003D" w:rsidRDefault="00FB003D" w:rsidP="00DA7409">
            <w:pPr>
              <w:pStyle w:val="Zkladntext2"/>
            </w:pPr>
            <w:r>
              <w:t>Objem voľnej kapacity</w:t>
            </w:r>
          </w:p>
          <w:p w:rsidR="00FB003D" w:rsidRPr="00920C10" w:rsidRDefault="00FB003D" w:rsidP="00DA7409">
            <w:pPr>
              <w:pStyle w:val="Zkladntext2"/>
            </w:pPr>
            <w:r>
              <w:t>Výpočet objemu celkovej skládky</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1.8</w:t>
            </w:r>
          </w:p>
        </w:tc>
        <w:tc>
          <w:tcPr>
            <w:tcW w:w="3472" w:type="dxa"/>
            <w:shd w:val="pct10" w:color="000000" w:fill="FFFFFF"/>
            <w:vAlign w:val="center"/>
          </w:tcPr>
          <w:p w:rsidR="00FB003D" w:rsidRPr="001C7B2C" w:rsidRDefault="00FB003D" w:rsidP="00DA7409">
            <w:pPr>
              <w:pStyle w:val="Vysvtlivka"/>
            </w:pPr>
            <w:r w:rsidRPr="001C7B2C">
              <w:t xml:space="preserve">Metóda merania /odberu vzoriek </w:t>
            </w:r>
          </w:p>
        </w:tc>
        <w:tc>
          <w:tcPr>
            <w:tcW w:w="5033" w:type="dxa"/>
            <w:vAlign w:val="center"/>
          </w:tcPr>
          <w:p w:rsidR="00FB003D" w:rsidRPr="003A79C3" w:rsidRDefault="00FB003D" w:rsidP="00DA7409">
            <w:pPr>
              <w:rPr>
                <w:rFonts w:cs="Arial"/>
                <w:sz w:val="20"/>
                <w:szCs w:val="20"/>
              </w:rPr>
            </w:pPr>
            <w:r w:rsidRPr="003A79C3">
              <w:rPr>
                <w:rFonts w:cs="Arial"/>
                <w:sz w:val="20"/>
                <w:szCs w:val="20"/>
              </w:rPr>
              <w:t xml:space="preserve">Merania </w:t>
            </w:r>
            <w:r>
              <w:rPr>
                <w:rFonts w:cs="Arial"/>
                <w:sz w:val="20"/>
                <w:szCs w:val="20"/>
              </w:rPr>
              <w:t>sú</w:t>
            </w:r>
            <w:r w:rsidRPr="003A79C3">
              <w:rPr>
                <w:rFonts w:cs="Arial"/>
                <w:sz w:val="20"/>
                <w:szCs w:val="20"/>
              </w:rPr>
              <w:t xml:space="preserve"> robené metódu GPS RTK cez službu SKPOS, prístrojom geodetický </w:t>
            </w:r>
            <w:proofErr w:type="spellStart"/>
            <w:r w:rsidRPr="003A79C3">
              <w:rPr>
                <w:rFonts w:cs="Arial"/>
                <w:sz w:val="20"/>
                <w:szCs w:val="20"/>
              </w:rPr>
              <w:t>dvojfrekvenčný</w:t>
            </w:r>
            <w:proofErr w:type="spellEnd"/>
            <w:r w:rsidRPr="003A79C3">
              <w:rPr>
                <w:rFonts w:cs="Arial"/>
                <w:sz w:val="20"/>
                <w:szCs w:val="20"/>
              </w:rPr>
              <w:t xml:space="preserve"> GPS RTK prijímač </w:t>
            </w:r>
            <w:proofErr w:type="spellStart"/>
            <w:r w:rsidRPr="003A79C3">
              <w:rPr>
                <w:rFonts w:cs="Arial"/>
                <w:sz w:val="20"/>
                <w:szCs w:val="20"/>
              </w:rPr>
              <w:t>Leica</w:t>
            </w:r>
            <w:proofErr w:type="spellEnd"/>
            <w:r w:rsidRPr="003A79C3">
              <w:rPr>
                <w:rFonts w:cs="Arial"/>
                <w:sz w:val="20"/>
                <w:szCs w:val="20"/>
              </w:rPr>
              <w:t xml:space="preserve"> GX1230 s externou anténou AX1202 GG. </w:t>
            </w:r>
          </w:p>
          <w:p w:rsidR="00FB003D" w:rsidRPr="003A79C3" w:rsidRDefault="00FB003D" w:rsidP="00DA7409">
            <w:pPr>
              <w:rPr>
                <w:rFonts w:cs="Arial"/>
                <w:sz w:val="20"/>
                <w:szCs w:val="20"/>
              </w:rPr>
            </w:pPr>
            <w:r w:rsidRPr="003A79C3">
              <w:rPr>
                <w:rFonts w:cs="Arial"/>
                <w:sz w:val="20"/>
                <w:szCs w:val="20"/>
              </w:rPr>
              <w:t>Uvedené prístroje a služba SKPOS zaručuje dosiahnutie stanovenej 3 triedy presnosti merania (podrobnejšie rozpísané v zhodnotení výsledkov prác).</w:t>
            </w:r>
          </w:p>
          <w:p w:rsidR="00FB003D" w:rsidRPr="001C7B2C" w:rsidRDefault="00FB003D" w:rsidP="00DA7409">
            <w:pPr>
              <w:pStyle w:val="Zkladntext2"/>
            </w:pPr>
            <w:r w:rsidRPr="003A79C3">
              <w:rPr>
                <w:rFonts w:cs="Arial"/>
              </w:rPr>
              <w:t xml:space="preserve">Výpočty boli vykonané programom KOKEŠ, grafické práce programom </w:t>
            </w:r>
            <w:proofErr w:type="spellStart"/>
            <w:r w:rsidRPr="003A79C3">
              <w:rPr>
                <w:rFonts w:cs="Arial"/>
              </w:rPr>
              <w:t>Microstation</w:t>
            </w:r>
            <w:proofErr w:type="spellEnd"/>
            <w:r w:rsidRPr="003A79C3">
              <w:rPr>
                <w:rFonts w:cs="Arial"/>
              </w:rPr>
              <w:t xml:space="preserve"> </w:t>
            </w:r>
            <w:r>
              <w:rPr>
                <w:rFonts w:cs="Arial"/>
              </w:rPr>
              <w:t xml:space="preserve">V8. Kresbu na papier zabezpečuje </w:t>
            </w:r>
            <w:proofErr w:type="spellStart"/>
            <w:r w:rsidRPr="003A79C3">
              <w:rPr>
                <w:rFonts w:cs="Arial"/>
              </w:rPr>
              <w:t>ploter</w:t>
            </w:r>
            <w:proofErr w:type="spellEnd"/>
            <w:r w:rsidRPr="003A79C3">
              <w:rPr>
                <w:rFonts w:cs="Arial"/>
              </w:rPr>
              <w:t xml:space="preserve"> HP </w:t>
            </w:r>
            <w:proofErr w:type="spellStart"/>
            <w:r w:rsidRPr="003A79C3">
              <w:rPr>
                <w:rFonts w:cs="Arial"/>
              </w:rPr>
              <w:t>DesigJet</w:t>
            </w:r>
            <w:proofErr w:type="spellEnd"/>
            <w:r w:rsidRPr="003A79C3">
              <w:rPr>
                <w:rFonts w:cs="Arial"/>
              </w:rPr>
              <w:t xml:space="preserve"> 500.</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1.9</w:t>
            </w:r>
          </w:p>
        </w:tc>
        <w:tc>
          <w:tcPr>
            <w:tcW w:w="3472" w:type="dxa"/>
            <w:shd w:val="pct10" w:color="000000" w:fill="FFFFFF"/>
            <w:vAlign w:val="center"/>
          </w:tcPr>
          <w:p w:rsidR="00FB003D" w:rsidRPr="001C7B2C" w:rsidRDefault="00FB003D" w:rsidP="00DA7409">
            <w:pPr>
              <w:pStyle w:val="Vysvtlivka"/>
            </w:pPr>
            <w:r w:rsidRPr="001C7B2C">
              <w:t>Analytické metódy</w:t>
            </w:r>
          </w:p>
        </w:tc>
        <w:tc>
          <w:tcPr>
            <w:tcW w:w="5033" w:type="dxa"/>
            <w:vAlign w:val="center"/>
          </w:tcPr>
          <w:p w:rsidR="00FB003D" w:rsidRPr="001C7B2C" w:rsidRDefault="00FB003D" w:rsidP="00DA7409">
            <w:pPr>
              <w:pStyle w:val="Popis"/>
              <w:rPr>
                <w:rFonts w:ascii="Times New Roman" w:hAnsi="Times New Roman"/>
                <w:sz w:val="20"/>
              </w:rPr>
            </w:pPr>
            <w:r w:rsidRPr="001C7B2C">
              <w:rPr>
                <w:rFonts w:ascii="Times New Roman" w:hAnsi="Times New Roman"/>
                <w:sz w:val="20"/>
              </w:rPr>
              <w:t>-</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Vysvtlivka"/>
              <w:jc w:val="center"/>
            </w:pPr>
            <w:r w:rsidRPr="00071F18">
              <w:t>1.10</w:t>
            </w:r>
          </w:p>
        </w:tc>
        <w:tc>
          <w:tcPr>
            <w:tcW w:w="3472" w:type="dxa"/>
            <w:shd w:val="pct10" w:color="000000" w:fill="FFFFFF"/>
            <w:vAlign w:val="center"/>
          </w:tcPr>
          <w:p w:rsidR="00FB003D" w:rsidRPr="001C7B2C" w:rsidRDefault="00FB003D" w:rsidP="00DA7409">
            <w:pPr>
              <w:pStyle w:val="Vysvtlivka"/>
            </w:pPr>
            <w:r w:rsidRPr="001C7B2C">
              <w:t>Technické charakteristiky meradiel</w:t>
            </w:r>
          </w:p>
        </w:tc>
        <w:tc>
          <w:tcPr>
            <w:tcW w:w="5033" w:type="dxa"/>
            <w:vAlign w:val="center"/>
          </w:tcPr>
          <w:p w:rsidR="00FB003D" w:rsidRPr="005E56DF" w:rsidRDefault="00FB003D" w:rsidP="00DA7409">
            <w:pPr>
              <w:rPr>
                <w:sz w:val="20"/>
              </w:rPr>
            </w:pPr>
            <w:r>
              <w:rPr>
                <w:sz w:val="20"/>
              </w:rPr>
              <w:t>Bod 1.8.</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1.11</w:t>
            </w:r>
          </w:p>
        </w:tc>
        <w:tc>
          <w:tcPr>
            <w:tcW w:w="3472" w:type="dxa"/>
            <w:shd w:val="pct10" w:color="000000" w:fill="FFFFFF"/>
            <w:vAlign w:val="center"/>
          </w:tcPr>
          <w:p w:rsidR="00FB003D" w:rsidRPr="001C7B2C" w:rsidRDefault="00FB003D" w:rsidP="00DA7409">
            <w:pPr>
              <w:pStyle w:val="Zkladntext2"/>
            </w:pPr>
            <w:r w:rsidRPr="001C7B2C">
              <w:t xml:space="preserve">Vlastné meranie /dodávateľ </w:t>
            </w:r>
          </w:p>
        </w:tc>
        <w:tc>
          <w:tcPr>
            <w:tcW w:w="5033" w:type="dxa"/>
            <w:vAlign w:val="center"/>
          </w:tcPr>
          <w:p w:rsidR="00FB003D" w:rsidRPr="001C7B2C" w:rsidRDefault="00FB003D" w:rsidP="00DA7409">
            <w:pPr>
              <w:pStyle w:val="Popis"/>
              <w:rPr>
                <w:rFonts w:ascii="Times New Roman" w:hAnsi="Times New Roman"/>
                <w:sz w:val="20"/>
              </w:rPr>
            </w:pPr>
            <w:r w:rsidRPr="001C7B2C">
              <w:rPr>
                <w:rFonts w:ascii="Times New Roman" w:hAnsi="Times New Roman"/>
                <w:sz w:val="20"/>
              </w:rPr>
              <w:t>Ing. Vladimír Nemec</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1.12</w:t>
            </w:r>
          </w:p>
        </w:tc>
        <w:tc>
          <w:tcPr>
            <w:tcW w:w="3472" w:type="dxa"/>
            <w:shd w:val="pct10" w:color="000000" w:fill="FFFFFF"/>
            <w:vAlign w:val="center"/>
          </w:tcPr>
          <w:p w:rsidR="00FB003D" w:rsidRPr="001C7B2C" w:rsidRDefault="00FB003D" w:rsidP="00DA7409">
            <w:pPr>
              <w:pStyle w:val="Zkladntext2"/>
            </w:pPr>
            <w:r w:rsidRPr="001C7B2C">
              <w:t>Miesto vykonania analýz / laboratórium</w:t>
            </w:r>
          </w:p>
        </w:tc>
        <w:tc>
          <w:tcPr>
            <w:tcW w:w="5033" w:type="dxa"/>
            <w:vAlign w:val="center"/>
          </w:tcPr>
          <w:p w:rsidR="00FB003D" w:rsidRPr="005E56DF" w:rsidRDefault="00FB003D" w:rsidP="00DA7409">
            <w:pPr>
              <w:pStyle w:val="Popis"/>
              <w:rPr>
                <w:rFonts w:ascii="Times New Roman" w:hAnsi="Times New Roman"/>
                <w:sz w:val="20"/>
              </w:rPr>
            </w:pPr>
            <w:r>
              <w:rPr>
                <w:rFonts w:ascii="Times New Roman" w:hAnsi="Times New Roman"/>
                <w:sz w:val="20"/>
              </w:rPr>
              <w:t>-</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1.13</w:t>
            </w:r>
          </w:p>
        </w:tc>
        <w:tc>
          <w:tcPr>
            <w:tcW w:w="3472" w:type="dxa"/>
            <w:shd w:val="pct10" w:color="000000" w:fill="FFFFFF"/>
            <w:vAlign w:val="center"/>
          </w:tcPr>
          <w:p w:rsidR="00FB003D" w:rsidRPr="001C7B2C" w:rsidRDefault="00FB003D" w:rsidP="00DA7409">
            <w:pPr>
              <w:pStyle w:val="Zkladntext2"/>
            </w:pPr>
            <w:r w:rsidRPr="001C7B2C">
              <w:t>Autorizácia / akreditácia k meraniu</w:t>
            </w:r>
          </w:p>
        </w:tc>
        <w:tc>
          <w:tcPr>
            <w:tcW w:w="5033" w:type="dxa"/>
            <w:vAlign w:val="center"/>
          </w:tcPr>
          <w:p w:rsidR="00FB003D" w:rsidRPr="005E56DF" w:rsidRDefault="00FB003D" w:rsidP="00DA7409">
            <w:pPr>
              <w:pStyle w:val="Popis"/>
              <w:rPr>
                <w:rFonts w:ascii="Times New Roman" w:hAnsi="Times New Roman"/>
                <w:sz w:val="20"/>
              </w:rPr>
            </w:pPr>
            <w:r>
              <w:rPr>
                <w:rFonts w:ascii="Times New Roman" w:hAnsi="Times New Roman"/>
                <w:sz w:val="20"/>
              </w:rPr>
              <w:t xml:space="preserve">Č. oprávnenia 541 (§6 zákona 215/1995 </w:t>
            </w:r>
            <w:proofErr w:type="spellStart"/>
            <w:r>
              <w:rPr>
                <w:rFonts w:ascii="Times New Roman" w:hAnsi="Times New Roman"/>
                <w:sz w:val="20"/>
              </w:rPr>
              <w:t>Z.z</w:t>
            </w:r>
            <w:proofErr w:type="spellEnd"/>
            <w:r>
              <w:rPr>
                <w:rFonts w:ascii="Times New Roman" w:hAnsi="Times New Roman"/>
                <w:sz w:val="20"/>
              </w:rPr>
              <w:t>.)</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1.14</w:t>
            </w:r>
          </w:p>
        </w:tc>
        <w:tc>
          <w:tcPr>
            <w:tcW w:w="3472" w:type="dxa"/>
            <w:shd w:val="pct10" w:color="000000" w:fill="FFFFFF"/>
            <w:vAlign w:val="center"/>
          </w:tcPr>
          <w:p w:rsidR="00FB003D" w:rsidRPr="00071F18" w:rsidRDefault="00FB003D" w:rsidP="00DA7409">
            <w:pPr>
              <w:pStyle w:val="Zkladntext2"/>
            </w:pPr>
            <w:r w:rsidRPr="00071F18">
              <w:t>Spôsob zaznamenávania, spracovania a ukladania údajov</w:t>
            </w:r>
          </w:p>
        </w:tc>
        <w:tc>
          <w:tcPr>
            <w:tcW w:w="5033" w:type="dxa"/>
            <w:vAlign w:val="center"/>
          </w:tcPr>
          <w:p w:rsidR="00FB003D" w:rsidRPr="0019135F" w:rsidRDefault="00FB003D" w:rsidP="00DA7409">
            <w:pPr>
              <w:pStyle w:val="Popis"/>
              <w:rPr>
                <w:rFonts w:ascii="Times New Roman" w:hAnsi="Times New Roman"/>
                <w:sz w:val="20"/>
              </w:rPr>
            </w:pPr>
            <w:r>
              <w:rPr>
                <w:rFonts w:ascii="Times New Roman" w:hAnsi="Times New Roman"/>
                <w:sz w:val="20"/>
              </w:rPr>
              <w:t>Technická</w:t>
            </w:r>
            <w:r w:rsidRPr="0019135F">
              <w:rPr>
                <w:rFonts w:ascii="Times New Roman" w:hAnsi="Times New Roman"/>
                <w:sz w:val="20"/>
              </w:rPr>
              <w:t xml:space="preserve"> správa</w:t>
            </w:r>
            <w:r>
              <w:rPr>
                <w:rFonts w:ascii="Times New Roman" w:hAnsi="Times New Roman"/>
                <w:sz w:val="20"/>
              </w:rPr>
              <w:t xml:space="preserve"> – geodetické zameranie</w:t>
            </w:r>
          </w:p>
        </w:tc>
      </w:tr>
      <w:tr w:rsidR="00FB003D" w:rsidRPr="00071F18" w:rsidTr="00DA7409">
        <w:trPr>
          <w:cantSplit/>
          <w:trHeight w:val="240"/>
        </w:trPr>
        <w:tc>
          <w:tcPr>
            <w:tcW w:w="567" w:type="dxa"/>
            <w:shd w:val="pct10" w:color="000000" w:fill="FFFFFF"/>
            <w:vAlign w:val="center"/>
          </w:tcPr>
          <w:p w:rsidR="00FB003D" w:rsidRPr="00071F18" w:rsidRDefault="00FB003D" w:rsidP="00DA7409">
            <w:pPr>
              <w:pStyle w:val="Zkladntext2"/>
              <w:jc w:val="center"/>
            </w:pPr>
            <w:r w:rsidRPr="00071F18">
              <w:t>1.15</w:t>
            </w:r>
          </w:p>
        </w:tc>
        <w:tc>
          <w:tcPr>
            <w:tcW w:w="3472" w:type="dxa"/>
            <w:shd w:val="pct10" w:color="000000" w:fill="FFFFFF"/>
            <w:vAlign w:val="center"/>
          </w:tcPr>
          <w:p w:rsidR="00FB003D" w:rsidRPr="00071F18" w:rsidRDefault="00FB003D" w:rsidP="00DA7409">
            <w:pPr>
              <w:pStyle w:val="Zkladntext2"/>
            </w:pPr>
            <w:r w:rsidRPr="00071F18">
              <w:t>Pripravované zmeny v monitorovaní</w:t>
            </w:r>
          </w:p>
        </w:tc>
        <w:tc>
          <w:tcPr>
            <w:tcW w:w="5033" w:type="dxa"/>
            <w:vAlign w:val="center"/>
          </w:tcPr>
          <w:p w:rsidR="00FB003D" w:rsidRPr="00071F18" w:rsidRDefault="00FB003D" w:rsidP="00DA7409">
            <w:pPr>
              <w:pStyle w:val="Zkladntext2"/>
            </w:pPr>
            <w:r>
              <w:t>žiadne</w:t>
            </w:r>
          </w:p>
        </w:tc>
      </w:tr>
    </w:tbl>
    <w:p w:rsidR="00FB003D" w:rsidRDefault="00FB003D" w:rsidP="00FB003D"/>
    <w:p w:rsidR="00FB003D" w:rsidRPr="000A675D" w:rsidRDefault="00FB003D" w:rsidP="00FB003D"/>
    <w:p w:rsidR="00FB003D" w:rsidRDefault="00FB003D" w:rsidP="00FB003D">
      <w:pPr>
        <w:pStyle w:val="Nadpis3"/>
        <w:ind w:left="709" w:hanging="709"/>
        <w:rPr>
          <w:i/>
          <w:sz w:val="24"/>
          <w:lang w:val="sk-SK"/>
        </w:rPr>
      </w:pPr>
      <w:r>
        <w:rPr>
          <w:i/>
          <w:sz w:val="24"/>
          <w:lang w:val="sk-SK"/>
        </w:rPr>
        <w:t>2.</w:t>
      </w:r>
      <w:r>
        <w:rPr>
          <w:i/>
          <w:sz w:val="24"/>
          <w:lang w:val="sk-SK"/>
        </w:rPr>
        <w:tab/>
        <w:t>Pripravovaný systém opatrení a technických zariadení na monitorovanie prevádzky a emisií do životného  prostredia</w:t>
      </w:r>
    </w:p>
    <w:p w:rsidR="00FB003D" w:rsidRDefault="00FB003D" w:rsidP="00FB003D"/>
    <w:p w:rsidR="00FB003D" w:rsidRDefault="00FB003D" w:rsidP="00FB003D">
      <w:r>
        <w:t>Monitorovanie je zabezpečené. Nové opatrenia sa nechystajú.</w:t>
      </w:r>
    </w:p>
    <w:p w:rsidR="00FB003D" w:rsidRDefault="00FB003D" w:rsidP="00FB003D"/>
    <w:p w:rsidR="00FB003D" w:rsidRDefault="00FB003D" w:rsidP="00FB003D">
      <w:pPr>
        <w:pStyle w:val="Nadpis3"/>
        <w:ind w:left="709" w:hanging="709"/>
        <w:rPr>
          <w:sz w:val="28"/>
          <w:lang w:val="sk-SK"/>
        </w:rPr>
      </w:pPr>
      <w:r>
        <w:rPr>
          <w:sz w:val="28"/>
          <w:lang w:val="sk-SK"/>
        </w:rPr>
        <w:t>I</w:t>
      </w:r>
      <w:r>
        <w:rPr>
          <w:sz w:val="28"/>
          <w:lang w:val="sk-SK"/>
        </w:rPr>
        <w:tab/>
        <w:t xml:space="preserve">Rozbor porovnania prevádzky  s najlepšou dostupnou technikou </w:t>
      </w:r>
    </w:p>
    <w:p w:rsidR="00FB003D" w:rsidRDefault="00FB003D" w:rsidP="00FB003D"/>
    <w:p w:rsidR="00FB003D" w:rsidRPr="00606190" w:rsidRDefault="00FB003D" w:rsidP="00FB003D">
      <w:r w:rsidRPr="00606190">
        <w:t>Pre skládkovanie odpadov nie sú vypracované samostatné dokumenty BAT a BREF</w:t>
      </w:r>
    </w:p>
    <w:p w:rsidR="00FB003D" w:rsidRDefault="00FB003D" w:rsidP="00FB003D"/>
    <w:p w:rsidR="00FB003D" w:rsidRDefault="00FB003D" w:rsidP="00FB003D">
      <w:pPr>
        <w:pStyle w:val="Nadpis6"/>
        <w:spacing w:before="0" w:after="0"/>
        <w:ind w:left="709" w:hanging="709"/>
        <w:rPr>
          <w:rFonts w:ascii="Times New Roman" w:hAnsi="Times New Roman"/>
          <w:i/>
          <w:sz w:val="24"/>
        </w:rPr>
      </w:pPr>
      <w:r>
        <w:rPr>
          <w:rFonts w:ascii="Times New Roman" w:hAnsi="Times New Roman"/>
          <w:i/>
          <w:sz w:val="24"/>
        </w:rPr>
        <w:t>1.</w:t>
      </w:r>
      <w:r>
        <w:rPr>
          <w:rFonts w:ascii="Times New Roman" w:hAnsi="Times New Roman"/>
          <w:i/>
          <w:sz w:val="24"/>
        </w:rPr>
        <w:tab/>
        <w:t>Porovnanie parametrov a  technologického a technického riešenia  prevádzky s najlepšou dostupnou technikou</w:t>
      </w:r>
    </w:p>
    <w:tbl>
      <w:tblPr>
        <w:tblW w:w="91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1"/>
        <w:gridCol w:w="1985"/>
        <w:gridCol w:w="2268"/>
        <w:gridCol w:w="141"/>
        <w:gridCol w:w="1765"/>
      </w:tblGrid>
      <w:tr w:rsidR="00FB003D" w:rsidTr="00DA7409">
        <w:trPr>
          <w:cantSplit/>
        </w:trPr>
        <w:tc>
          <w:tcPr>
            <w:tcW w:w="2977" w:type="dxa"/>
            <w:gridSpan w:val="2"/>
            <w:shd w:val="pct10" w:color="000000" w:fill="FFFFFF"/>
          </w:tcPr>
          <w:p w:rsidR="00FB003D" w:rsidRDefault="00FB003D" w:rsidP="00DA7409">
            <w:pPr>
              <w:pStyle w:val="Obsah2"/>
            </w:pPr>
            <w:r>
              <w:t xml:space="preserve">Sledovaný parameter </w:t>
            </w:r>
          </w:p>
          <w:p w:rsidR="00FB003D" w:rsidRDefault="00FB003D" w:rsidP="00DA7409">
            <w:pPr>
              <w:pStyle w:val="Obsah2"/>
            </w:pPr>
            <w:r>
              <w:t>alebo riešenie</w:t>
            </w:r>
          </w:p>
        </w:tc>
        <w:tc>
          <w:tcPr>
            <w:tcW w:w="1985" w:type="dxa"/>
            <w:shd w:val="pct10" w:color="000000" w:fill="FFFFFF"/>
          </w:tcPr>
          <w:p w:rsidR="00FB003D" w:rsidRDefault="00FB003D" w:rsidP="00DA7409">
            <w:pPr>
              <w:jc w:val="center"/>
              <w:rPr>
                <w:sz w:val="20"/>
              </w:rPr>
            </w:pPr>
            <w:r>
              <w:rPr>
                <w:sz w:val="20"/>
              </w:rPr>
              <w:t>Hodnota parametra alebo riešenia prevádzky</w:t>
            </w:r>
          </w:p>
        </w:tc>
        <w:tc>
          <w:tcPr>
            <w:tcW w:w="2268" w:type="dxa"/>
            <w:shd w:val="pct10" w:color="000000" w:fill="FFFFFF"/>
          </w:tcPr>
          <w:p w:rsidR="00FB003D" w:rsidRDefault="00FB003D" w:rsidP="00DA7409">
            <w:pPr>
              <w:jc w:val="center"/>
              <w:rPr>
                <w:sz w:val="20"/>
              </w:rPr>
            </w:pPr>
            <w:r>
              <w:rPr>
                <w:sz w:val="20"/>
              </w:rPr>
              <w:t>Hodnota parametra alebo riešenie  pre najlepšiu dostupnú techniku</w:t>
            </w:r>
          </w:p>
        </w:tc>
        <w:tc>
          <w:tcPr>
            <w:tcW w:w="1906" w:type="dxa"/>
            <w:gridSpan w:val="2"/>
            <w:shd w:val="pct10" w:color="000000" w:fill="FFFFFF"/>
          </w:tcPr>
          <w:p w:rsidR="00FB003D" w:rsidRDefault="00FB003D" w:rsidP="00DA7409">
            <w:pPr>
              <w:jc w:val="center"/>
              <w:rPr>
                <w:sz w:val="20"/>
              </w:rPr>
            </w:pPr>
            <w:r>
              <w:rPr>
                <w:sz w:val="20"/>
              </w:rPr>
              <w:t>Zdôvodnenie  rozdielov /návrh opatrení a termín</w:t>
            </w:r>
          </w:p>
        </w:tc>
      </w:tr>
      <w:tr w:rsidR="00FB003D" w:rsidTr="00DA7409">
        <w:tc>
          <w:tcPr>
            <w:tcW w:w="426" w:type="dxa"/>
            <w:shd w:val="pct10" w:color="000000" w:fill="FFFFFF"/>
          </w:tcPr>
          <w:p w:rsidR="00FB003D" w:rsidRDefault="00FB003D" w:rsidP="00DA7409">
            <w:pPr>
              <w:pStyle w:val="Zkladntext2"/>
              <w:jc w:val="center"/>
            </w:pPr>
            <w:r>
              <w:t>1.1</w:t>
            </w:r>
          </w:p>
        </w:tc>
        <w:tc>
          <w:tcPr>
            <w:tcW w:w="2551" w:type="dxa"/>
            <w:shd w:val="pct10" w:color="000000" w:fill="FFFFFF"/>
          </w:tcPr>
          <w:p w:rsidR="00FB003D" w:rsidRDefault="00FB003D" w:rsidP="00DA7409">
            <w:pPr>
              <w:pStyle w:val="Zkladntext2"/>
            </w:pPr>
            <w:r>
              <w:t>Technologické alebo technické riešenie</w:t>
            </w:r>
          </w:p>
        </w:tc>
        <w:tc>
          <w:tcPr>
            <w:tcW w:w="6159" w:type="dxa"/>
            <w:gridSpan w:val="4"/>
          </w:tcPr>
          <w:p w:rsidR="00FB003D" w:rsidRDefault="00FB003D" w:rsidP="00DA7409">
            <w:pPr>
              <w:pStyle w:val="Zkladntext2"/>
            </w:pPr>
            <w:r w:rsidRPr="00606190">
              <w:t xml:space="preserve">Technologické alebo technické riešenie </w:t>
            </w:r>
            <w:r>
              <w:t xml:space="preserve">je v zmysle </w:t>
            </w:r>
            <w:r w:rsidRPr="00606190">
              <w:t>vyhl. MŽP SR č. 3</w:t>
            </w:r>
            <w:r>
              <w:t>72</w:t>
            </w:r>
            <w:r w:rsidRPr="00606190">
              <w:t>/20</w:t>
            </w:r>
            <w:r>
              <w:t>15</w:t>
            </w:r>
            <w:r w:rsidRPr="00606190">
              <w:t xml:space="preserve"> </w:t>
            </w:r>
            <w:proofErr w:type="spellStart"/>
            <w:r w:rsidRPr="00606190">
              <w:t>Z.z</w:t>
            </w:r>
            <w:proofErr w:type="spellEnd"/>
            <w:r w:rsidRPr="00606190">
              <w:t xml:space="preserve">. </w:t>
            </w:r>
          </w:p>
        </w:tc>
      </w:tr>
      <w:tr w:rsidR="00FB003D" w:rsidTr="00DA7409">
        <w:tc>
          <w:tcPr>
            <w:tcW w:w="426" w:type="dxa"/>
            <w:shd w:val="pct10" w:color="000000" w:fill="FFFFFF"/>
          </w:tcPr>
          <w:p w:rsidR="00FB003D" w:rsidRDefault="00FB003D" w:rsidP="00DA7409">
            <w:pPr>
              <w:pStyle w:val="Zkladntext2"/>
              <w:jc w:val="center"/>
            </w:pPr>
          </w:p>
        </w:tc>
        <w:tc>
          <w:tcPr>
            <w:tcW w:w="2551" w:type="dxa"/>
            <w:shd w:val="pct10" w:color="000000" w:fill="FFFFFF"/>
          </w:tcPr>
          <w:p w:rsidR="00FB003D" w:rsidRPr="0026111F" w:rsidRDefault="00FB003D" w:rsidP="00DA7409">
            <w:pPr>
              <w:pStyle w:val="Zkladntext2"/>
            </w:pPr>
            <w:r w:rsidRPr="0026111F">
              <w:t>§1 - Výber lokality na skládku odpadov</w:t>
            </w:r>
          </w:p>
        </w:tc>
        <w:tc>
          <w:tcPr>
            <w:tcW w:w="6159" w:type="dxa"/>
            <w:gridSpan w:val="4"/>
            <w:tcBorders>
              <w:bottom w:val="single" w:sz="4" w:space="0" w:color="auto"/>
            </w:tcBorders>
          </w:tcPr>
          <w:p w:rsidR="00FB003D" w:rsidRDefault="00FB003D" w:rsidP="00DA7409">
            <w:pPr>
              <w:pStyle w:val="Zkladntext2"/>
            </w:pPr>
            <w:r>
              <w:t>Bez zmeny</w:t>
            </w:r>
          </w:p>
        </w:tc>
      </w:tr>
      <w:tr w:rsidR="00FB003D" w:rsidTr="00DA7409">
        <w:tc>
          <w:tcPr>
            <w:tcW w:w="426" w:type="dxa"/>
            <w:shd w:val="pct10" w:color="000000" w:fill="FFFFFF"/>
          </w:tcPr>
          <w:p w:rsidR="00FB003D" w:rsidRDefault="00FB003D" w:rsidP="00DA7409">
            <w:pPr>
              <w:pStyle w:val="Zkladntext2"/>
              <w:jc w:val="center"/>
            </w:pPr>
          </w:p>
        </w:tc>
        <w:tc>
          <w:tcPr>
            <w:tcW w:w="2551" w:type="dxa"/>
            <w:shd w:val="pct10" w:color="000000" w:fill="FFFFFF"/>
          </w:tcPr>
          <w:p w:rsidR="00FB003D" w:rsidRPr="0068640D" w:rsidRDefault="00FB003D" w:rsidP="00DA7409">
            <w:pPr>
              <w:rPr>
                <w:sz w:val="20"/>
                <w:szCs w:val="20"/>
              </w:rPr>
            </w:pPr>
            <w:r w:rsidRPr="0068640D">
              <w:rPr>
                <w:sz w:val="20"/>
                <w:szCs w:val="20"/>
              </w:rPr>
              <w:t>§3 Stavebnotechnické požiadavky na vybudovanie skládky odpadov</w:t>
            </w:r>
          </w:p>
          <w:p w:rsidR="00FB003D" w:rsidRPr="00A76EB2" w:rsidRDefault="00FB003D" w:rsidP="00DA7409">
            <w:pPr>
              <w:pStyle w:val="Zkladntext2"/>
              <w:rPr>
                <w:highlight w:val="yellow"/>
              </w:rPr>
            </w:pPr>
          </w:p>
        </w:tc>
        <w:tc>
          <w:tcPr>
            <w:tcW w:w="1985" w:type="dxa"/>
            <w:tcBorders>
              <w:right w:val="single" w:sz="4" w:space="0" w:color="auto"/>
            </w:tcBorders>
          </w:tcPr>
          <w:p w:rsidR="00FB003D" w:rsidRDefault="00FB003D" w:rsidP="00DA7409"/>
          <w:p w:rsidR="00FB003D" w:rsidRDefault="00FB003D" w:rsidP="00DA7409"/>
          <w:p w:rsidR="00FB003D" w:rsidRDefault="00FB003D" w:rsidP="00DA7409"/>
          <w:p w:rsidR="00FB003D" w:rsidRDefault="00FB003D" w:rsidP="00DA7409">
            <w:pPr>
              <w:rPr>
                <w:sz w:val="20"/>
                <w:szCs w:val="20"/>
              </w:rPr>
            </w:pPr>
            <w:r w:rsidRPr="00646B34">
              <w:rPr>
                <w:sz w:val="20"/>
                <w:szCs w:val="20"/>
              </w:rPr>
              <w:t>Zrealizované</w:t>
            </w:r>
            <w:r>
              <w:rPr>
                <w:sz w:val="20"/>
                <w:szCs w:val="20"/>
              </w:rPr>
              <w:t xml:space="preserve"> v minulosti</w:t>
            </w:r>
          </w:p>
          <w:p w:rsidR="00FB003D" w:rsidRDefault="00FB003D" w:rsidP="00DA7409">
            <w:pPr>
              <w:rPr>
                <w:sz w:val="20"/>
                <w:szCs w:val="20"/>
              </w:rPr>
            </w:pPr>
          </w:p>
          <w:p w:rsidR="00FB003D" w:rsidRPr="00646B34" w:rsidRDefault="00FB003D" w:rsidP="00DA7409">
            <w:pPr>
              <w:rPr>
                <w:sz w:val="20"/>
                <w:szCs w:val="20"/>
              </w:rPr>
            </w:pPr>
          </w:p>
          <w:p w:rsidR="00FB003D" w:rsidRDefault="00FB003D" w:rsidP="00DA7409">
            <w:pPr>
              <w:rPr>
                <w:sz w:val="20"/>
                <w:szCs w:val="20"/>
              </w:rPr>
            </w:pPr>
            <w:r w:rsidRPr="00646B34">
              <w:rPr>
                <w:sz w:val="20"/>
                <w:szCs w:val="20"/>
              </w:rPr>
              <w:t>Zrealizované</w:t>
            </w:r>
            <w:r>
              <w:rPr>
                <w:sz w:val="20"/>
                <w:szCs w:val="20"/>
              </w:rPr>
              <w:t xml:space="preserve"> v minulosti</w:t>
            </w:r>
          </w:p>
          <w:p w:rsidR="00FB003D" w:rsidRDefault="00FB003D" w:rsidP="00DA7409"/>
          <w:p w:rsidR="00FB003D" w:rsidRDefault="00FB003D" w:rsidP="00DA7409"/>
          <w:p w:rsidR="00FB003D" w:rsidRDefault="00FB003D" w:rsidP="00DA7409">
            <w:pPr>
              <w:rPr>
                <w:sz w:val="20"/>
                <w:szCs w:val="20"/>
              </w:rPr>
            </w:pPr>
            <w:r w:rsidRPr="00646B34">
              <w:rPr>
                <w:sz w:val="20"/>
                <w:szCs w:val="20"/>
              </w:rPr>
              <w:t>Zrealizované</w:t>
            </w:r>
            <w:r>
              <w:rPr>
                <w:sz w:val="20"/>
                <w:szCs w:val="20"/>
              </w:rPr>
              <w:t xml:space="preserve"> v minulosti</w:t>
            </w:r>
          </w:p>
          <w:p w:rsidR="00FB003D" w:rsidRDefault="00FB003D" w:rsidP="00DA7409"/>
          <w:p w:rsidR="00FB003D" w:rsidRDefault="00FB003D" w:rsidP="00DA7409">
            <w:pPr>
              <w:rPr>
                <w:sz w:val="20"/>
                <w:szCs w:val="20"/>
              </w:rPr>
            </w:pPr>
            <w:r w:rsidRPr="00646B34">
              <w:rPr>
                <w:sz w:val="20"/>
                <w:szCs w:val="20"/>
              </w:rPr>
              <w:t>Zrealizované</w:t>
            </w:r>
            <w:r>
              <w:rPr>
                <w:sz w:val="20"/>
                <w:szCs w:val="20"/>
              </w:rPr>
              <w:t xml:space="preserve"> v minulosti</w:t>
            </w:r>
          </w:p>
          <w:p w:rsidR="00FB003D" w:rsidRDefault="00FB003D" w:rsidP="00DA7409">
            <w:pPr>
              <w:rPr>
                <w:sz w:val="20"/>
                <w:szCs w:val="20"/>
              </w:rPr>
            </w:pPr>
            <w:r w:rsidRPr="00646B34">
              <w:rPr>
                <w:sz w:val="20"/>
                <w:szCs w:val="20"/>
              </w:rPr>
              <w:t>Zrealizované</w:t>
            </w:r>
            <w:r>
              <w:rPr>
                <w:sz w:val="20"/>
                <w:szCs w:val="20"/>
              </w:rPr>
              <w:t xml:space="preserve"> v minulosti</w:t>
            </w:r>
          </w:p>
          <w:p w:rsidR="00FB003D" w:rsidRDefault="00FB003D" w:rsidP="00DA7409">
            <w:pPr>
              <w:rPr>
                <w:sz w:val="20"/>
                <w:szCs w:val="20"/>
              </w:rPr>
            </w:pPr>
          </w:p>
          <w:p w:rsidR="00FB003D" w:rsidRDefault="00FB003D" w:rsidP="00DA7409">
            <w:pPr>
              <w:rPr>
                <w:sz w:val="20"/>
                <w:szCs w:val="20"/>
              </w:rPr>
            </w:pPr>
          </w:p>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Pr>
              <w:rPr>
                <w:sz w:val="20"/>
                <w:szCs w:val="20"/>
              </w:rPr>
            </w:pPr>
            <w:r w:rsidRPr="00646B34">
              <w:rPr>
                <w:sz w:val="20"/>
                <w:szCs w:val="20"/>
              </w:rPr>
              <w:t>Zrealizované</w:t>
            </w:r>
            <w:r>
              <w:rPr>
                <w:sz w:val="20"/>
                <w:szCs w:val="20"/>
              </w:rPr>
              <w:t xml:space="preserve"> v minulosti</w:t>
            </w:r>
          </w:p>
          <w:p w:rsidR="00FB003D" w:rsidRDefault="00FB003D" w:rsidP="00DA7409"/>
          <w:p w:rsidR="00FB003D" w:rsidRDefault="00FB003D" w:rsidP="00DA7409">
            <w:pPr>
              <w:rPr>
                <w:sz w:val="20"/>
                <w:szCs w:val="20"/>
              </w:rPr>
            </w:pPr>
            <w:r w:rsidRPr="00646B34">
              <w:rPr>
                <w:sz w:val="20"/>
                <w:szCs w:val="20"/>
              </w:rPr>
              <w:t>Zrealizované</w:t>
            </w:r>
            <w:r>
              <w:rPr>
                <w:sz w:val="20"/>
                <w:szCs w:val="20"/>
              </w:rPr>
              <w:t xml:space="preserve"> v minulosti</w:t>
            </w:r>
          </w:p>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 w:rsidR="00FB003D" w:rsidRDefault="00FB003D" w:rsidP="00DA7409">
            <w:pPr>
              <w:rPr>
                <w:sz w:val="20"/>
                <w:szCs w:val="20"/>
              </w:rPr>
            </w:pPr>
            <w:r w:rsidRPr="00646B34">
              <w:rPr>
                <w:sz w:val="20"/>
                <w:szCs w:val="20"/>
              </w:rPr>
              <w:t>Zrealizované</w:t>
            </w:r>
            <w:r>
              <w:rPr>
                <w:sz w:val="20"/>
                <w:szCs w:val="20"/>
              </w:rPr>
              <w:t xml:space="preserve"> v minulosti</w:t>
            </w:r>
          </w:p>
          <w:p w:rsidR="00FB003D" w:rsidRDefault="00FB003D" w:rsidP="00DA7409"/>
          <w:p w:rsidR="00FB003D" w:rsidRDefault="00FB003D" w:rsidP="00DA7409"/>
          <w:p w:rsidR="00FB003D" w:rsidRDefault="00FB003D" w:rsidP="00DA7409"/>
          <w:p w:rsidR="00FB003D" w:rsidRDefault="00FB003D" w:rsidP="00DA7409"/>
        </w:tc>
        <w:tc>
          <w:tcPr>
            <w:tcW w:w="2409" w:type="dxa"/>
            <w:gridSpan w:val="2"/>
            <w:tcBorders>
              <w:right w:val="single" w:sz="4" w:space="0" w:color="auto"/>
            </w:tcBorders>
          </w:tcPr>
          <w:p w:rsidR="00FB003D" w:rsidRDefault="00FB003D" w:rsidP="00DA7409">
            <w:pPr>
              <w:rPr>
                <w:sz w:val="20"/>
                <w:szCs w:val="20"/>
              </w:rPr>
            </w:pPr>
            <w:r w:rsidRPr="0068640D">
              <w:rPr>
                <w:sz w:val="20"/>
                <w:szCs w:val="20"/>
              </w:rPr>
              <w:lastRenderedPageBreak/>
              <w:t>(1) Náležitosťami vybavenia skládky odpadov sú:</w:t>
            </w:r>
          </w:p>
          <w:p w:rsidR="00FB003D" w:rsidRPr="0068640D" w:rsidRDefault="00FB003D" w:rsidP="00DA7409">
            <w:pPr>
              <w:rPr>
                <w:sz w:val="20"/>
                <w:szCs w:val="20"/>
              </w:rPr>
            </w:pPr>
          </w:p>
          <w:p w:rsidR="00FB003D" w:rsidRPr="0068640D" w:rsidRDefault="00FB003D" w:rsidP="00DA7409">
            <w:pPr>
              <w:rPr>
                <w:sz w:val="20"/>
                <w:szCs w:val="20"/>
              </w:rPr>
            </w:pPr>
            <w:r w:rsidRPr="0068640D">
              <w:rPr>
                <w:sz w:val="20"/>
                <w:szCs w:val="20"/>
              </w:rPr>
              <w:t xml:space="preserve"> a) informačná tabuľa,</w:t>
            </w:r>
          </w:p>
          <w:p w:rsidR="00FB003D" w:rsidRDefault="00FB003D" w:rsidP="00DA7409">
            <w:pPr>
              <w:rPr>
                <w:sz w:val="20"/>
                <w:szCs w:val="20"/>
              </w:rPr>
            </w:pPr>
            <w:r w:rsidRPr="0068640D">
              <w:rPr>
                <w:sz w:val="20"/>
                <w:szCs w:val="20"/>
              </w:rPr>
              <w:t xml:space="preserve"> </w:t>
            </w:r>
          </w:p>
          <w:p w:rsidR="00FB003D" w:rsidRPr="0068640D" w:rsidRDefault="00FB003D" w:rsidP="00DA7409">
            <w:pPr>
              <w:rPr>
                <w:sz w:val="20"/>
                <w:szCs w:val="20"/>
              </w:rPr>
            </w:pPr>
            <w:r w:rsidRPr="0068640D">
              <w:rPr>
                <w:sz w:val="20"/>
                <w:szCs w:val="20"/>
              </w:rPr>
              <w:t xml:space="preserve">b) príjazdová komunikácia9) ku skládke odpadov a spevnené komunikácie v areáli skládky odpadov, </w:t>
            </w:r>
          </w:p>
          <w:p w:rsidR="00FB003D" w:rsidRDefault="00FB003D" w:rsidP="00DA7409">
            <w:pPr>
              <w:rPr>
                <w:sz w:val="20"/>
                <w:szCs w:val="20"/>
              </w:rPr>
            </w:pPr>
          </w:p>
          <w:p w:rsidR="00FB003D" w:rsidRPr="0068640D" w:rsidRDefault="00FB003D" w:rsidP="00DA7409">
            <w:pPr>
              <w:rPr>
                <w:sz w:val="20"/>
                <w:szCs w:val="20"/>
              </w:rPr>
            </w:pPr>
            <w:r w:rsidRPr="0068640D">
              <w:rPr>
                <w:sz w:val="20"/>
                <w:szCs w:val="20"/>
              </w:rPr>
              <w:t>c) oplotenie a uzamykateľná brána</w:t>
            </w:r>
          </w:p>
          <w:p w:rsidR="00FB003D" w:rsidRDefault="00FB003D" w:rsidP="00DA7409">
            <w:pPr>
              <w:rPr>
                <w:sz w:val="20"/>
                <w:szCs w:val="20"/>
              </w:rPr>
            </w:pPr>
          </w:p>
          <w:p w:rsidR="00FB003D" w:rsidRPr="0068640D" w:rsidRDefault="00FB003D" w:rsidP="00DA7409">
            <w:pPr>
              <w:rPr>
                <w:sz w:val="20"/>
                <w:szCs w:val="20"/>
              </w:rPr>
            </w:pPr>
            <w:r>
              <w:rPr>
                <w:sz w:val="20"/>
                <w:szCs w:val="20"/>
              </w:rPr>
              <w:t>d) váha;</w:t>
            </w:r>
          </w:p>
          <w:p w:rsidR="00FB003D" w:rsidRDefault="00FB003D" w:rsidP="00DA7409">
            <w:pPr>
              <w:rPr>
                <w:sz w:val="20"/>
                <w:szCs w:val="20"/>
              </w:rPr>
            </w:pPr>
          </w:p>
          <w:p w:rsidR="00FB003D" w:rsidRPr="0068640D" w:rsidRDefault="00FB003D" w:rsidP="00DA7409">
            <w:pPr>
              <w:rPr>
                <w:sz w:val="20"/>
                <w:szCs w:val="20"/>
              </w:rPr>
            </w:pPr>
            <w:r w:rsidRPr="0068640D">
              <w:rPr>
                <w:sz w:val="20"/>
                <w:szCs w:val="20"/>
              </w:rPr>
              <w:t xml:space="preserve">e) prevádzkový objekt s potrebným vybavením, </w:t>
            </w:r>
          </w:p>
          <w:p w:rsidR="00FB003D" w:rsidRDefault="00FB003D" w:rsidP="00DA7409">
            <w:pPr>
              <w:rPr>
                <w:sz w:val="20"/>
                <w:szCs w:val="20"/>
              </w:rPr>
            </w:pPr>
          </w:p>
          <w:p w:rsidR="00FB003D" w:rsidRPr="0068640D" w:rsidRDefault="00FB003D" w:rsidP="00DA7409">
            <w:pPr>
              <w:rPr>
                <w:sz w:val="20"/>
                <w:szCs w:val="20"/>
              </w:rPr>
            </w:pPr>
            <w:r w:rsidRPr="0068640D">
              <w:rPr>
                <w:sz w:val="20"/>
                <w:szCs w:val="20"/>
              </w:rPr>
              <w:t>f) tesniaci systém skládky odpadov v závislosti od triedy skládky odpadov,</w:t>
            </w:r>
          </w:p>
          <w:p w:rsidR="00FB003D" w:rsidRDefault="00FB003D" w:rsidP="00DA7409">
            <w:pPr>
              <w:rPr>
                <w:sz w:val="20"/>
                <w:szCs w:val="20"/>
              </w:rPr>
            </w:pPr>
            <w:r w:rsidRPr="0068640D">
              <w:rPr>
                <w:sz w:val="20"/>
                <w:szCs w:val="20"/>
              </w:rPr>
              <w:t xml:space="preserve"> </w:t>
            </w:r>
          </w:p>
          <w:p w:rsidR="00FB003D" w:rsidRPr="0068640D" w:rsidRDefault="00FB003D" w:rsidP="00DA7409">
            <w:pPr>
              <w:rPr>
                <w:sz w:val="20"/>
                <w:szCs w:val="20"/>
              </w:rPr>
            </w:pPr>
            <w:r w:rsidRPr="0068640D">
              <w:rPr>
                <w:sz w:val="20"/>
                <w:szCs w:val="20"/>
              </w:rPr>
              <w:t xml:space="preserve">g) drenážny systém so zbernou nádržou priesakových kvapalín; to neplatí, ak ide o skládku odpadov na inertný odpad, </w:t>
            </w:r>
          </w:p>
          <w:p w:rsidR="00FB003D" w:rsidRDefault="00FB003D" w:rsidP="00DA7409">
            <w:pPr>
              <w:rPr>
                <w:sz w:val="20"/>
                <w:szCs w:val="20"/>
              </w:rPr>
            </w:pPr>
          </w:p>
          <w:p w:rsidR="00FB003D" w:rsidRPr="0068640D" w:rsidRDefault="00FB003D" w:rsidP="00DA7409">
            <w:pPr>
              <w:pStyle w:val="Zkladntext2"/>
            </w:pPr>
            <w:r w:rsidRPr="0068640D">
              <w:t>h) drenážny systém skládkových plynov a zariadenie na ich</w:t>
            </w:r>
            <w:r>
              <w:t xml:space="preserve"> </w:t>
            </w:r>
            <w:r w:rsidRPr="0068640D">
              <w:t xml:space="preserve">využitie alebo zneškodnenie; to neplatí, ak ide o skládku odpadov, v ktorej nie je predpoklad vzniku skládkových plynov, </w:t>
            </w:r>
          </w:p>
          <w:p w:rsidR="00FB003D" w:rsidRDefault="00FB003D" w:rsidP="00DA7409">
            <w:pPr>
              <w:rPr>
                <w:sz w:val="20"/>
                <w:szCs w:val="20"/>
              </w:rPr>
            </w:pPr>
          </w:p>
          <w:p w:rsidR="00FB003D" w:rsidRPr="0068640D" w:rsidRDefault="00FB003D" w:rsidP="00DA7409">
            <w:pPr>
              <w:rPr>
                <w:sz w:val="20"/>
                <w:szCs w:val="20"/>
              </w:rPr>
            </w:pPr>
            <w:r w:rsidRPr="0068640D">
              <w:rPr>
                <w:sz w:val="20"/>
                <w:szCs w:val="20"/>
              </w:rPr>
              <w:t>i) monitorovací systém p</w:t>
            </w:r>
            <w:r>
              <w:rPr>
                <w:sz w:val="20"/>
                <w:szCs w:val="20"/>
              </w:rPr>
              <w:t xml:space="preserve">odzemných vôd; </w:t>
            </w:r>
          </w:p>
          <w:p w:rsidR="00FB003D" w:rsidRDefault="00FB003D" w:rsidP="00DA7409">
            <w:pPr>
              <w:rPr>
                <w:sz w:val="20"/>
                <w:szCs w:val="20"/>
              </w:rPr>
            </w:pPr>
          </w:p>
          <w:p w:rsidR="00FB003D" w:rsidRPr="0068640D" w:rsidRDefault="00FB003D" w:rsidP="00DA7409">
            <w:pPr>
              <w:rPr>
                <w:sz w:val="20"/>
                <w:szCs w:val="20"/>
              </w:rPr>
            </w:pPr>
            <w:r w:rsidRPr="0068640D">
              <w:rPr>
                <w:sz w:val="20"/>
                <w:szCs w:val="20"/>
              </w:rPr>
              <w:t xml:space="preserve"> j) monitorovací systém skládkových plynov; to neplatí, ak ide o skládku odpadov, v ktorej nie je predpoklad vzniku skládkových plynov, </w:t>
            </w:r>
          </w:p>
          <w:p w:rsidR="00FB003D" w:rsidRDefault="00FB003D" w:rsidP="00DA7409">
            <w:pPr>
              <w:rPr>
                <w:sz w:val="20"/>
                <w:szCs w:val="20"/>
              </w:rPr>
            </w:pPr>
          </w:p>
          <w:p w:rsidR="00FB003D" w:rsidRPr="0068640D" w:rsidRDefault="00FB003D" w:rsidP="00DA7409">
            <w:pPr>
              <w:rPr>
                <w:sz w:val="20"/>
                <w:szCs w:val="20"/>
              </w:rPr>
            </w:pPr>
            <w:r w:rsidRPr="0068640D">
              <w:rPr>
                <w:sz w:val="20"/>
                <w:szCs w:val="20"/>
              </w:rPr>
              <w:t>k) odvodňovací systém pre povrchové vody,</w:t>
            </w:r>
          </w:p>
          <w:p w:rsidR="00FB003D" w:rsidRDefault="00FB003D" w:rsidP="00DA7409">
            <w:pPr>
              <w:rPr>
                <w:sz w:val="20"/>
                <w:szCs w:val="20"/>
              </w:rPr>
            </w:pPr>
            <w:r w:rsidRPr="0068640D">
              <w:rPr>
                <w:sz w:val="20"/>
                <w:szCs w:val="20"/>
              </w:rPr>
              <w:t xml:space="preserve"> </w:t>
            </w:r>
          </w:p>
          <w:p w:rsidR="00FB003D" w:rsidRDefault="00FB003D" w:rsidP="00DA7409">
            <w:pPr>
              <w:rPr>
                <w:sz w:val="20"/>
                <w:szCs w:val="20"/>
              </w:rPr>
            </w:pPr>
            <w:r w:rsidRPr="0068640D">
              <w:rPr>
                <w:sz w:val="20"/>
                <w:szCs w:val="20"/>
              </w:rPr>
              <w:t xml:space="preserve">l) zariadenie na čistenie dopravných prostriedkov, </w:t>
            </w:r>
          </w:p>
          <w:p w:rsidR="00FB003D" w:rsidRDefault="00FB003D" w:rsidP="00DA7409">
            <w:pPr>
              <w:rPr>
                <w:sz w:val="20"/>
                <w:szCs w:val="20"/>
              </w:rPr>
            </w:pPr>
          </w:p>
          <w:p w:rsidR="00FB003D" w:rsidRDefault="00FB003D" w:rsidP="00DA7409">
            <w:r w:rsidRPr="0068640D">
              <w:rPr>
                <w:sz w:val="20"/>
                <w:szCs w:val="20"/>
              </w:rPr>
              <w:t>m) ďalšie zariadenie, ak to prevádzka skládky odpadov vyžaduje.</w:t>
            </w:r>
          </w:p>
        </w:tc>
        <w:tc>
          <w:tcPr>
            <w:tcW w:w="1765" w:type="dxa"/>
            <w:tcBorders>
              <w:right w:val="single" w:sz="4" w:space="0" w:color="auto"/>
            </w:tcBorders>
          </w:tcPr>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185B44" w:rsidP="00DA7409">
            <w:pPr>
              <w:pStyle w:val="Zkladntext2"/>
            </w:pPr>
            <w:r>
              <w:t>sp</w:t>
            </w:r>
            <w:r w:rsidR="00FB003D">
              <w:t>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r>
              <w:t>nevyžaduje</w:t>
            </w:r>
          </w:p>
        </w:tc>
      </w:tr>
      <w:tr w:rsidR="00FB003D" w:rsidTr="00DA7409">
        <w:tc>
          <w:tcPr>
            <w:tcW w:w="426" w:type="dxa"/>
            <w:shd w:val="pct10" w:color="000000" w:fill="FFFFFF"/>
          </w:tcPr>
          <w:p w:rsidR="00FB003D" w:rsidRDefault="00FB003D" w:rsidP="00DA7409">
            <w:pPr>
              <w:pStyle w:val="Zkladntext2"/>
              <w:jc w:val="center"/>
            </w:pPr>
          </w:p>
        </w:tc>
        <w:tc>
          <w:tcPr>
            <w:tcW w:w="2551" w:type="dxa"/>
            <w:shd w:val="pct10" w:color="000000" w:fill="FFFFFF"/>
          </w:tcPr>
          <w:p w:rsidR="00FB003D" w:rsidRPr="0068640D" w:rsidRDefault="00FB003D" w:rsidP="00DA7409">
            <w:pPr>
              <w:rPr>
                <w:sz w:val="20"/>
                <w:szCs w:val="20"/>
              </w:rPr>
            </w:pPr>
            <w:r w:rsidRPr="00230B44">
              <w:rPr>
                <w:sz w:val="20"/>
                <w:szCs w:val="20"/>
              </w:rPr>
              <w:t xml:space="preserve">§4 Požiadavky na tesnenie </w:t>
            </w:r>
            <w:r w:rsidRPr="00230B44">
              <w:rPr>
                <w:sz w:val="20"/>
                <w:szCs w:val="20"/>
              </w:rPr>
              <w:lastRenderedPageBreak/>
              <w:t>skládky odpadov</w:t>
            </w:r>
          </w:p>
        </w:tc>
        <w:tc>
          <w:tcPr>
            <w:tcW w:w="1985" w:type="dxa"/>
            <w:tcBorders>
              <w:right w:val="single" w:sz="4" w:space="0" w:color="auto"/>
            </w:tcBorders>
          </w:tcPr>
          <w:p w:rsidR="00FB003D" w:rsidRPr="00653439" w:rsidRDefault="00FB003D" w:rsidP="00DA7409">
            <w:pPr>
              <w:numPr>
                <w:ilvl w:val="12"/>
                <w:numId w:val="0"/>
              </w:numPr>
              <w:tabs>
                <w:tab w:val="left" w:pos="567"/>
                <w:tab w:val="left" w:pos="5245"/>
              </w:tabs>
              <w:rPr>
                <w:i/>
                <w:sz w:val="20"/>
                <w:szCs w:val="20"/>
              </w:rPr>
            </w:pPr>
            <w:r w:rsidRPr="00653439">
              <w:rPr>
                <w:i/>
                <w:sz w:val="20"/>
                <w:szCs w:val="20"/>
              </w:rPr>
              <w:lastRenderedPageBreak/>
              <w:t xml:space="preserve">Ílová tesniaca vrstva. </w:t>
            </w:r>
          </w:p>
          <w:p w:rsidR="00FB003D" w:rsidRPr="00653439" w:rsidRDefault="00FB003D" w:rsidP="00DA7409">
            <w:pPr>
              <w:numPr>
                <w:ilvl w:val="12"/>
                <w:numId w:val="0"/>
              </w:numPr>
              <w:tabs>
                <w:tab w:val="left" w:pos="567"/>
                <w:tab w:val="left" w:pos="5245"/>
              </w:tabs>
              <w:rPr>
                <w:sz w:val="20"/>
                <w:szCs w:val="20"/>
              </w:rPr>
            </w:pPr>
          </w:p>
          <w:p w:rsidR="00FB003D" w:rsidRPr="00653439" w:rsidRDefault="00FB003D" w:rsidP="00DA7409">
            <w:pPr>
              <w:numPr>
                <w:ilvl w:val="12"/>
                <w:numId w:val="0"/>
              </w:numPr>
              <w:tabs>
                <w:tab w:val="left" w:pos="567"/>
                <w:tab w:val="left" w:pos="5245"/>
              </w:tabs>
              <w:rPr>
                <w:sz w:val="20"/>
                <w:szCs w:val="20"/>
              </w:rPr>
            </w:pPr>
            <w:r w:rsidRPr="00653439">
              <w:rPr>
                <w:sz w:val="20"/>
                <w:szCs w:val="20"/>
              </w:rPr>
              <w:t>Základné technické charakteristické hodnoty:</w:t>
            </w:r>
            <w:r w:rsidRPr="00653439">
              <w:rPr>
                <w:sz w:val="20"/>
                <w:szCs w:val="20"/>
              </w:rPr>
              <w:tab/>
            </w:r>
          </w:p>
          <w:p w:rsidR="00FB003D" w:rsidRPr="00653439" w:rsidRDefault="00FB003D" w:rsidP="00DA7409">
            <w:pPr>
              <w:numPr>
                <w:ilvl w:val="0"/>
                <w:numId w:val="13"/>
              </w:numPr>
              <w:tabs>
                <w:tab w:val="left" w:pos="567"/>
                <w:tab w:val="left" w:pos="5245"/>
              </w:tabs>
              <w:rPr>
                <w:sz w:val="20"/>
                <w:szCs w:val="20"/>
              </w:rPr>
            </w:pPr>
            <w:r w:rsidRPr="00653439">
              <w:rPr>
                <w:sz w:val="20"/>
                <w:szCs w:val="20"/>
              </w:rPr>
              <w:t>koeficient filtrácie k</w:t>
            </w:r>
            <w:r w:rsidRPr="00653439">
              <w:rPr>
                <w:sz w:val="20"/>
                <w:szCs w:val="20"/>
              </w:rPr>
              <w:sym w:font="Symbol" w:char="F0A3"/>
            </w:r>
            <w:r w:rsidRPr="00653439">
              <w:rPr>
                <w:sz w:val="20"/>
                <w:szCs w:val="20"/>
              </w:rPr>
              <w:t>10</w:t>
            </w:r>
            <w:r w:rsidRPr="00653439">
              <w:rPr>
                <w:sz w:val="20"/>
                <w:szCs w:val="20"/>
                <w:vertAlign w:val="superscript"/>
              </w:rPr>
              <w:t xml:space="preserve">-9 </w:t>
            </w:r>
            <w:r w:rsidRPr="00653439">
              <w:rPr>
                <w:sz w:val="20"/>
                <w:szCs w:val="20"/>
              </w:rPr>
              <w:t>ms</w:t>
            </w:r>
            <w:r w:rsidRPr="00653439">
              <w:rPr>
                <w:sz w:val="20"/>
                <w:szCs w:val="20"/>
                <w:vertAlign w:val="superscript"/>
              </w:rPr>
              <w:t>-1</w:t>
            </w:r>
          </w:p>
          <w:p w:rsidR="00FB003D" w:rsidRPr="00653439" w:rsidRDefault="00FB003D" w:rsidP="00DA7409">
            <w:pPr>
              <w:numPr>
                <w:ilvl w:val="0"/>
                <w:numId w:val="13"/>
              </w:numPr>
              <w:tabs>
                <w:tab w:val="left" w:pos="567"/>
                <w:tab w:val="left" w:pos="5245"/>
              </w:tabs>
              <w:rPr>
                <w:sz w:val="20"/>
                <w:szCs w:val="20"/>
              </w:rPr>
            </w:pPr>
            <w:r w:rsidRPr="00653439">
              <w:rPr>
                <w:sz w:val="20"/>
                <w:szCs w:val="20"/>
              </w:rPr>
              <w:t xml:space="preserve">podiel organických prímesí </w:t>
            </w:r>
            <w:r w:rsidRPr="00653439">
              <w:rPr>
                <w:sz w:val="20"/>
                <w:szCs w:val="20"/>
              </w:rPr>
              <w:sym w:font="Symbol" w:char="F03C"/>
            </w:r>
            <w:r w:rsidRPr="00653439">
              <w:rPr>
                <w:sz w:val="20"/>
                <w:szCs w:val="20"/>
              </w:rPr>
              <w:t xml:space="preserve"> 5 %</w:t>
            </w:r>
          </w:p>
          <w:p w:rsidR="00FB003D" w:rsidRPr="00653439" w:rsidRDefault="00FB003D" w:rsidP="00DA7409">
            <w:pPr>
              <w:numPr>
                <w:ilvl w:val="0"/>
                <w:numId w:val="13"/>
              </w:numPr>
              <w:tabs>
                <w:tab w:val="left" w:pos="567"/>
                <w:tab w:val="left" w:pos="5245"/>
              </w:tabs>
              <w:rPr>
                <w:sz w:val="20"/>
                <w:szCs w:val="20"/>
              </w:rPr>
            </w:pPr>
            <w:r w:rsidRPr="00653439">
              <w:rPr>
                <w:sz w:val="20"/>
                <w:szCs w:val="20"/>
              </w:rPr>
              <w:t>koeficient miery zhutnenia c</w:t>
            </w:r>
            <w:r w:rsidRPr="00653439">
              <w:rPr>
                <w:sz w:val="20"/>
                <w:szCs w:val="20"/>
              </w:rPr>
              <w:sym w:font="Symbol" w:char="F0B3"/>
            </w:r>
            <w:r w:rsidRPr="00653439">
              <w:rPr>
                <w:sz w:val="20"/>
                <w:szCs w:val="20"/>
              </w:rPr>
              <w:t>0,975</w:t>
            </w:r>
          </w:p>
          <w:p w:rsidR="00FB003D" w:rsidRDefault="00FB003D" w:rsidP="00DA7409">
            <w:pPr>
              <w:numPr>
                <w:ilvl w:val="12"/>
                <w:numId w:val="0"/>
              </w:numPr>
              <w:tabs>
                <w:tab w:val="left" w:pos="567"/>
                <w:tab w:val="left" w:pos="5245"/>
              </w:tabs>
              <w:rPr>
                <w:i/>
                <w:sz w:val="20"/>
                <w:szCs w:val="20"/>
              </w:rPr>
            </w:pPr>
          </w:p>
          <w:p w:rsidR="00FB003D" w:rsidRPr="00653439" w:rsidRDefault="00FB003D" w:rsidP="00DA7409">
            <w:pPr>
              <w:numPr>
                <w:ilvl w:val="12"/>
                <w:numId w:val="0"/>
              </w:numPr>
              <w:tabs>
                <w:tab w:val="left" w:pos="567"/>
                <w:tab w:val="left" w:pos="5245"/>
              </w:tabs>
              <w:rPr>
                <w:i/>
                <w:sz w:val="20"/>
                <w:szCs w:val="20"/>
              </w:rPr>
            </w:pPr>
            <w:r w:rsidRPr="00653439">
              <w:rPr>
                <w:i/>
                <w:sz w:val="20"/>
                <w:szCs w:val="20"/>
              </w:rPr>
              <w:t xml:space="preserve">Tesnenie skládky. </w:t>
            </w:r>
          </w:p>
          <w:p w:rsidR="00FB003D" w:rsidRPr="00653439" w:rsidRDefault="00FB003D" w:rsidP="00DA7409">
            <w:pPr>
              <w:numPr>
                <w:ilvl w:val="12"/>
                <w:numId w:val="0"/>
              </w:numPr>
              <w:tabs>
                <w:tab w:val="left" w:pos="567"/>
                <w:tab w:val="left" w:pos="5245"/>
              </w:tabs>
              <w:rPr>
                <w:sz w:val="20"/>
                <w:szCs w:val="20"/>
              </w:rPr>
            </w:pPr>
          </w:p>
          <w:p w:rsidR="00FB003D" w:rsidRPr="00653439" w:rsidRDefault="00FB003D" w:rsidP="00DA7409">
            <w:pPr>
              <w:numPr>
                <w:ilvl w:val="12"/>
                <w:numId w:val="0"/>
              </w:numPr>
              <w:tabs>
                <w:tab w:val="left" w:pos="567"/>
                <w:tab w:val="left" w:pos="5245"/>
              </w:tabs>
              <w:rPr>
                <w:sz w:val="20"/>
                <w:szCs w:val="20"/>
              </w:rPr>
            </w:pPr>
            <w:r w:rsidRPr="00653439">
              <w:rPr>
                <w:sz w:val="20"/>
                <w:szCs w:val="20"/>
              </w:rPr>
              <w:t>Skládka je navrhnutá s kombinovaným tesnením pozostávajúcim z :</w:t>
            </w:r>
          </w:p>
          <w:p w:rsidR="00FB003D" w:rsidRPr="00653439" w:rsidRDefault="00FB003D" w:rsidP="00DA7409">
            <w:pPr>
              <w:numPr>
                <w:ilvl w:val="0"/>
                <w:numId w:val="13"/>
              </w:numPr>
              <w:tabs>
                <w:tab w:val="left" w:pos="567"/>
                <w:tab w:val="left" w:pos="5245"/>
              </w:tabs>
              <w:rPr>
                <w:sz w:val="20"/>
                <w:szCs w:val="20"/>
              </w:rPr>
            </w:pPr>
            <w:r w:rsidRPr="00653439">
              <w:rPr>
                <w:sz w:val="20"/>
                <w:szCs w:val="20"/>
              </w:rPr>
              <w:t xml:space="preserve">ílovej tesniacej vrstvy ( 2 x </w:t>
            </w:r>
            <w:smartTag w:uri="urn:schemas-microsoft-com:office:smarttags" w:element="metricconverter">
              <w:smartTagPr>
                <w:attr w:name="ProductID" w:val="250 mm"/>
              </w:smartTagPr>
              <w:r w:rsidRPr="00653439">
                <w:rPr>
                  <w:sz w:val="20"/>
                  <w:szCs w:val="20"/>
                </w:rPr>
                <w:t>250 mm</w:t>
              </w:r>
            </w:smartTag>
            <w:r w:rsidRPr="00653439">
              <w:rPr>
                <w:sz w:val="20"/>
                <w:szCs w:val="20"/>
              </w:rPr>
              <w:t>)</w:t>
            </w:r>
          </w:p>
          <w:p w:rsidR="00FB003D" w:rsidRPr="00653439" w:rsidRDefault="00FB003D" w:rsidP="00DA7409">
            <w:pPr>
              <w:numPr>
                <w:ilvl w:val="0"/>
                <w:numId w:val="13"/>
              </w:numPr>
              <w:tabs>
                <w:tab w:val="left" w:pos="567"/>
                <w:tab w:val="left" w:pos="5245"/>
              </w:tabs>
              <w:rPr>
                <w:sz w:val="20"/>
                <w:szCs w:val="20"/>
              </w:rPr>
            </w:pPr>
            <w:r w:rsidRPr="00653439">
              <w:rPr>
                <w:sz w:val="20"/>
                <w:szCs w:val="20"/>
              </w:rPr>
              <w:t xml:space="preserve">tesniacej fólie HDPE, hr. </w:t>
            </w:r>
            <w:smartTag w:uri="urn:schemas-microsoft-com:office:smarttags" w:element="metricconverter">
              <w:smartTagPr>
                <w:attr w:name="ProductID" w:val="1,5 mm"/>
              </w:smartTagPr>
              <w:r w:rsidRPr="00653439">
                <w:rPr>
                  <w:sz w:val="20"/>
                  <w:szCs w:val="20"/>
                </w:rPr>
                <w:t>1,5 mm</w:t>
              </w:r>
            </w:smartTag>
          </w:p>
          <w:p w:rsidR="00FB003D" w:rsidRPr="00653439" w:rsidRDefault="00FB003D" w:rsidP="00DA7409">
            <w:pPr>
              <w:numPr>
                <w:ilvl w:val="12"/>
                <w:numId w:val="0"/>
              </w:numPr>
              <w:tabs>
                <w:tab w:val="left" w:pos="567"/>
                <w:tab w:val="left" w:pos="5245"/>
              </w:tabs>
              <w:rPr>
                <w:sz w:val="20"/>
                <w:szCs w:val="20"/>
              </w:rPr>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Default="00FB003D" w:rsidP="00DA7409">
            <w:pPr>
              <w:tabs>
                <w:tab w:val="left" w:pos="567"/>
                <w:tab w:val="left" w:pos="5245"/>
              </w:tabs>
              <w:ind w:left="283"/>
            </w:pPr>
          </w:p>
          <w:p w:rsidR="00FB003D" w:rsidRPr="005E3CC8" w:rsidRDefault="00FB003D" w:rsidP="00DA7409">
            <w:pPr>
              <w:tabs>
                <w:tab w:val="left" w:pos="567"/>
                <w:tab w:val="left" w:pos="2127"/>
                <w:tab w:val="left" w:pos="5245"/>
              </w:tabs>
              <w:rPr>
                <w:i/>
                <w:sz w:val="20"/>
                <w:szCs w:val="20"/>
              </w:rPr>
            </w:pPr>
            <w:r w:rsidRPr="005E3CC8">
              <w:rPr>
                <w:i/>
                <w:sz w:val="20"/>
                <w:szCs w:val="20"/>
              </w:rPr>
              <w:t xml:space="preserve">Ochranné vrstvy. </w:t>
            </w:r>
          </w:p>
          <w:p w:rsidR="00FB003D" w:rsidRDefault="00FB003D" w:rsidP="00DA7409">
            <w:pPr>
              <w:tabs>
                <w:tab w:val="left" w:pos="567"/>
                <w:tab w:val="left" w:pos="2127"/>
                <w:tab w:val="left" w:pos="5245"/>
              </w:tabs>
            </w:pPr>
            <w:r w:rsidRPr="005E3CC8">
              <w:rPr>
                <w:sz w:val="20"/>
                <w:szCs w:val="20"/>
              </w:rPr>
              <w:t xml:space="preserve">Pred mechanickým poškodením je fólia HDPE hr. </w:t>
            </w:r>
            <w:smartTag w:uri="urn:schemas-microsoft-com:office:smarttags" w:element="metricconverter">
              <w:smartTagPr>
                <w:attr w:name="ProductID" w:val="1,5 mm"/>
              </w:smartTagPr>
              <w:r w:rsidRPr="005E3CC8">
                <w:rPr>
                  <w:sz w:val="20"/>
                  <w:szCs w:val="20"/>
                </w:rPr>
                <w:t>1,5 mm</w:t>
              </w:r>
            </w:smartTag>
            <w:r w:rsidRPr="005E3CC8">
              <w:rPr>
                <w:sz w:val="20"/>
                <w:szCs w:val="20"/>
              </w:rPr>
              <w:t xml:space="preserve"> chránená netkanou </w:t>
            </w:r>
            <w:proofErr w:type="spellStart"/>
            <w:r w:rsidRPr="005E3CC8">
              <w:rPr>
                <w:sz w:val="20"/>
                <w:szCs w:val="20"/>
              </w:rPr>
              <w:t>geotextíliou</w:t>
            </w:r>
            <w:proofErr w:type="spellEnd"/>
            <w:r w:rsidRPr="005E3CC8">
              <w:rPr>
                <w:sz w:val="20"/>
                <w:szCs w:val="20"/>
              </w:rPr>
              <w:t xml:space="preserve"> gramáže </w:t>
            </w:r>
            <w:smartTag w:uri="urn:schemas-microsoft-com:office:smarttags" w:element="metricconverter">
              <w:smartTagPr>
                <w:attr w:name="ProductID" w:val="600 g"/>
              </w:smartTagPr>
              <w:r w:rsidRPr="005E3CC8">
                <w:rPr>
                  <w:sz w:val="20"/>
                  <w:szCs w:val="20"/>
                </w:rPr>
                <w:t>600 g</w:t>
              </w:r>
            </w:smartTag>
            <w:r w:rsidRPr="005E3CC8">
              <w:rPr>
                <w:sz w:val="20"/>
                <w:szCs w:val="20"/>
              </w:rPr>
              <w:t>.m</w:t>
            </w:r>
            <w:r w:rsidRPr="005E3CC8">
              <w:rPr>
                <w:sz w:val="20"/>
                <w:szCs w:val="20"/>
                <w:vertAlign w:val="superscript"/>
              </w:rPr>
              <w:t>-2</w:t>
            </w:r>
            <w:r w:rsidRPr="005E3CC8">
              <w:rPr>
                <w:sz w:val="20"/>
                <w:szCs w:val="20"/>
              </w:rPr>
              <w:t xml:space="preserve">, ktorá spĺňa podmienku pre statický prieraz (CBR test) min. 5000 N a min. pevnosť v ťahu  40 </w:t>
            </w:r>
            <w:proofErr w:type="spellStart"/>
            <w:r w:rsidRPr="005E3CC8">
              <w:rPr>
                <w:sz w:val="20"/>
                <w:szCs w:val="20"/>
              </w:rPr>
              <w:t>kN</w:t>
            </w:r>
            <w:proofErr w:type="spellEnd"/>
            <w:r w:rsidRPr="005E3CC8">
              <w:rPr>
                <w:sz w:val="20"/>
                <w:szCs w:val="20"/>
              </w:rPr>
              <w:t xml:space="preserve">/m. </w:t>
            </w:r>
            <w:proofErr w:type="spellStart"/>
            <w:r w:rsidRPr="005E3CC8">
              <w:rPr>
                <w:sz w:val="20"/>
                <w:szCs w:val="20"/>
              </w:rPr>
              <w:t>Geotextília</w:t>
            </w:r>
            <w:proofErr w:type="spellEnd"/>
            <w:r w:rsidRPr="005E3CC8">
              <w:rPr>
                <w:sz w:val="20"/>
                <w:szCs w:val="20"/>
              </w:rPr>
              <w:t xml:space="preserve"> je ukladaná s presahom </w:t>
            </w:r>
            <w:smartTag w:uri="urn:schemas-microsoft-com:office:smarttags" w:element="metricconverter">
              <w:smartTagPr>
                <w:attr w:name="ProductID" w:val="15 cm"/>
              </w:smartTagPr>
              <w:r w:rsidRPr="005E3CC8">
                <w:rPr>
                  <w:sz w:val="20"/>
                  <w:szCs w:val="20"/>
                </w:rPr>
                <w:t>15 cm</w:t>
              </w:r>
            </w:smartTag>
            <w:r w:rsidRPr="005E3CC8">
              <w:rPr>
                <w:sz w:val="20"/>
                <w:szCs w:val="20"/>
              </w:rPr>
              <w:t xml:space="preserve"> a jednotlivé pásy sú zvarené. Na svahoch bude </w:t>
            </w:r>
            <w:proofErr w:type="spellStart"/>
            <w:r w:rsidRPr="005E3CC8">
              <w:rPr>
                <w:sz w:val="20"/>
                <w:szCs w:val="20"/>
              </w:rPr>
              <w:t>geotextília</w:t>
            </w:r>
            <w:proofErr w:type="spellEnd"/>
            <w:r w:rsidRPr="005E3CC8">
              <w:rPr>
                <w:sz w:val="20"/>
                <w:szCs w:val="20"/>
              </w:rPr>
              <w:t xml:space="preserve"> uchytená rovnakým  spôsobom ako fólia, tzn. do kotviaceho rigola ohybom pásu a zásypom zeminou. </w:t>
            </w:r>
          </w:p>
        </w:tc>
        <w:tc>
          <w:tcPr>
            <w:tcW w:w="2409" w:type="dxa"/>
            <w:gridSpan w:val="2"/>
            <w:tcBorders>
              <w:right w:val="single" w:sz="4" w:space="0" w:color="auto"/>
            </w:tcBorders>
          </w:tcPr>
          <w:p w:rsidR="00FB003D" w:rsidRDefault="00FB003D" w:rsidP="00DA7409">
            <w:pPr>
              <w:rPr>
                <w:sz w:val="20"/>
                <w:szCs w:val="20"/>
              </w:rPr>
            </w:pPr>
            <w:r w:rsidRPr="00230B44">
              <w:rPr>
                <w:sz w:val="20"/>
                <w:szCs w:val="20"/>
              </w:rPr>
              <w:lastRenderedPageBreak/>
              <w:t xml:space="preserve">Podložie skládky odpadov a </w:t>
            </w:r>
            <w:r w:rsidRPr="00230B44">
              <w:rPr>
                <w:sz w:val="20"/>
                <w:szCs w:val="20"/>
              </w:rPr>
              <w:lastRenderedPageBreak/>
              <w:t>jej bočné steny tvorí geologická bariéra hrúbky a s koeficientom filtrácie (</w:t>
            </w:r>
            <w:proofErr w:type="spellStart"/>
            <w:r w:rsidRPr="00230B44">
              <w:rPr>
                <w:sz w:val="20"/>
                <w:szCs w:val="20"/>
              </w:rPr>
              <w:t>kf</w:t>
            </w:r>
            <w:proofErr w:type="spellEnd"/>
            <w:r w:rsidRPr="00230B44">
              <w:rPr>
                <w:sz w:val="20"/>
                <w:szCs w:val="20"/>
              </w:rPr>
              <w:t xml:space="preserve">) podľa týchto požiadaviek: </w:t>
            </w:r>
          </w:p>
          <w:p w:rsidR="00FB003D" w:rsidRDefault="00FB003D" w:rsidP="00DA7409">
            <w:pPr>
              <w:rPr>
                <w:sz w:val="20"/>
                <w:szCs w:val="20"/>
              </w:rPr>
            </w:pPr>
          </w:p>
          <w:p w:rsidR="00FB003D" w:rsidRDefault="00FB003D" w:rsidP="00DA7409">
            <w:pPr>
              <w:rPr>
                <w:sz w:val="20"/>
                <w:szCs w:val="20"/>
              </w:rPr>
            </w:pPr>
            <w:r w:rsidRPr="00230B44">
              <w:rPr>
                <w:sz w:val="20"/>
                <w:szCs w:val="20"/>
              </w:rPr>
              <w:t xml:space="preserve"> b) skládky odpadov na odpad, ktorý nie je nebezpečný: </w:t>
            </w:r>
            <w:proofErr w:type="spellStart"/>
            <w:r w:rsidRPr="00230B44">
              <w:rPr>
                <w:sz w:val="20"/>
                <w:szCs w:val="20"/>
              </w:rPr>
              <w:t>kf</w:t>
            </w:r>
            <w:proofErr w:type="spellEnd"/>
            <w:r w:rsidRPr="00230B44">
              <w:rPr>
                <w:sz w:val="20"/>
                <w:szCs w:val="20"/>
              </w:rPr>
              <w:t xml:space="preserve"> 1,0 x 10-9 m.s-1, hrúbka najmenej 1m,</w:t>
            </w:r>
          </w:p>
          <w:p w:rsidR="00FB003D" w:rsidRDefault="00FB003D" w:rsidP="00DA7409">
            <w:pPr>
              <w:rPr>
                <w:sz w:val="20"/>
                <w:szCs w:val="20"/>
              </w:rPr>
            </w:pPr>
          </w:p>
          <w:p w:rsidR="00FB003D" w:rsidRDefault="00FB003D" w:rsidP="00DA7409">
            <w:pPr>
              <w:rPr>
                <w:sz w:val="20"/>
                <w:szCs w:val="20"/>
              </w:rPr>
            </w:pPr>
            <w:r w:rsidRPr="00230B44">
              <w:rPr>
                <w:sz w:val="20"/>
                <w:szCs w:val="20"/>
              </w:rPr>
              <w:t>(3) Ak geologická bariéra nevyhovuje požiadavkám podľa odseku 2, umelo sa doplní minerálnou tesniacou vrstvou. Umelo doplnená minerálna tesniaca vrstva musí mať hrúbku najmenej 0,5 m s koeficientom filtrácie pre</w:t>
            </w:r>
          </w:p>
          <w:p w:rsidR="00FB003D" w:rsidRDefault="00FB003D" w:rsidP="00DA7409">
            <w:pPr>
              <w:rPr>
                <w:sz w:val="20"/>
                <w:szCs w:val="20"/>
              </w:rPr>
            </w:pPr>
          </w:p>
          <w:p w:rsidR="00FB003D" w:rsidRDefault="00FB003D" w:rsidP="00DA7409">
            <w:pPr>
              <w:rPr>
                <w:sz w:val="20"/>
                <w:szCs w:val="20"/>
              </w:rPr>
            </w:pPr>
            <w:r w:rsidRPr="00230B44">
              <w:rPr>
                <w:sz w:val="20"/>
                <w:szCs w:val="20"/>
              </w:rPr>
              <w:t xml:space="preserve"> b) skládky odpadov na odpad, ktorý nie je nebezpečný, </w:t>
            </w:r>
            <w:proofErr w:type="spellStart"/>
            <w:r w:rsidRPr="00230B44">
              <w:rPr>
                <w:sz w:val="20"/>
                <w:szCs w:val="20"/>
              </w:rPr>
              <w:t>kf</w:t>
            </w:r>
            <w:proofErr w:type="spellEnd"/>
            <w:r w:rsidRPr="00230B44">
              <w:rPr>
                <w:sz w:val="20"/>
                <w:szCs w:val="20"/>
              </w:rPr>
              <w:t xml:space="preserve"> 1,0 x 10-9 m.s-1 a </w:t>
            </w:r>
          </w:p>
          <w:p w:rsidR="00FB003D" w:rsidRDefault="00FB003D" w:rsidP="00DA7409">
            <w:pPr>
              <w:rPr>
                <w:sz w:val="20"/>
                <w:szCs w:val="20"/>
              </w:rPr>
            </w:pPr>
          </w:p>
          <w:p w:rsidR="00FB003D" w:rsidRDefault="00FB003D" w:rsidP="00DA7409">
            <w:pPr>
              <w:rPr>
                <w:sz w:val="20"/>
                <w:szCs w:val="20"/>
              </w:rPr>
            </w:pPr>
            <w:r w:rsidRPr="00230B44">
              <w:rPr>
                <w:sz w:val="20"/>
                <w:szCs w:val="20"/>
              </w:rPr>
              <w:t xml:space="preserve">(4) Geologická bariéra alebo umelo doplnená minerálna tesniaca vrstva skládky odpadov sa doplní najmenej jednou vrstvou fólie z vysoko </w:t>
            </w:r>
            <w:proofErr w:type="spellStart"/>
            <w:r w:rsidRPr="00230B44">
              <w:rPr>
                <w:sz w:val="20"/>
                <w:szCs w:val="20"/>
              </w:rPr>
              <w:t>hustotného</w:t>
            </w:r>
            <w:proofErr w:type="spellEnd"/>
            <w:r w:rsidRPr="00230B44">
              <w:rPr>
                <w:sz w:val="20"/>
                <w:szCs w:val="20"/>
              </w:rPr>
              <w:t xml:space="preserve"> polyetylénu (HDPE) s hrúbkou 2,5 mm pre skládky odpadov na nebezpečný odpad a s hrúbkou 1,5 mm pre skládky odpadov na odpad, ktorý nie je nebezpečný, alebo inou umelou tesniacou vrstvou s porovnateľnými vlastnosťami, ako má fólia z </w:t>
            </w:r>
            <w:proofErr w:type="spellStart"/>
            <w:r w:rsidRPr="00230B44">
              <w:rPr>
                <w:sz w:val="20"/>
                <w:szCs w:val="20"/>
              </w:rPr>
              <w:t>vysokohustotného</w:t>
            </w:r>
            <w:proofErr w:type="spellEnd"/>
            <w:r w:rsidRPr="00230B44">
              <w:rPr>
                <w:sz w:val="20"/>
                <w:szCs w:val="20"/>
              </w:rPr>
              <w:t xml:space="preserve"> polyetylénu (HDPE) požadovanej hrúbky. (5) </w:t>
            </w:r>
          </w:p>
          <w:p w:rsidR="00FB003D" w:rsidRDefault="00FB003D" w:rsidP="00DA7409">
            <w:pPr>
              <w:rPr>
                <w:sz w:val="20"/>
                <w:szCs w:val="20"/>
              </w:rPr>
            </w:pPr>
          </w:p>
          <w:p w:rsidR="00FB003D" w:rsidRDefault="00FB003D" w:rsidP="00DA7409">
            <w:pPr>
              <w:rPr>
                <w:sz w:val="20"/>
                <w:szCs w:val="20"/>
              </w:rPr>
            </w:pPr>
            <w:r w:rsidRPr="00230B44">
              <w:rPr>
                <w:sz w:val="20"/>
                <w:szCs w:val="20"/>
              </w:rPr>
              <w:t>Umelo doplnená minerálna tesniaca vrstva musí mať také vlastnosti, aby vplyvom skládkovania nedochádzalo k žiadnym nepriaznivým zmenám podložia a aby bola schopná prispôsobovať sa deformácii podložia; ukladá sa v dvoch vrstvách po 0,25 m.</w:t>
            </w:r>
          </w:p>
          <w:p w:rsidR="00FB003D" w:rsidRDefault="00FB003D" w:rsidP="00DA7409">
            <w:pPr>
              <w:rPr>
                <w:sz w:val="20"/>
                <w:szCs w:val="20"/>
              </w:rPr>
            </w:pPr>
          </w:p>
          <w:p w:rsidR="00FB003D" w:rsidRDefault="00FB003D" w:rsidP="00DA7409">
            <w:pPr>
              <w:rPr>
                <w:sz w:val="20"/>
                <w:szCs w:val="20"/>
              </w:rPr>
            </w:pPr>
            <w:r w:rsidRPr="005E3CC8">
              <w:rPr>
                <w:sz w:val="20"/>
                <w:szCs w:val="20"/>
              </w:rPr>
              <w:t xml:space="preserve">(7) Medzi plastovú fóliu a drenážnu vrstvu sa s cieľom ochrániť plastovú fóliu pred jej mechanickým porušením ukladá ochranná vrstva najmenej 0,2 m hrubá; tvorí ju piesok alebo štrk s veľkosťou zrna do priemeru 8 mm. Ako ochrannú vrstvu možno použiť aj rôzne typy vhodných </w:t>
            </w:r>
            <w:proofErr w:type="spellStart"/>
            <w:r w:rsidRPr="005E3CC8">
              <w:rPr>
                <w:sz w:val="20"/>
                <w:szCs w:val="20"/>
              </w:rPr>
              <w:t>geotextílií</w:t>
            </w:r>
            <w:proofErr w:type="spellEnd"/>
            <w:r w:rsidRPr="005E3CC8">
              <w:rPr>
                <w:sz w:val="20"/>
                <w:szCs w:val="20"/>
              </w:rPr>
              <w:t>.</w:t>
            </w:r>
          </w:p>
          <w:p w:rsidR="00FB003D" w:rsidRPr="0068640D" w:rsidRDefault="00FB003D" w:rsidP="00DA7409">
            <w:pPr>
              <w:rPr>
                <w:sz w:val="20"/>
                <w:szCs w:val="20"/>
              </w:rPr>
            </w:pPr>
          </w:p>
        </w:tc>
        <w:tc>
          <w:tcPr>
            <w:tcW w:w="1765" w:type="dxa"/>
            <w:tcBorders>
              <w:right w:val="single" w:sz="4" w:space="0" w:color="auto"/>
            </w:tcBorders>
          </w:tcPr>
          <w:p w:rsidR="00FB003D" w:rsidRDefault="00F67617" w:rsidP="00DA7409">
            <w:pPr>
              <w:pStyle w:val="Zkladntext2"/>
            </w:pPr>
            <w:r>
              <w:lastRenderedPageBreak/>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r>
              <w:t>splnené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tc>
      </w:tr>
      <w:tr w:rsidR="00FB003D" w:rsidTr="00DA7409">
        <w:tc>
          <w:tcPr>
            <w:tcW w:w="426" w:type="dxa"/>
            <w:shd w:val="pct10" w:color="000000" w:fill="FFFFFF"/>
          </w:tcPr>
          <w:p w:rsidR="00FB003D" w:rsidRDefault="00FB003D" w:rsidP="00DA7409">
            <w:pPr>
              <w:pStyle w:val="Zkladntext2"/>
              <w:jc w:val="center"/>
            </w:pPr>
          </w:p>
        </w:tc>
        <w:tc>
          <w:tcPr>
            <w:tcW w:w="2551" w:type="dxa"/>
            <w:shd w:val="pct10" w:color="000000" w:fill="FFFFFF"/>
          </w:tcPr>
          <w:p w:rsidR="00FB003D" w:rsidRPr="00230B44" w:rsidRDefault="00FB003D" w:rsidP="00DA7409">
            <w:pPr>
              <w:rPr>
                <w:sz w:val="20"/>
                <w:szCs w:val="20"/>
              </w:rPr>
            </w:pPr>
            <w:r w:rsidRPr="005909F1">
              <w:rPr>
                <w:sz w:val="20"/>
                <w:szCs w:val="20"/>
              </w:rPr>
              <w:t>§5 Odvádzanie a zachytávanie priesakových kvapalín a zachytávanie skládkového plynu</w:t>
            </w:r>
          </w:p>
        </w:tc>
        <w:tc>
          <w:tcPr>
            <w:tcW w:w="1985" w:type="dxa"/>
            <w:tcBorders>
              <w:right w:val="single" w:sz="4" w:space="0" w:color="auto"/>
            </w:tcBorders>
          </w:tcPr>
          <w:p w:rsidR="00FB003D" w:rsidRPr="00193149" w:rsidRDefault="00FB003D" w:rsidP="00DA7409">
            <w:pPr>
              <w:tabs>
                <w:tab w:val="left" w:pos="567"/>
                <w:tab w:val="left" w:pos="2127"/>
                <w:tab w:val="left" w:pos="5245"/>
              </w:tabs>
              <w:rPr>
                <w:i/>
                <w:sz w:val="20"/>
                <w:szCs w:val="20"/>
              </w:rPr>
            </w:pPr>
            <w:r w:rsidRPr="00193149">
              <w:rPr>
                <w:i/>
                <w:sz w:val="20"/>
                <w:szCs w:val="20"/>
              </w:rPr>
              <w:t>Odvodnenie telesa skládky.</w:t>
            </w:r>
          </w:p>
          <w:p w:rsidR="00FB003D" w:rsidRPr="00193149" w:rsidRDefault="00FB003D" w:rsidP="00DA7409">
            <w:pPr>
              <w:pStyle w:val="Zkladntext"/>
              <w:rPr>
                <w:rFonts w:ascii="Times New Roman" w:hAnsi="Times New Roman"/>
                <w:strike w:val="0"/>
                <w:sz w:val="20"/>
              </w:rPr>
            </w:pPr>
            <w:r w:rsidRPr="00193149">
              <w:rPr>
                <w:rFonts w:ascii="Times New Roman" w:hAnsi="Times New Roman"/>
                <w:strike w:val="0"/>
                <w:sz w:val="20"/>
              </w:rPr>
              <w:t xml:space="preserve">Celé množstvo vody z priestoru skládky sa zhromažďuje na dne telesa na tesniacich vrstvách a je odvádzaná mimo telesa skládky drenážnym systémom, ktorý tvorí: </w:t>
            </w:r>
          </w:p>
          <w:p w:rsidR="00FB003D" w:rsidRPr="00193149" w:rsidRDefault="00FB003D" w:rsidP="00DA7409">
            <w:pPr>
              <w:numPr>
                <w:ilvl w:val="0"/>
                <w:numId w:val="14"/>
              </w:numPr>
              <w:tabs>
                <w:tab w:val="left" w:pos="214"/>
                <w:tab w:val="left" w:pos="2127"/>
                <w:tab w:val="left" w:pos="5245"/>
              </w:tabs>
              <w:ind w:left="214" w:hanging="214"/>
              <w:rPr>
                <w:sz w:val="20"/>
                <w:szCs w:val="20"/>
              </w:rPr>
            </w:pPr>
            <w:r w:rsidRPr="00193149">
              <w:rPr>
                <w:sz w:val="20"/>
                <w:szCs w:val="20"/>
              </w:rPr>
              <w:t>na dne telesa skládky plošný štrkový drén</w:t>
            </w:r>
          </w:p>
          <w:p w:rsidR="00FB003D" w:rsidRPr="00193149" w:rsidRDefault="00FB003D" w:rsidP="00DA7409">
            <w:pPr>
              <w:numPr>
                <w:ilvl w:val="0"/>
                <w:numId w:val="14"/>
              </w:numPr>
              <w:tabs>
                <w:tab w:val="left" w:pos="214"/>
                <w:tab w:val="left" w:pos="2127"/>
                <w:tab w:val="left" w:pos="5245"/>
              </w:tabs>
              <w:ind w:left="214" w:hanging="214"/>
              <w:rPr>
                <w:sz w:val="20"/>
                <w:szCs w:val="20"/>
              </w:rPr>
            </w:pPr>
            <w:r w:rsidRPr="00193149">
              <w:rPr>
                <w:sz w:val="20"/>
                <w:szCs w:val="20"/>
              </w:rPr>
              <w:t xml:space="preserve">na svahoch plošný drén z umelej drenážnej filtračnej vrstvy – </w:t>
            </w:r>
            <w:proofErr w:type="spellStart"/>
            <w:r w:rsidRPr="00193149">
              <w:rPr>
                <w:sz w:val="20"/>
                <w:szCs w:val="20"/>
              </w:rPr>
              <w:t>geokompozit</w:t>
            </w:r>
            <w:proofErr w:type="spellEnd"/>
          </w:p>
          <w:p w:rsidR="00FB003D" w:rsidRPr="00193149" w:rsidRDefault="00FB003D" w:rsidP="00DA7409">
            <w:pPr>
              <w:numPr>
                <w:ilvl w:val="0"/>
                <w:numId w:val="20"/>
              </w:numPr>
              <w:tabs>
                <w:tab w:val="left" w:pos="214"/>
                <w:tab w:val="left" w:pos="5245"/>
              </w:tabs>
              <w:ind w:left="214" w:hanging="214"/>
              <w:rPr>
                <w:i/>
                <w:sz w:val="20"/>
                <w:szCs w:val="20"/>
              </w:rPr>
            </w:pPr>
            <w:r w:rsidRPr="00193149">
              <w:rPr>
                <w:sz w:val="20"/>
                <w:szCs w:val="20"/>
              </w:rPr>
              <w:t>rúrové vedenie – predĺženie zberného drénu</w:t>
            </w:r>
          </w:p>
          <w:p w:rsidR="00FB003D" w:rsidRDefault="00FB003D" w:rsidP="00DA7409">
            <w:pPr>
              <w:tabs>
                <w:tab w:val="left" w:pos="214"/>
                <w:tab w:val="left" w:pos="5245"/>
              </w:tabs>
              <w:rPr>
                <w:sz w:val="20"/>
                <w:szCs w:val="20"/>
              </w:rPr>
            </w:pPr>
          </w:p>
          <w:p w:rsidR="00FB003D" w:rsidRPr="00193149" w:rsidRDefault="00FB003D" w:rsidP="00DA7409">
            <w:pPr>
              <w:pStyle w:val="Zkladntext2"/>
              <w:tabs>
                <w:tab w:val="left" w:pos="5245"/>
              </w:tabs>
            </w:pPr>
            <w:r w:rsidRPr="00193149">
              <w:t>Drenážne rúry sú navrhnuté z nasledujúceho materiálu:</w:t>
            </w:r>
          </w:p>
          <w:p w:rsidR="00FB003D" w:rsidRPr="006A40B5" w:rsidRDefault="00FB003D" w:rsidP="00DA7409">
            <w:pPr>
              <w:numPr>
                <w:ilvl w:val="0"/>
                <w:numId w:val="14"/>
              </w:numPr>
              <w:tabs>
                <w:tab w:val="left" w:pos="214"/>
                <w:tab w:val="left" w:pos="2127"/>
                <w:tab w:val="left" w:pos="3261"/>
              </w:tabs>
              <w:ind w:left="214" w:hanging="214"/>
              <w:rPr>
                <w:rFonts w:ascii="Arial" w:hAnsi="Arial" w:cs="Arial"/>
              </w:rPr>
            </w:pPr>
            <w:r w:rsidRPr="00193149">
              <w:rPr>
                <w:sz w:val="20"/>
                <w:szCs w:val="20"/>
              </w:rPr>
              <w:t>rúry HDPE</w:t>
            </w:r>
            <w:r w:rsidRPr="006A40B5">
              <w:rPr>
                <w:rFonts w:ascii="Arial" w:hAnsi="Arial" w:cs="Arial"/>
                <w:sz w:val="22"/>
                <w:szCs w:val="22"/>
              </w:rPr>
              <w:t xml:space="preserve">      </w:t>
            </w:r>
            <w:r w:rsidRPr="00193149">
              <w:rPr>
                <w:sz w:val="20"/>
                <w:szCs w:val="20"/>
              </w:rPr>
              <w:t>D225 x 20,5 mm, PN 16,</w:t>
            </w:r>
            <w:r w:rsidRPr="006A40B5">
              <w:rPr>
                <w:rFonts w:ascii="Arial" w:hAnsi="Arial" w:cs="Arial"/>
                <w:sz w:val="22"/>
                <w:szCs w:val="22"/>
              </w:rPr>
              <w:t xml:space="preserve">  </w:t>
            </w:r>
          </w:p>
          <w:p w:rsidR="00FB003D" w:rsidRDefault="00FB003D" w:rsidP="00DA7409">
            <w:pPr>
              <w:tabs>
                <w:tab w:val="left" w:pos="214"/>
                <w:tab w:val="left" w:pos="5245"/>
              </w:tabs>
              <w:rPr>
                <w:sz w:val="20"/>
                <w:szCs w:val="20"/>
              </w:rPr>
            </w:pPr>
          </w:p>
          <w:p w:rsidR="00FB003D" w:rsidRDefault="00FB003D" w:rsidP="00DA7409">
            <w:pPr>
              <w:tabs>
                <w:tab w:val="left" w:pos="214"/>
                <w:tab w:val="left" w:pos="5245"/>
              </w:tabs>
              <w:rPr>
                <w:sz w:val="20"/>
                <w:szCs w:val="20"/>
              </w:rPr>
            </w:pPr>
          </w:p>
          <w:p w:rsidR="00FB003D" w:rsidRDefault="00FB003D" w:rsidP="00DA7409">
            <w:pPr>
              <w:tabs>
                <w:tab w:val="left" w:pos="214"/>
                <w:tab w:val="left" w:pos="5245"/>
              </w:tabs>
              <w:rPr>
                <w:sz w:val="20"/>
                <w:szCs w:val="20"/>
              </w:rPr>
            </w:pPr>
          </w:p>
          <w:p w:rsidR="00FB003D" w:rsidRDefault="00FB003D" w:rsidP="00DA7409">
            <w:pPr>
              <w:tabs>
                <w:tab w:val="left" w:pos="214"/>
                <w:tab w:val="left" w:pos="5245"/>
              </w:tabs>
              <w:rPr>
                <w:sz w:val="20"/>
                <w:szCs w:val="20"/>
              </w:rPr>
            </w:pPr>
          </w:p>
          <w:p w:rsidR="00FB003D" w:rsidRDefault="00FB003D" w:rsidP="00DA7409">
            <w:pPr>
              <w:tabs>
                <w:tab w:val="left" w:pos="214"/>
                <w:tab w:val="left" w:pos="5245"/>
              </w:tabs>
              <w:rPr>
                <w:sz w:val="20"/>
                <w:szCs w:val="20"/>
              </w:rPr>
            </w:pPr>
          </w:p>
          <w:p w:rsidR="00FB003D" w:rsidRDefault="00FB003D" w:rsidP="00DA7409">
            <w:pPr>
              <w:tabs>
                <w:tab w:val="left" w:pos="214"/>
                <w:tab w:val="left" w:pos="5245"/>
              </w:tabs>
              <w:rPr>
                <w:sz w:val="20"/>
                <w:szCs w:val="20"/>
              </w:rPr>
            </w:pPr>
          </w:p>
          <w:p w:rsidR="00FB003D" w:rsidRDefault="00FB003D" w:rsidP="00DA7409">
            <w:pPr>
              <w:tabs>
                <w:tab w:val="left" w:pos="567"/>
                <w:tab w:val="left" w:pos="2127"/>
                <w:tab w:val="left" w:pos="5245"/>
              </w:tabs>
              <w:rPr>
                <w:i/>
                <w:sz w:val="20"/>
                <w:szCs w:val="20"/>
              </w:rPr>
            </w:pPr>
          </w:p>
          <w:p w:rsidR="00FB003D" w:rsidRDefault="00FB003D" w:rsidP="00DA7409">
            <w:pPr>
              <w:tabs>
                <w:tab w:val="left" w:pos="567"/>
                <w:tab w:val="left" w:pos="2127"/>
                <w:tab w:val="left" w:pos="5245"/>
              </w:tabs>
              <w:rPr>
                <w:i/>
                <w:sz w:val="20"/>
                <w:szCs w:val="20"/>
              </w:rPr>
            </w:pPr>
          </w:p>
          <w:p w:rsidR="00FB003D" w:rsidRDefault="00FB003D" w:rsidP="00DA7409">
            <w:pPr>
              <w:tabs>
                <w:tab w:val="left" w:pos="567"/>
                <w:tab w:val="left" w:pos="2127"/>
                <w:tab w:val="left" w:pos="5245"/>
              </w:tabs>
              <w:rPr>
                <w:i/>
                <w:sz w:val="20"/>
                <w:szCs w:val="20"/>
              </w:rPr>
            </w:pPr>
          </w:p>
          <w:p w:rsidR="00FB003D" w:rsidRPr="00193149" w:rsidRDefault="00FB003D" w:rsidP="00DA7409">
            <w:pPr>
              <w:tabs>
                <w:tab w:val="left" w:pos="567"/>
                <w:tab w:val="left" w:pos="2127"/>
                <w:tab w:val="left" w:pos="5245"/>
              </w:tabs>
              <w:rPr>
                <w:i/>
                <w:sz w:val="20"/>
                <w:szCs w:val="20"/>
              </w:rPr>
            </w:pPr>
            <w:r w:rsidRPr="00193149">
              <w:rPr>
                <w:i/>
                <w:sz w:val="20"/>
                <w:szCs w:val="20"/>
              </w:rPr>
              <w:t xml:space="preserve">Rúrové vedenie. </w:t>
            </w:r>
          </w:p>
          <w:p w:rsidR="00FB003D" w:rsidRPr="00193149" w:rsidRDefault="00FB003D" w:rsidP="00DA7409">
            <w:pPr>
              <w:tabs>
                <w:tab w:val="left" w:pos="567"/>
                <w:tab w:val="left" w:pos="2127"/>
                <w:tab w:val="left" w:pos="5245"/>
              </w:tabs>
              <w:rPr>
                <w:sz w:val="20"/>
                <w:szCs w:val="20"/>
              </w:rPr>
            </w:pPr>
          </w:p>
          <w:p w:rsidR="00FB003D" w:rsidRPr="00653439" w:rsidRDefault="00FB003D" w:rsidP="00DA7409">
            <w:pPr>
              <w:pStyle w:val="Zkladntext"/>
              <w:rPr>
                <w:i/>
                <w:sz w:val="20"/>
              </w:rPr>
            </w:pPr>
            <w:r w:rsidRPr="00193149">
              <w:rPr>
                <w:rFonts w:ascii="Times New Roman" w:hAnsi="Times New Roman"/>
                <w:strike w:val="0"/>
                <w:sz w:val="20"/>
              </w:rPr>
              <w:t>V </w:t>
            </w:r>
            <w:proofErr w:type="spellStart"/>
            <w:r w:rsidRPr="00193149">
              <w:rPr>
                <w:rFonts w:ascii="Times New Roman" w:hAnsi="Times New Roman"/>
                <w:strike w:val="0"/>
                <w:sz w:val="20"/>
              </w:rPr>
              <w:t>údolnici</w:t>
            </w:r>
            <w:proofErr w:type="spellEnd"/>
            <w:r w:rsidRPr="00193149">
              <w:rPr>
                <w:rFonts w:ascii="Times New Roman" w:hAnsi="Times New Roman"/>
                <w:strike w:val="0"/>
                <w:sz w:val="20"/>
              </w:rPr>
              <w:t xml:space="preserve"> navrhovaných kaziet č. 1 a č. 2., II. etapy telesa skládky sú v požadovanom spáde, uložené rúrové drény z tlakových HDPE rúr, ktoré odvádzajú znečistenú priesakovú vodu, zo skládkovaných kaziet, alebo neznečistenú zrážkovú vodu z neskládkovaných kaziet do šachiet vonkajšej kanalizácie, odkiaľ sú vody odvádzané kanalizáciou do akumulačnej nádrže (znečistené vody), alebo do existujúcej stoky povrchových vôd (neznečistené vody). </w:t>
            </w:r>
          </w:p>
        </w:tc>
        <w:tc>
          <w:tcPr>
            <w:tcW w:w="2409" w:type="dxa"/>
            <w:gridSpan w:val="2"/>
            <w:tcBorders>
              <w:right w:val="single" w:sz="4" w:space="0" w:color="auto"/>
            </w:tcBorders>
          </w:tcPr>
          <w:p w:rsidR="00FB003D" w:rsidRDefault="00FB003D" w:rsidP="00DA7409">
            <w:pPr>
              <w:rPr>
                <w:sz w:val="20"/>
                <w:szCs w:val="20"/>
              </w:rPr>
            </w:pPr>
            <w:r w:rsidRPr="009E72BB">
              <w:rPr>
                <w:sz w:val="20"/>
                <w:szCs w:val="20"/>
              </w:rPr>
              <w:lastRenderedPageBreak/>
              <w:t>(2) Drenážna vrstva skládky odpadov musí mať hrúbku najmenej 0,5 m. Ako materiál na vybudovanie drenážnej vrstvy sa používa štrk s priemerom 16/32 mm, ktorý neobsahuje vápenaté prímesi. Drenážna vrstva</w:t>
            </w:r>
            <w:r>
              <w:rPr>
                <w:sz w:val="20"/>
                <w:szCs w:val="20"/>
              </w:rPr>
              <w:t xml:space="preserve"> </w:t>
            </w:r>
            <w:r w:rsidRPr="009E72BB">
              <w:rPr>
                <w:sz w:val="20"/>
                <w:szCs w:val="20"/>
              </w:rPr>
              <w:t>na</w:t>
            </w:r>
            <w:r>
              <w:rPr>
                <w:sz w:val="20"/>
                <w:szCs w:val="20"/>
              </w:rPr>
              <w:t xml:space="preserve"> </w:t>
            </w:r>
            <w:r w:rsidRPr="009E72BB">
              <w:rPr>
                <w:sz w:val="20"/>
                <w:szCs w:val="20"/>
              </w:rPr>
              <w:t>svahoch</w:t>
            </w:r>
            <w:r>
              <w:rPr>
                <w:sz w:val="20"/>
                <w:szCs w:val="20"/>
              </w:rPr>
              <w:t xml:space="preserve"> </w:t>
            </w:r>
            <w:r w:rsidRPr="009E72BB">
              <w:rPr>
                <w:sz w:val="20"/>
                <w:szCs w:val="20"/>
              </w:rPr>
              <w:t>sa</w:t>
            </w:r>
            <w:r>
              <w:rPr>
                <w:sz w:val="20"/>
                <w:szCs w:val="20"/>
              </w:rPr>
              <w:t xml:space="preserve"> </w:t>
            </w:r>
            <w:r w:rsidRPr="009E72BB">
              <w:rPr>
                <w:sz w:val="20"/>
                <w:szCs w:val="20"/>
              </w:rPr>
              <w:t>môže</w:t>
            </w:r>
            <w:r>
              <w:rPr>
                <w:sz w:val="20"/>
                <w:szCs w:val="20"/>
              </w:rPr>
              <w:t xml:space="preserve"> </w:t>
            </w:r>
            <w:r w:rsidRPr="009E72BB">
              <w:rPr>
                <w:sz w:val="20"/>
                <w:szCs w:val="20"/>
              </w:rPr>
              <w:t>nahradiť</w:t>
            </w:r>
            <w:r>
              <w:rPr>
                <w:sz w:val="20"/>
                <w:szCs w:val="20"/>
              </w:rPr>
              <w:t xml:space="preserve"> </w:t>
            </w:r>
            <w:r w:rsidRPr="009E72BB">
              <w:rPr>
                <w:sz w:val="20"/>
                <w:szCs w:val="20"/>
              </w:rPr>
              <w:t>umelou</w:t>
            </w:r>
            <w:r>
              <w:rPr>
                <w:sz w:val="20"/>
                <w:szCs w:val="20"/>
              </w:rPr>
              <w:t xml:space="preserve"> </w:t>
            </w:r>
            <w:r w:rsidRPr="009E72BB">
              <w:rPr>
                <w:sz w:val="20"/>
                <w:szCs w:val="20"/>
              </w:rPr>
              <w:t xml:space="preserve">drenážnou vrstvou, ktorá má rovnaké hydraulické vlastnosti ako štrk frakcie 16/32 mm s hrúbkou 0,5 m. </w:t>
            </w: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r w:rsidRPr="009E72BB">
              <w:rPr>
                <w:sz w:val="20"/>
                <w:szCs w:val="20"/>
              </w:rPr>
              <w:t xml:space="preserve">(3) Drenážne potrubie má priemer najmenej 200 mm. Štrbinové otvory majú šírku najmenej 2 mm a dĺžku najmenej 30 mm. Potrubie s kruhovými otvormi má otvor s priemerom najmenej 12 mm. Na ochranu drenážneho potrubia sa nad ním vybuduje ochranný </w:t>
            </w:r>
            <w:r w:rsidRPr="009E72BB">
              <w:rPr>
                <w:sz w:val="20"/>
                <w:szCs w:val="20"/>
              </w:rPr>
              <w:lastRenderedPageBreak/>
              <w:t>obsyp z kameniva, ktoré nepodlieha objemovým zmenám a neobsahuje vápenaté častice so zrnitosťou 16/32 mm.</w:t>
            </w:r>
            <w:r>
              <w:rPr>
                <w:sz w:val="20"/>
                <w:szCs w:val="20"/>
              </w:rPr>
              <w:t xml:space="preserve">  </w:t>
            </w:r>
          </w:p>
          <w:p w:rsidR="00FB003D" w:rsidRDefault="00FB003D" w:rsidP="00DA7409">
            <w:pPr>
              <w:rPr>
                <w:sz w:val="20"/>
                <w:szCs w:val="20"/>
              </w:rPr>
            </w:pPr>
          </w:p>
          <w:p w:rsidR="00FB003D" w:rsidRPr="00230B44" w:rsidRDefault="00FB003D" w:rsidP="00DA7409">
            <w:pPr>
              <w:rPr>
                <w:sz w:val="20"/>
                <w:szCs w:val="20"/>
              </w:rPr>
            </w:pPr>
            <w:r w:rsidRPr="009E72BB">
              <w:rPr>
                <w:sz w:val="20"/>
                <w:szCs w:val="20"/>
              </w:rPr>
              <w:t xml:space="preserve">(4) Drenážne potrubie musí </w:t>
            </w:r>
            <w:proofErr w:type="spellStart"/>
            <w:r w:rsidRPr="009E72BB">
              <w:rPr>
                <w:sz w:val="20"/>
                <w:szCs w:val="20"/>
              </w:rPr>
              <w:t>zaúsťovať</w:t>
            </w:r>
            <w:proofErr w:type="spellEnd"/>
            <w:r w:rsidRPr="009E72BB">
              <w:rPr>
                <w:sz w:val="20"/>
                <w:szCs w:val="20"/>
              </w:rPr>
              <w:t xml:space="preserve"> do akumulačnej nádrže priesakových kvapalín. Na kontrolu a čistenie drenážneho potrubia sa vybudujú revízne šachty s vnútorným priemerom najmenej 1,0 m. Drenážne potrubie sa musí najmenej dvakrát do roka prečistiť prepláchnutím. (5) Pozdĺžny spád drenážneho potrubia musí byť najmenej 1 % a sklony vnútornej drenáže najmenej 2 %.</w:t>
            </w:r>
          </w:p>
        </w:tc>
        <w:tc>
          <w:tcPr>
            <w:tcW w:w="1765" w:type="dxa"/>
            <w:tcBorders>
              <w:right w:val="single" w:sz="4" w:space="0" w:color="auto"/>
            </w:tcBorders>
          </w:tcPr>
          <w:p w:rsidR="00FB003D" w:rsidRDefault="00F67617" w:rsidP="00DA7409">
            <w:pPr>
              <w:pStyle w:val="Zkladntext2"/>
            </w:pPr>
            <w:r>
              <w:lastRenderedPageBreak/>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67617"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r>
              <w:t>splnené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tc>
      </w:tr>
      <w:tr w:rsidR="00B2386D" w:rsidTr="00DA7409">
        <w:tc>
          <w:tcPr>
            <w:tcW w:w="426" w:type="dxa"/>
            <w:shd w:val="pct10" w:color="000000" w:fill="FFFFFF"/>
          </w:tcPr>
          <w:p w:rsidR="00B2386D" w:rsidRDefault="00B2386D" w:rsidP="00DA7409">
            <w:pPr>
              <w:pStyle w:val="Zkladntext2"/>
              <w:jc w:val="center"/>
            </w:pPr>
          </w:p>
        </w:tc>
        <w:tc>
          <w:tcPr>
            <w:tcW w:w="2551" w:type="dxa"/>
            <w:shd w:val="pct10" w:color="000000" w:fill="FFFFFF"/>
          </w:tcPr>
          <w:p w:rsidR="00B2386D" w:rsidRPr="005909F1" w:rsidRDefault="00B2386D" w:rsidP="00DA7409">
            <w:pPr>
              <w:rPr>
                <w:sz w:val="20"/>
                <w:szCs w:val="20"/>
              </w:rPr>
            </w:pPr>
            <w:r>
              <w:rPr>
                <w:sz w:val="20"/>
                <w:szCs w:val="20"/>
              </w:rPr>
              <w:t>§ 6 prevádzkovanie skládky</w:t>
            </w:r>
          </w:p>
        </w:tc>
        <w:tc>
          <w:tcPr>
            <w:tcW w:w="1985" w:type="dxa"/>
            <w:tcBorders>
              <w:right w:val="single" w:sz="4" w:space="0" w:color="auto"/>
            </w:tcBorders>
          </w:tcPr>
          <w:p w:rsidR="00AC4BCC" w:rsidRPr="00AC4BCC" w:rsidRDefault="00AC4BCC" w:rsidP="00AC4BCC">
            <w:pPr>
              <w:autoSpaceDE w:val="0"/>
              <w:autoSpaceDN w:val="0"/>
              <w:adjustRightInd w:val="0"/>
              <w:rPr>
                <w:rFonts w:eastAsiaTheme="minorHAnsi"/>
                <w:sz w:val="20"/>
                <w:szCs w:val="20"/>
                <w:lang w:eastAsia="en-US"/>
              </w:rPr>
            </w:pPr>
            <w:r>
              <w:rPr>
                <w:rFonts w:ascii="TeXGyreBonumRegular" w:eastAsiaTheme="minorHAnsi" w:hAnsi="TeXGyreBonumRegular" w:cs="TeXGyreBonumRegular"/>
                <w:sz w:val="20"/>
                <w:szCs w:val="20"/>
                <w:lang w:eastAsia="en-US"/>
              </w:rPr>
              <w:t>(</w:t>
            </w:r>
            <w:r w:rsidRPr="00AC4BCC">
              <w:rPr>
                <w:rFonts w:eastAsiaTheme="minorHAnsi"/>
                <w:sz w:val="20"/>
                <w:szCs w:val="20"/>
                <w:lang w:eastAsia="en-US"/>
              </w:rPr>
              <w:t>1) Pri prevádzke skládky odpadov je potrebné zabezpečiť opatrenia na minimalizáciu vplyvu</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skládky odpadov na životné prostredie spôsobovaného</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a) emisiami zápachu a prachu,</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b) vetrom odviatymi odpadmi,</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c) hlukom a dopravou,</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d) vtákmi, hmyzom a inými živočíchmi,</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e) tvorbou aerosólu,</w:t>
            </w:r>
          </w:p>
          <w:p w:rsid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f) požiarmi.</w:t>
            </w:r>
          </w:p>
          <w:p w:rsidR="00AC4BCC" w:rsidRPr="00AC4BCC" w:rsidRDefault="00AC4BCC" w:rsidP="00AC4BCC">
            <w:pPr>
              <w:autoSpaceDE w:val="0"/>
              <w:autoSpaceDN w:val="0"/>
              <w:adjustRightInd w:val="0"/>
              <w:rPr>
                <w:rFonts w:eastAsiaTheme="minorHAnsi"/>
                <w:sz w:val="20"/>
                <w:szCs w:val="20"/>
                <w:lang w:eastAsia="en-US"/>
              </w:rPr>
            </w:pP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(2) Skládka odpadov musí byť vybavená a prevádzkovaná tak, aby sa znečistenie z</w:t>
            </w:r>
            <w:r>
              <w:rPr>
                <w:rFonts w:eastAsiaTheme="minorHAnsi"/>
                <w:sz w:val="20"/>
                <w:szCs w:val="20"/>
                <w:lang w:eastAsia="en-US"/>
              </w:rPr>
              <w:t> </w:t>
            </w:r>
            <w:r w:rsidRPr="00AC4BCC">
              <w:rPr>
                <w:rFonts w:eastAsiaTheme="minorHAnsi"/>
                <w:sz w:val="20"/>
                <w:szCs w:val="20"/>
                <w:lang w:eastAsia="en-US"/>
              </w:rPr>
              <w:t>nej</w:t>
            </w:r>
            <w:r>
              <w:rPr>
                <w:rFonts w:eastAsiaTheme="minorHAnsi"/>
                <w:sz w:val="20"/>
                <w:szCs w:val="20"/>
                <w:lang w:eastAsia="en-US"/>
              </w:rPr>
              <w:t xml:space="preserve"> </w:t>
            </w:r>
            <w:r w:rsidRPr="00AC4BCC">
              <w:rPr>
                <w:rFonts w:eastAsiaTheme="minorHAnsi"/>
                <w:sz w:val="20"/>
                <w:szCs w:val="20"/>
                <w:lang w:eastAsia="en-US"/>
              </w:rPr>
              <w:t xml:space="preserve">spôsobené najmä dopravnými prostriedkami </w:t>
            </w:r>
            <w:r w:rsidRPr="00AC4BCC">
              <w:rPr>
                <w:rFonts w:eastAsiaTheme="minorHAnsi"/>
                <w:sz w:val="20"/>
                <w:szCs w:val="20"/>
                <w:lang w:eastAsia="en-US"/>
              </w:rPr>
              <w:lastRenderedPageBreak/>
              <w:t>nerozptyľovalo na verejné cesty a do okolitého</w:t>
            </w:r>
          </w:p>
          <w:p w:rsid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územia.</w:t>
            </w:r>
          </w:p>
          <w:p w:rsidR="00AC4BCC" w:rsidRPr="00AC4BCC" w:rsidRDefault="00AC4BCC" w:rsidP="00AC4BCC">
            <w:pPr>
              <w:autoSpaceDE w:val="0"/>
              <w:autoSpaceDN w:val="0"/>
              <w:adjustRightInd w:val="0"/>
              <w:rPr>
                <w:rFonts w:eastAsiaTheme="minorHAnsi"/>
                <w:sz w:val="20"/>
                <w:szCs w:val="20"/>
                <w:lang w:eastAsia="en-US"/>
              </w:rPr>
            </w:pP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(3) Na účel zneškodňovania odpadov uložením na skládky odpadov sa odpady prijímajú a</w:t>
            </w:r>
          </w:p>
          <w:p w:rsid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ukladajú podľa druhov a kategórií podľa Katalógu odpadov</w:t>
            </w:r>
            <w:r w:rsidRPr="00AC4BCC">
              <w:rPr>
                <w:rFonts w:eastAsiaTheme="minorHAnsi"/>
                <w:sz w:val="10"/>
                <w:szCs w:val="10"/>
                <w:lang w:eastAsia="en-US"/>
              </w:rPr>
              <w:t>12</w:t>
            </w:r>
            <w:r w:rsidRPr="00AC4BCC">
              <w:rPr>
                <w:rFonts w:eastAsiaTheme="minorHAnsi"/>
                <w:sz w:val="20"/>
                <w:szCs w:val="20"/>
                <w:lang w:eastAsia="en-US"/>
              </w:rPr>
              <w:t>) tak, aby nedochádzalo k</w:t>
            </w:r>
            <w:r>
              <w:rPr>
                <w:rFonts w:eastAsiaTheme="minorHAnsi"/>
                <w:sz w:val="20"/>
                <w:szCs w:val="20"/>
                <w:lang w:eastAsia="en-US"/>
              </w:rPr>
              <w:t> </w:t>
            </w:r>
            <w:r w:rsidRPr="00AC4BCC">
              <w:rPr>
                <w:rFonts w:eastAsiaTheme="minorHAnsi"/>
                <w:sz w:val="20"/>
                <w:szCs w:val="20"/>
                <w:lang w:eastAsia="en-US"/>
              </w:rPr>
              <w:t>ich</w:t>
            </w:r>
            <w:r>
              <w:rPr>
                <w:rFonts w:eastAsiaTheme="minorHAnsi"/>
                <w:sz w:val="20"/>
                <w:szCs w:val="20"/>
                <w:lang w:eastAsia="en-US"/>
              </w:rPr>
              <w:t xml:space="preserve"> </w:t>
            </w:r>
            <w:r w:rsidRPr="00AC4BCC">
              <w:rPr>
                <w:rFonts w:eastAsiaTheme="minorHAnsi"/>
                <w:sz w:val="20"/>
                <w:szCs w:val="20"/>
                <w:lang w:eastAsia="en-US"/>
              </w:rPr>
              <w:t>nežiaducim vplyvom na životné prostredie a zdravie ľudí.</w:t>
            </w:r>
          </w:p>
          <w:p w:rsidR="00AC4BCC" w:rsidRPr="00AC4BCC" w:rsidRDefault="00AC4BCC" w:rsidP="00AC4BCC">
            <w:pPr>
              <w:autoSpaceDE w:val="0"/>
              <w:autoSpaceDN w:val="0"/>
              <w:adjustRightInd w:val="0"/>
              <w:rPr>
                <w:rFonts w:eastAsiaTheme="minorHAnsi"/>
                <w:sz w:val="20"/>
                <w:szCs w:val="20"/>
                <w:lang w:eastAsia="en-US"/>
              </w:rPr>
            </w:pP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(4) Na skládke odpadov na inertný odpad možno skládkovať iba inertný odpad podľa kritérií</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uvedených v osobitnom predpise.</w:t>
            </w:r>
            <w:r w:rsidRPr="00AC4BCC">
              <w:rPr>
                <w:rFonts w:eastAsiaTheme="minorHAnsi"/>
                <w:sz w:val="10"/>
                <w:szCs w:val="10"/>
                <w:lang w:eastAsia="en-US"/>
              </w:rPr>
              <w:t>13</w:t>
            </w:r>
            <w:r w:rsidRPr="00AC4BCC">
              <w:rPr>
                <w:rFonts w:eastAsiaTheme="minorHAnsi"/>
                <w:sz w:val="20"/>
                <w:szCs w:val="20"/>
                <w:lang w:eastAsia="en-US"/>
              </w:rPr>
              <w:t>) Limitné hodnoty látok obsiahnutých v odpade nesmú</w:t>
            </w:r>
            <w:r>
              <w:rPr>
                <w:rFonts w:eastAsiaTheme="minorHAnsi"/>
                <w:sz w:val="20"/>
                <w:szCs w:val="20"/>
                <w:lang w:eastAsia="en-US"/>
              </w:rPr>
              <w:t xml:space="preserve"> </w:t>
            </w:r>
            <w:r w:rsidRPr="00AC4BCC">
              <w:rPr>
                <w:rFonts w:eastAsiaTheme="minorHAnsi"/>
                <w:sz w:val="20"/>
                <w:szCs w:val="20"/>
                <w:lang w:eastAsia="en-US"/>
              </w:rPr>
              <w:t>presiahnuť limitné hodnoty ukazovateľov pre triedu skládky odpadov na inertný odpad uvedené v</w:t>
            </w:r>
          </w:p>
          <w:p w:rsid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prílohe č. 1.</w:t>
            </w:r>
          </w:p>
          <w:p w:rsidR="00AC4BCC" w:rsidRPr="00AC4BCC" w:rsidRDefault="00AC4BCC" w:rsidP="00AC4BCC">
            <w:pPr>
              <w:autoSpaceDE w:val="0"/>
              <w:autoSpaceDN w:val="0"/>
              <w:adjustRightInd w:val="0"/>
              <w:rPr>
                <w:rFonts w:eastAsiaTheme="minorHAnsi"/>
                <w:sz w:val="20"/>
                <w:szCs w:val="20"/>
                <w:lang w:eastAsia="en-US"/>
              </w:rPr>
            </w:pP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(5) Na skládke odpadov na odpad, ktorý nie je nebezpečný, možno skládkovať len</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a) odpady zaradené v Katalógu odpadov v kategórii ostatný odpad podľa kritérií uvedených v</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osobitnom predpise.</w:t>
            </w:r>
            <w:r w:rsidRPr="00AC4BCC">
              <w:rPr>
                <w:rFonts w:eastAsiaTheme="minorHAnsi"/>
                <w:sz w:val="10"/>
                <w:szCs w:val="10"/>
                <w:lang w:eastAsia="en-US"/>
              </w:rPr>
              <w:t>14</w:t>
            </w:r>
            <w:r w:rsidRPr="00AC4BCC">
              <w:rPr>
                <w:rFonts w:eastAsiaTheme="minorHAnsi"/>
                <w:sz w:val="20"/>
                <w:szCs w:val="20"/>
                <w:lang w:eastAsia="en-US"/>
              </w:rPr>
              <w:t>) Limitné hodnoty látok obsiahnutých v odpade nesmú presiahnuť limitné</w:t>
            </w:r>
            <w:r>
              <w:rPr>
                <w:rFonts w:eastAsiaTheme="minorHAnsi"/>
                <w:sz w:val="20"/>
                <w:szCs w:val="20"/>
                <w:lang w:eastAsia="en-US"/>
              </w:rPr>
              <w:t xml:space="preserve"> </w:t>
            </w:r>
            <w:r w:rsidRPr="00AC4BCC">
              <w:rPr>
                <w:rFonts w:eastAsiaTheme="minorHAnsi"/>
                <w:sz w:val="20"/>
                <w:szCs w:val="20"/>
                <w:lang w:eastAsia="en-US"/>
              </w:rPr>
              <w:t>hodnoty ukazovateľov pre triedu skládky odpadov na odpad, ktorý nie je nebezpečný, uvedené v</w:t>
            </w:r>
            <w:r>
              <w:rPr>
                <w:rFonts w:eastAsiaTheme="minorHAnsi"/>
                <w:sz w:val="20"/>
                <w:szCs w:val="20"/>
                <w:lang w:eastAsia="en-US"/>
              </w:rPr>
              <w:t xml:space="preserve"> </w:t>
            </w:r>
            <w:r w:rsidRPr="00AC4BCC">
              <w:rPr>
                <w:rFonts w:eastAsiaTheme="minorHAnsi"/>
                <w:sz w:val="20"/>
                <w:szCs w:val="20"/>
                <w:lang w:eastAsia="en-US"/>
              </w:rPr>
              <w:t>prílohe č. 1,</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lastRenderedPageBreak/>
              <w:t>b) stabilizované nereakčné nebezpečné odpady, ktorých limitné hodnoty látok obsiahnutých v</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odpade nesmú presiahnuť limitné hodnoty ukazovateľov pre triedu skládky odpadov na odpad,</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ktorý nie je nebezpečný, uvedené v prílohe č. 1, nesmú sa však ukladať spolu s biologicky</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rozložiteľným odpadom, ktorý nie je nebezpečný,</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c) komunálne odpady okrem vytriedených nebezpečných zložiek.</w:t>
            </w:r>
          </w:p>
          <w:p w:rsidR="00AC4BCC" w:rsidRDefault="00AC4BCC" w:rsidP="00AC4BCC">
            <w:pPr>
              <w:autoSpaceDE w:val="0"/>
              <w:autoSpaceDN w:val="0"/>
              <w:adjustRightInd w:val="0"/>
              <w:rPr>
                <w:rFonts w:eastAsiaTheme="minorHAnsi"/>
                <w:sz w:val="20"/>
                <w:szCs w:val="20"/>
                <w:lang w:eastAsia="en-US"/>
              </w:rPr>
            </w:pP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(6) Na skládke odpadov na nebezpečné odpady možno skládkovať iba nebezpečné odpady</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zaradené v Katalógu odpadov v kategórii nebezpečný odpad a odpady, ktoré obsahujú jednu alebo</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viac škodlivých látok a spĺňajú aspoň jedno kritérium na posudzovanie nebezpečných vlastností</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podľa § 25 ods. 8 zákona. Limitné hodnoty látok obsiahnutých v odpade nesmú presiahnuť limitné</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hodnoty ukazovateľov pre triedu skládky odpadov na nebezpečný odpad uvedené v prílohe č. 1.</w:t>
            </w:r>
          </w:p>
          <w:p w:rsidR="00AC4BCC" w:rsidRDefault="00AC4BCC" w:rsidP="00AC4BCC">
            <w:pPr>
              <w:autoSpaceDE w:val="0"/>
              <w:autoSpaceDN w:val="0"/>
              <w:adjustRightInd w:val="0"/>
              <w:rPr>
                <w:rFonts w:eastAsiaTheme="minorHAnsi"/>
                <w:sz w:val="20"/>
                <w:szCs w:val="20"/>
                <w:lang w:eastAsia="en-US"/>
              </w:rPr>
            </w:pP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(7) Metódy analýz a skúšok odpadov na účel posúdenia prijateľnosti odpadov na skládku</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odpadov sú uvedené v prílohe č. 2.</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lastRenderedPageBreak/>
              <w:t>(8) Odpad možno skládkovať iba po úprave okrem odpadu, ktorého úprava nie je technicky</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možná alebo ktorého úprava nezabezpečí zníženie množstva odpadu ani nezamedzí ohrozeniu</w:t>
            </w:r>
          </w:p>
          <w:p w:rsidR="00AC4BCC" w:rsidRPr="00AC4BCC" w:rsidRDefault="00AC4BCC" w:rsidP="00AC4BCC">
            <w:pPr>
              <w:autoSpaceDE w:val="0"/>
              <w:autoSpaceDN w:val="0"/>
              <w:adjustRightInd w:val="0"/>
              <w:rPr>
                <w:rFonts w:eastAsiaTheme="minorHAnsi"/>
                <w:sz w:val="20"/>
                <w:szCs w:val="20"/>
                <w:lang w:eastAsia="en-US"/>
              </w:rPr>
            </w:pPr>
            <w:r w:rsidRPr="00AC4BCC">
              <w:rPr>
                <w:rFonts w:eastAsiaTheme="minorHAnsi"/>
                <w:sz w:val="20"/>
                <w:szCs w:val="20"/>
                <w:lang w:eastAsia="en-US"/>
              </w:rPr>
              <w:t>zdravia ľudí alebo životného prostredia; inertný odpad možno skládkovať bez predchádzajúcej</w:t>
            </w:r>
          </w:p>
          <w:p w:rsidR="00B2386D" w:rsidRPr="00AC4BCC" w:rsidRDefault="00AC4BCC" w:rsidP="00AC4BCC">
            <w:pPr>
              <w:tabs>
                <w:tab w:val="left" w:pos="567"/>
                <w:tab w:val="left" w:pos="2127"/>
                <w:tab w:val="left" w:pos="5245"/>
              </w:tabs>
              <w:rPr>
                <w:i/>
                <w:sz w:val="20"/>
                <w:szCs w:val="20"/>
              </w:rPr>
            </w:pPr>
            <w:r w:rsidRPr="00AC4BCC">
              <w:rPr>
                <w:rFonts w:eastAsiaTheme="minorHAnsi"/>
                <w:sz w:val="20"/>
                <w:szCs w:val="20"/>
                <w:lang w:eastAsia="en-US"/>
              </w:rPr>
              <w:t>úpravy, ak jeho úprava nie je technicky možná.</w:t>
            </w:r>
          </w:p>
          <w:p w:rsidR="00B2386D" w:rsidRDefault="00B2386D" w:rsidP="00DA7409">
            <w:pPr>
              <w:tabs>
                <w:tab w:val="left" w:pos="567"/>
                <w:tab w:val="left" w:pos="2127"/>
                <w:tab w:val="left" w:pos="5245"/>
              </w:tabs>
              <w:rPr>
                <w:i/>
                <w:sz w:val="20"/>
                <w:szCs w:val="20"/>
              </w:rPr>
            </w:pPr>
          </w:p>
          <w:p w:rsidR="00BF1580" w:rsidRPr="00BF1580" w:rsidRDefault="00BF1580" w:rsidP="00BF1580">
            <w:pPr>
              <w:autoSpaceDE w:val="0"/>
              <w:autoSpaceDN w:val="0"/>
              <w:adjustRightInd w:val="0"/>
              <w:rPr>
                <w:rFonts w:eastAsiaTheme="minorHAnsi"/>
                <w:sz w:val="20"/>
                <w:szCs w:val="20"/>
                <w:lang w:eastAsia="en-US"/>
              </w:rPr>
            </w:pPr>
            <w:r>
              <w:rPr>
                <w:rFonts w:ascii="TeXGyreBonumRegular" w:eastAsiaTheme="minorHAnsi" w:hAnsi="TeXGyreBonumRegular" w:cs="TeXGyreBonumRegular"/>
                <w:sz w:val="20"/>
                <w:szCs w:val="20"/>
                <w:lang w:eastAsia="en-US"/>
              </w:rPr>
              <w:t>(</w:t>
            </w:r>
            <w:r w:rsidRPr="00BF1580">
              <w:rPr>
                <w:rFonts w:eastAsiaTheme="minorHAnsi"/>
                <w:sz w:val="20"/>
                <w:szCs w:val="20"/>
                <w:lang w:eastAsia="en-US"/>
              </w:rPr>
              <w:t>9) Pri ukladaní na skládku odpadov sa</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a) odpad ukladá po vrstvách s hrúbkou 0,3 – 0,5 m, ktoré sa zhutňujú; pracovná vrstva dosahuje</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po zhutnení hrúbku maximálne 2,0 m,</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b) odpad zhutní najneskôr deň po uložení, ak nie je ustanovené inak,</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c) pri ukladaní prvej vrstvy odpadov na dno skládky odpadov odpad ukladá tak, aby sa nepoškodil</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tesniaci a drenážny systém skládky odpadov; prvú vrstvu uloženého odpadu možno zhutniť, až</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keď dosiahne hrúbku 2,0 m,</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d) v prvej vrstve nesmie ukladať taký odpad, ktorý by mohol poškodiť dno skládky odpadov,</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e) objemný odpad pred uložením musí upraviť drvením,</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f) komunálne odpady a biologicky rozložiteľné odpady pri zhutňovaní prekrývajú vhodným</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lastRenderedPageBreak/>
              <w:t>inertným odpadom, inertným materiálom alebo zeminou.</w:t>
            </w:r>
          </w:p>
          <w:p w:rsidR="00BF1580" w:rsidRDefault="00BF1580" w:rsidP="00BF1580">
            <w:pPr>
              <w:autoSpaceDE w:val="0"/>
              <w:autoSpaceDN w:val="0"/>
              <w:adjustRightInd w:val="0"/>
              <w:rPr>
                <w:rFonts w:eastAsiaTheme="minorHAnsi"/>
                <w:sz w:val="20"/>
                <w:szCs w:val="20"/>
                <w:lang w:eastAsia="en-US"/>
              </w:rPr>
            </w:pP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(10) Umiestňovanie odpadu na skládke odpadov sa musí vykonávať tak, aby sa zabezpečila</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stabilita uloženého odpadu a s ňou súvisiacich štruktúr skládky odpadov a na to potrebných</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stavebných zariadení, najmä s ohľadom na zabránenie zosuvov.</w:t>
            </w:r>
          </w:p>
          <w:p w:rsidR="00BF1580" w:rsidRDefault="00BF1580" w:rsidP="00BF1580">
            <w:pPr>
              <w:autoSpaceDE w:val="0"/>
              <w:autoSpaceDN w:val="0"/>
              <w:adjustRightInd w:val="0"/>
              <w:rPr>
                <w:rFonts w:eastAsiaTheme="minorHAnsi"/>
                <w:sz w:val="20"/>
                <w:szCs w:val="20"/>
                <w:lang w:eastAsia="en-US"/>
              </w:rPr>
            </w:pP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(11) Odber vzoriek a skúšky na overenie na mieste môžu vykonávať prevádzkovatelia, ak</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a) zabezpečia primeraný dohľad nezávislých a kvalifikovaných osôb alebo</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b) prijali príslušný systém zabezpečenia kvality vrátane pravidelnej nezávislej kontroly.</w:t>
            </w:r>
          </w:p>
          <w:p w:rsidR="00BF1580" w:rsidRDefault="00BF1580" w:rsidP="00BF1580">
            <w:pPr>
              <w:autoSpaceDE w:val="0"/>
              <w:autoSpaceDN w:val="0"/>
              <w:adjustRightInd w:val="0"/>
              <w:rPr>
                <w:rFonts w:eastAsiaTheme="minorHAnsi"/>
                <w:sz w:val="20"/>
                <w:szCs w:val="20"/>
                <w:lang w:eastAsia="en-US"/>
              </w:rPr>
            </w:pP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(12) Odpady, ktoré sa pred uložením na skládku odpadov musia stabilizovať, sú uvedené v</w:t>
            </w:r>
          </w:p>
          <w:p w:rsidR="00BF1580" w:rsidRPr="00BF1580" w:rsidRDefault="00BF1580" w:rsidP="00BF1580">
            <w:pPr>
              <w:autoSpaceDE w:val="0"/>
              <w:autoSpaceDN w:val="0"/>
              <w:adjustRightInd w:val="0"/>
              <w:rPr>
                <w:rFonts w:eastAsiaTheme="minorHAnsi"/>
                <w:sz w:val="20"/>
                <w:szCs w:val="20"/>
                <w:lang w:eastAsia="en-US"/>
              </w:rPr>
            </w:pPr>
            <w:r w:rsidRPr="00BF1580">
              <w:rPr>
                <w:rFonts w:eastAsiaTheme="minorHAnsi"/>
                <w:sz w:val="20"/>
                <w:szCs w:val="20"/>
                <w:lang w:eastAsia="en-US"/>
              </w:rPr>
              <w:t>prílohe č. 3.</w:t>
            </w:r>
          </w:p>
          <w:p w:rsidR="00BF1580" w:rsidRDefault="00BF1580" w:rsidP="00BF1580">
            <w:pPr>
              <w:tabs>
                <w:tab w:val="left" w:pos="567"/>
                <w:tab w:val="left" w:pos="2127"/>
                <w:tab w:val="left" w:pos="5245"/>
              </w:tabs>
              <w:rPr>
                <w:rFonts w:eastAsiaTheme="minorHAnsi"/>
                <w:sz w:val="20"/>
                <w:szCs w:val="20"/>
                <w:lang w:eastAsia="en-US"/>
              </w:rPr>
            </w:pPr>
          </w:p>
          <w:p w:rsidR="00B2386D" w:rsidRPr="00BF1580" w:rsidRDefault="00BF1580" w:rsidP="00BF1580">
            <w:pPr>
              <w:tabs>
                <w:tab w:val="left" w:pos="567"/>
                <w:tab w:val="left" w:pos="2127"/>
                <w:tab w:val="left" w:pos="5245"/>
              </w:tabs>
              <w:rPr>
                <w:i/>
                <w:sz w:val="20"/>
                <w:szCs w:val="20"/>
              </w:rPr>
            </w:pPr>
            <w:r w:rsidRPr="00BF1580">
              <w:rPr>
                <w:rFonts w:eastAsiaTheme="minorHAnsi"/>
                <w:sz w:val="20"/>
                <w:szCs w:val="20"/>
                <w:lang w:eastAsia="en-US"/>
              </w:rPr>
              <w:t>(13) Odpady uvedené v odseku 5 písm. b) sa ukladajú v osobitných častiach skládky odpadov.</w:t>
            </w:r>
          </w:p>
          <w:p w:rsidR="00B2386D" w:rsidRPr="00193149" w:rsidRDefault="00B2386D" w:rsidP="00DA7409">
            <w:pPr>
              <w:tabs>
                <w:tab w:val="left" w:pos="567"/>
                <w:tab w:val="left" w:pos="2127"/>
                <w:tab w:val="left" w:pos="5245"/>
              </w:tabs>
              <w:rPr>
                <w:i/>
                <w:sz w:val="20"/>
                <w:szCs w:val="20"/>
              </w:rPr>
            </w:pPr>
          </w:p>
        </w:tc>
        <w:tc>
          <w:tcPr>
            <w:tcW w:w="2409" w:type="dxa"/>
            <w:gridSpan w:val="2"/>
            <w:tcBorders>
              <w:right w:val="single" w:sz="4" w:space="0" w:color="auto"/>
            </w:tcBorders>
          </w:tcPr>
          <w:p w:rsidR="00B2386D" w:rsidRDefault="008214D1" w:rsidP="00DA7409">
            <w:pPr>
              <w:rPr>
                <w:sz w:val="20"/>
                <w:szCs w:val="20"/>
              </w:rPr>
            </w:pPr>
            <w:r>
              <w:rPr>
                <w:sz w:val="20"/>
                <w:szCs w:val="20"/>
              </w:rPr>
              <w:lastRenderedPageBreak/>
              <w:t>Realizuje sa, bez zmien</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Umývacia rampa, bez zmien</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Realizuje sa, bez zmien</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Bezpredmetné</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Realizuje sa, bez zmien</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Bezpredmetné</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Realizuje sa, bez zmien</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lastRenderedPageBreak/>
              <w:t>Realizuje sa, bez zmien</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 xml:space="preserve">Realizuje sa, viď </w:t>
            </w:r>
            <w:proofErr w:type="spellStart"/>
            <w:r>
              <w:rPr>
                <w:sz w:val="20"/>
                <w:szCs w:val="20"/>
              </w:rPr>
              <w:t>PPa</w:t>
            </w:r>
            <w:proofErr w:type="spellEnd"/>
            <w:r>
              <w:rPr>
                <w:sz w:val="20"/>
                <w:szCs w:val="20"/>
              </w:rPr>
              <w:t xml:space="preserve"> TR</w:t>
            </w:r>
          </w:p>
          <w:p w:rsidR="008214D1" w:rsidRDefault="008214D1" w:rsidP="00DA7409">
            <w:pPr>
              <w:rPr>
                <w:sz w:val="20"/>
                <w:szCs w:val="20"/>
              </w:rPr>
            </w:pPr>
            <w:r>
              <w:rPr>
                <w:sz w:val="20"/>
                <w:szCs w:val="20"/>
              </w:rPr>
              <w:t>Bez zmien</w:t>
            </w: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r>
              <w:rPr>
                <w:sz w:val="20"/>
                <w:szCs w:val="20"/>
              </w:rPr>
              <w:t xml:space="preserve">Realizuje sa, viď </w:t>
            </w:r>
            <w:proofErr w:type="spellStart"/>
            <w:r>
              <w:rPr>
                <w:sz w:val="20"/>
                <w:szCs w:val="20"/>
              </w:rPr>
              <w:t>PPa</w:t>
            </w:r>
            <w:proofErr w:type="spellEnd"/>
            <w:r>
              <w:rPr>
                <w:sz w:val="20"/>
                <w:szCs w:val="20"/>
              </w:rPr>
              <w:t xml:space="preserve"> TR</w:t>
            </w:r>
          </w:p>
          <w:p w:rsidR="00DA7409" w:rsidRDefault="00DA7409" w:rsidP="00DA7409">
            <w:pPr>
              <w:rPr>
                <w:sz w:val="20"/>
                <w:szCs w:val="20"/>
              </w:rPr>
            </w:pPr>
            <w:r>
              <w:rPr>
                <w:sz w:val="20"/>
                <w:szCs w:val="20"/>
              </w:rPr>
              <w:t>Bez zmien</w:t>
            </w: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r>
              <w:rPr>
                <w:sz w:val="20"/>
                <w:szCs w:val="20"/>
              </w:rPr>
              <w:t>Realizuje sa, bez zmien</w:t>
            </w: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F67617" w:rsidP="00DA7409">
            <w:pPr>
              <w:rPr>
                <w:sz w:val="20"/>
                <w:szCs w:val="20"/>
              </w:rPr>
            </w:pPr>
            <w:r>
              <w:rPr>
                <w:sz w:val="20"/>
                <w:szCs w:val="20"/>
              </w:rPr>
              <w:t>Realizuje sa, bez zmien</w:t>
            </w: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DA7409" w:rsidRDefault="00DA7409" w:rsidP="00DA7409">
            <w:pPr>
              <w:rPr>
                <w:sz w:val="20"/>
                <w:szCs w:val="20"/>
              </w:rPr>
            </w:pPr>
          </w:p>
          <w:p w:rsidR="00F67617" w:rsidRDefault="00F67617" w:rsidP="00DA7409">
            <w:pPr>
              <w:rPr>
                <w:sz w:val="20"/>
                <w:szCs w:val="20"/>
              </w:rPr>
            </w:pPr>
          </w:p>
          <w:p w:rsidR="00F67617" w:rsidRPr="009E72BB" w:rsidRDefault="00F67617" w:rsidP="00DA7409">
            <w:pPr>
              <w:rPr>
                <w:sz w:val="20"/>
                <w:szCs w:val="20"/>
              </w:rPr>
            </w:pPr>
            <w:r>
              <w:rPr>
                <w:sz w:val="20"/>
                <w:szCs w:val="20"/>
              </w:rPr>
              <w:t>Realizuje sa, bez zmien</w:t>
            </w:r>
          </w:p>
        </w:tc>
        <w:tc>
          <w:tcPr>
            <w:tcW w:w="1765" w:type="dxa"/>
            <w:tcBorders>
              <w:right w:val="single" w:sz="4" w:space="0" w:color="auto"/>
            </w:tcBorders>
          </w:tcPr>
          <w:p w:rsidR="00B2386D" w:rsidRDefault="00F67617" w:rsidP="00DA7409">
            <w:pPr>
              <w:pStyle w:val="Zkladntext2"/>
            </w:pPr>
            <w:r>
              <w:lastRenderedPageBreak/>
              <w:t>s</w:t>
            </w:r>
            <w:r w:rsidR="008214D1">
              <w:t>plnené</w:t>
            </w: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F67617" w:rsidP="00DA7409">
            <w:pPr>
              <w:pStyle w:val="Zkladntext2"/>
            </w:pPr>
            <w:r>
              <w:t>s</w:t>
            </w:r>
            <w:r w:rsidR="008214D1">
              <w:t>plnené</w:t>
            </w: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F67617" w:rsidP="00DA7409">
            <w:pPr>
              <w:pStyle w:val="Zkladntext2"/>
            </w:pPr>
            <w:r>
              <w:t>s</w:t>
            </w:r>
            <w:r w:rsidR="008214D1">
              <w:t>plnené</w:t>
            </w: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F67617" w:rsidP="00DA7409">
            <w:pPr>
              <w:pStyle w:val="Zkladntext2"/>
            </w:pPr>
            <w:r>
              <w:t>s</w:t>
            </w:r>
            <w:r w:rsidR="008214D1">
              <w:t>plnené</w:t>
            </w: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F67617" w:rsidP="00DA7409">
            <w:pPr>
              <w:pStyle w:val="Zkladntext2"/>
            </w:pPr>
            <w:r>
              <w:t>s</w:t>
            </w:r>
            <w:r w:rsidR="008214D1">
              <w:t>plnené</w:t>
            </w: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F67617" w:rsidP="00DA7409">
            <w:pPr>
              <w:pStyle w:val="Zkladntext2"/>
            </w:pPr>
            <w:r>
              <w:lastRenderedPageBreak/>
              <w:t>s</w:t>
            </w:r>
            <w:r w:rsidR="008214D1">
              <w:t>plnené</w:t>
            </w: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F67617" w:rsidP="00DA7409">
            <w:pPr>
              <w:pStyle w:val="Zkladntext2"/>
            </w:pPr>
            <w:r>
              <w:t>s</w:t>
            </w:r>
            <w:r w:rsidR="008214D1">
              <w:t>plnené</w:t>
            </w:r>
          </w:p>
          <w:p w:rsidR="008214D1" w:rsidRDefault="008214D1"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r>
              <w:t>splnené</w:t>
            </w: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p>
          <w:p w:rsidR="00DA7409" w:rsidRDefault="00DA7409" w:rsidP="00DA7409">
            <w:pPr>
              <w:pStyle w:val="Zkladntext2"/>
            </w:pPr>
            <w:r>
              <w:t>splnené</w:t>
            </w:r>
          </w:p>
          <w:p w:rsidR="00DA7409" w:rsidRDefault="00DA7409" w:rsidP="00DA7409">
            <w:pPr>
              <w:pStyle w:val="Zkladntext2"/>
            </w:pPr>
          </w:p>
          <w:p w:rsidR="00DA7409" w:rsidRDefault="00DA7409" w:rsidP="00DA7409">
            <w:pPr>
              <w:pStyle w:val="Zkladntext2"/>
            </w:pPr>
          </w:p>
          <w:p w:rsidR="008214D1" w:rsidRDefault="008214D1"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r>
              <w:t>splnené</w:t>
            </w: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p>
          <w:p w:rsidR="00F67617" w:rsidRDefault="00F67617" w:rsidP="00DA7409">
            <w:pPr>
              <w:pStyle w:val="Zkladntext2"/>
            </w:pPr>
            <w:r>
              <w:t>splnené</w:t>
            </w:r>
          </w:p>
        </w:tc>
      </w:tr>
      <w:tr w:rsidR="00B2386D" w:rsidTr="00DA7409">
        <w:tc>
          <w:tcPr>
            <w:tcW w:w="426" w:type="dxa"/>
            <w:shd w:val="pct10" w:color="000000" w:fill="FFFFFF"/>
          </w:tcPr>
          <w:p w:rsidR="00B2386D" w:rsidRDefault="00B2386D" w:rsidP="00DA7409">
            <w:pPr>
              <w:pStyle w:val="Zkladntext2"/>
              <w:jc w:val="center"/>
            </w:pPr>
          </w:p>
        </w:tc>
        <w:tc>
          <w:tcPr>
            <w:tcW w:w="2551" w:type="dxa"/>
            <w:shd w:val="pct10" w:color="000000" w:fill="FFFFFF"/>
          </w:tcPr>
          <w:p w:rsidR="00B2386D" w:rsidRDefault="00B2386D" w:rsidP="00DA7409">
            <w:pPr>
              <w:rPr>
                <w:sz w:val="20"/>
                <w:szCs w:val="20"/>
              </w:rPr>
            </w:pPr>
            <w:r>
              <w:rPr>
                <w:sz w:val="20"/>
                <w:szCs w:val="20"/>
              </w:rPr>
              <w:t xml:space="preserve">§7 postup kontroly a monitorovania </w:t>
            </w:r>
            <w:r w:rsidR="008214D1">
              <w:rPr>
                <w:sz w:val="20"/>
                <w:szCs w:val="20"/>
              </w:rPr>
              <w:t>sklá</w:t>
            </w:r>
            <w:r>
              <w:rPr>
                <w:sz w:val="20"/>
                <w:szCs w:val="20"/>
              </w:rPr>
              <w:t>dky</w:t>
            </w:r>
          </w:p>
        </w:tc>
        <w:tc>
          <w:tcPr>
            <w:tcW w:w="1985" w:type="dxa"/>
            <w:tcBorders>
              <w:right w:val="single" w:sz="4" w:space="0" w:color="auto"/>
            </w:tcBorders>
          </w:tcPr>
          <w:p w:rsidR="008214D1" w:rsidRP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(1) Na sledovanie kvality podzemných vôd v okolí skládky odpadov sa vybuduje dostatočný počet</w:t>
            </w:r>
          </w:p>
          <w:p w:rsidR="008214D1" w:rsidRP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monitorovacích objektov, najmenej však tri, a to jeden nad skládkou odpadov a dva pod skládkou</w:t>
            </w:r>
          </w:p>
          <w:p w:rsidR="008214D1" w:rsidRP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lastRenderedPageBreak/>
              <w:t>odpadov v smere prúdenia podzemných vôd. Pred začiatkom prevádzkovania skládky odpadov je</w:t>
            </w:r>
          </w:p>
          <w:p w:rsid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potrebné poznať vstupné hodnoty kvality podzemných vôd.</w:t>
            </w:r>
          </w:p>
          <w:p w:rsidR="008214D1" w:rsidRPr="008214D1" w:rsidRDefault="008214D1" w:rsidP="008214D1">
            <w:pPr>
              <w:autoSpaceDE w:val="0"/>
              <w:autoSpaceDN w:val="0"/>
              <w:adjustRightInd w:val="0"/>
              <w:rPr>
                <w:rFonts w:eastAsiaTheme="minorHAnsi"/>
                <w:sz w:val="20"/>
                <w:szCs w:val="20"/>
                <w:lang w:eastAsia="en-US"/>
              </w:rPr>
            </w:pPr>
          </w:p>
          <w:p w:rsidR="008214D1" w:rsidRP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(2) Ak je skládka odpadov situovaná v takom vhodnom geologickom prostredí, že v mieste</w:t>
            </w:r>
          </w:p>
          <w:p w:rsidR="008214D1" w:rsidRP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lokalizácie skládky odpadov a v jej okolí sú horniny, ktoré spĺňajú požiadavky na tesnenie skládky</w:t>
            </w:r>
          </w:p>
          <w:p w:rsidR="008214D1" w:rsidRP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odpadov, a ani do 30 m pod základovou škárou skládky odpadov nebola zistená hladina</w:t>
            </w:r>
          </w:p>
          <w:p w:rsidR="008214D1" w:rsidRP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podzemnej vody a nie je ani predpoklad jej výskytu v budúcnosti, možno od vybudovania</w:t>
            </w:r>
          </w:p>
          <w:p w:rsidR="008214D1" w:rsidRP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monitorovacích sond podzemných vôd upustiť; také skládky odpadov musia byť jedenkrát ročne</w:t>
            </w:r>
          </w:p>
          <w:p w:rsid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monitorované geofyzikálnymi metódami.</w:t>
            </w:r>
          </w:p>
          <w:p w:rsidR="008214D1" w:rsidRPr="008214D1" w:rsidRDefault="008214D1" w:rsidP="008214D1">
            <w:pPr>
              <w:autoSpaceDE w:val="0"/>
              <w:autoSpaceDN w:val="0"/>
              <w:adjustRightInd w:val="0"/>
              <w:rPr>
                <w:rFonts w:eastAsiaTheme="minorHAnsi"/>
                <w:sz w:val="20"/>
                <w:szCs w:val="20"/>
                <w:lang w:eastAsia="en-US"/>
              </w:rPr>
            </w:pPr>
          </w:p>
          <w:p w:rsidR="008214D1" w:rsidRDefault="008214D1" w:rsidP="008214D1">
            <w:pPr>
              <w:autoSpaceDE w:val="0"/>
              <w:autoSpaceDN w:val="0"/>
              <w:adjustRightInd w:val="0"/>
              <w:rPr>
                <w:rFonts w:eastAsiaTheme="minorHAnsi"/>
                <w:sz w:val="20"/>
                <w:szCs w:val="20"/>
                <w:lang w:eastAsia="en-US"/>
              </w:rPr>
            </w:pPr>
            <w:r w:rsidRPr="008214D1">
              <w:rPr>
                <w:rFonts w:eastAsiaTheme="minorHAnsi"/>
                <w:sz w:val="20"/>
                <w:szCs w:val="20"/>
                <w:lang w:eastAsia="en-US"/>
              </w:rPr>
              <w:t>(3) Odseky 1 a 2 sa nevzťahujú na skládky odpadov na inertný odpad.</w:t>
            </w:r>
          </w:p>
          <w:p w:rsidR="008214D1" w:rsidRPr="008214D1" w:rsidRDefault="008214D1" w:rsidP="008214D1">
            <w:pPr>
              <w:autoSpaceDE w:val="0"/>
              <w:autoSpaceDN w:val="0"/>
              <w:adjustRightInd w:val="0"/>
              <w:rPr>
                <w:rFonts w:eastAsiaTheme="minorHAnsi"/>
                <w:sz w:val="20"/>
                <w:szCs w:val="20"/>
                <w:lang w:eastAsia="en-US"/>
              </w:rPr>
            </w:pPr>
          </w:p>
          <w:p w:rsidR="00B2386D" w:rsidRPr="00193149" w:rsidRDefault="008214D1" w:rsidP="008214D1">
            <w:pPr>
              <w:tabs>
                <w:tab w:val="left" w:pos="567"/>
                <w:tab w:val="left" w:pos="2127"/>
                <w:tab w:val="left" w:pos="5245"/>
              </w:tabs>
              <w:rPr>
                <w:i/>
                <w:sz w:val="20"/>
                <w:szCs w:val="20"/>
              </w:rPr>
            </w:pPr>
            <w:r w:rsidRPr="008214D1">
              <w:rPr>
                <w:rFonts w:eastAsiaTheme="minorHAnsi"/>
                <w:sz w:val="20"/>
                <w:szCs w:val="20"/>
                <w:lang w:eastAsia="en-US"/>
              </w:rPr>
              <w:t>(4) Podrobné požiadavky na monitorovací systém skládky odpadov sú uvedené v prílohe č. 4.</w:t>
            </w:r>
          </w:p>
        </w:tc>
        <w:tc>
          <w:tcPr>
            <w:tcW w:w="2409" w:type="dxa"/>
            <w:gridSpan w:val="2"/>
            <w:tcBorders>
              <w:right w:val="single" w:sz="4" w:space="0" w:color="auto"/>
            </w:tcBorders>
          </w:tcPr>
          <w:p w:rsidR="00B2386D" w:rsidRDefault="008214D1" w:rsidP="00DA7409">
            <w:pPr>
              <w:rPr>
                <w:sz w:val="20"/>
                <w:szCs w:val="20"/>
              </w:rPr>
            </w:pPr>
            <w:r>
              <w:rPr>
                <w:sz w:val="20"/>
                <w:szCs w:val="20"/>
              </w:rPr>
              <w:lastRenderedPageBreak/>
              <w:t>Realizuje sa, bez zmien.</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Bezpredmetné</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Bezpredmetné</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r>
              <w:rPr>
                <w:sz w:val="20"/>
                <w:szCs w:val="20"/>
              </w:rPr>
              <w:t>Realizuje sa, bez zmien</w:t>
            </w:r>
          </w:p>
          <w:p w:rsidR="008214D1" w:rsidRDefault="008214D1" w:rsidP="00DA7409">
            <w:pPr>
              <w:rPr>
                <w:sz w:val="20"/>
                <w:szCs w:val="20"/>
              </w:rPr>
            </w:pPr>
          </w:p>
          <w:p w:rsidR="008214D1" w:rsidRDefault="008214D1" w:rsidP="00DA7409">
            <w:pPr>
              <w:rPr>
                <w:sz w:val="20"/>
                <w:szCs w:val="20"/>
              </w:rPr>
            </w:pPr>
          </w:p>
          <w:p w:rsidR="008214D1" w:rsidRDefault="008214D1" w:rsidP="00DA7409">
            <w:pPr>
              <w:rPr>
                <w:sz w:val="20"/>
                <w:szCs w:val="20"/>
              </w:rPr>
            </w:pPr>
          </w:p>
          <w:p w:rsidR="008214D1" w:rsidRPr="009E72BB" w:rsidRDefault="008214D1" w:rsidP="00DA7409">
            <w:pPr>
              <w:rPr>
                <w:sz w:val="20"/>
                <w:szCs w:val="20"/>
              </w:rPr>
            </w:pPr>
          </w:p>
        </w:tc>
        <w:tc>
          <w:tcPr>
            <w:tcW w:w="1765" w:type="dxa"/>
            <w:tcBorders>
              <w:right w:val="single" w:sz="4" w:space="0" w:color="auto"/>
            </w:tcBorders>
          </w:tcPr>
          <w:p w:rsidR="00B2386D" w:rsidRDefault="00F67617" w:rsidP="00DA7409">
            <w:pPr>
              <w:pStyle w:val="Zkladntext2"/>
            </w:pPr>
            <w:r>
              <w:lastRenderedPageBreak/>
              <w:t>s</w:t>
            </w:r>
            <w:r w:rsidR="008214D1">
              <w:t>plnené</w:t>
            </w: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8214D1" w:rsidP="00DA7409">
            <w:pPr>
              <w:pStyle w:val="Zkladntext2"/>
            </w:pPr>
          </w:p>
          <w:p w:rsidR="008214D1" w:rsidRDefault="00185B44" w:rsidP="00DA7409">
            <w:pPr>
              <w:pStyle w:val="Zkladntext2"/>
            </w:pPr>
            <w:r>
              <w:t>s</w:t>
            </w:r>
            <w:r w:rsidR="008214D1">
              <w:t>plnené</w:t>
            </w:r>
          </w:p>
          <w:p w:rsidR="008214D1" w:rsidRDefault="008214D1" w:rsidP="00DA7409">
            <w:pPr>
              <w:pStyle w:val="Zkladntext2"/>
            </w:pPr>
          </w:p>
        </w:tc>
      </w:tr>
      <w:tr w:rsidR="00FB003D" w:rsidTr="00DA7409">
        <w:tc>
          <w:tcPr>
            <w:tcW w:w="426" w:type="dxa"/>
            <w:shd w:val="pct10" w:color="000000" w:fill="FFFFFF"/>
          </w:tcPr>
          <w:p w:rsidR="00FB003D" w:rsidRDefault="00FB003D" w:rsidP="00DA7409">
            <w:pPr>
              <w:pStyle w:val="Zkladntext2"/>
              <w:jc w:val="center"/>
            </w:pPr>
          </w:p>
        </w:tc>
        <w:tc>
          <w:tcPr>
            <w:tcW w:w="2551" w:type="dxa"/>
            <w:shd w:val="pct10" w:color="000000" w:fill="FFFFFF"/>
          </w:tcPr>
          <w:p w:rsidR="00FB003D" w:rsidRPr="005909F1" w:rsidRDefault="00FB003D" w:rsidP="00DA7409">
            <w:pPr>
              <w:rPr>
                <w:sz w:val="20"/>
                <w:szCs w:val="20"/>
              </w:rPr>
            </w:pPr>
            <w:r w:rsidRPr="002C03BD">
              <w:rPr>
                <w:sz w:val="20"/>
                <w:szCs w:val="20"/>
              </w:rPr>
              <w:t>§8 Postupy uzatvárania skládky odpadov a následná starostlivosť o skládku odpadov</w:t>
            </w:r>
          </w:p>
        </w:tc>
        <w:tc>
          <w:tcPr>
            <w:tcW w:w="1985" w:type="dxa"/>
            <w:tcBorders>
              <w:right w:val="single" w:sz="4" w:space="0" w:color="auto"/>
            </w:tcBorders>
          </w:tcPr>
          <w:p w:rsidR="00FB003D" w:rsidRDefault="00FB003D" w:rsidP="00DA7409">
            <w:pPr>
              <w:rPr>
                <w:i/>
                <w:sz w:val="20"/>
                <w:szCs w:val="20"/>
              </w:rPr>
            </w:pPr>
          </w:p>
          <w:p w:rsidR="00FB003D" w:rsidRDefault="00FB003D" w:rsidP="00DA7409">
            <w:pPr>
              <w:rPr>
                <w:i/>
                <w:sz w:val="20"/>
                <w:szCs w:val="20"/>
              </w:rPr>
            </w:pPr>
          </w:p>
          <w:p w:rsidR="00FB003D" w:rsidRDefault="00FB003D" w:rsidP="00DA7409">
            <w:pPr>
              <w:rPr>
                <w:i/>
                <w:sz w:val="20"/>
                <w:szCs w:val="20"/>
              </w:rPr>
            </w:pPr>
          </w:p>
          <w:p w:rsidR="00FB003D" w:rsidRDefault="00FB003D" w:rsidP="00DA7409">
            <w:pPr>
              <w:rPr>
                <w:i/>
                <w:sz w:val="20"/>
                <w:szCs w:val="20"/>
              </w:rPr>
            </w:pPr>
          </w:p>
          <w:p w:rsidR="00FB003D" w:rsidRDefault="00FB003D" w:rsidP="00DA7409">
            <w:pPr>
              <w:rPr>
                <w:i/>
                <w:sz w:val="20"/>
                <w:szCs w:val="20"/>
              </w:rPr>
            </w:pPr>
          </w:p>
          <w:p w:rsidR="00FB003D" w:rsidRPr="00BE01D6" w:rsidRDefault="00FB003D" w:rsidP="00DA7409">
            <w:pPr>
              <w:rPr>
                <w:i/>
                <w:sz w:val="20"/>
                <w:szCs w:val="20"/>
              </w:rPr>
            </w:pPr>
            <w:r w:rsidRPr="00BE01D6">
              <w:rPr>
                <w:i/>
                <w:sz w:val="20"/>
                <w:szCs w:val="20"/>
              </w:rPr>
              <w:t>Opatrenia k zachyteniu skládkového plynu</w:t>
            </w:r>
          </w:p>
          <w:p w:rsidR="00FB003D" w:rsidRDefault="00FB003D" w:rsidP="00DA7409">
            <w:pPr>
              <w:rPr>
                <w:sz w:val="20"/>
                <w:szCs w:val="20"/>
              </w:rPr>
            </w:pPr>
          </w:p>
          <w:p w:rsidR="00FB003D" w:rsidRPr="00BE01D6" w:rsidRDefault="00FB003D" w:rsidP="00DA7409">
            <w:pPr>
              <w:rPr>
                <w:sz w:val="20"/>
                <w:szCs w:val="20"/>
              </w:rPr>
            </w:pPr>
            <w:r w:rsidRPr="00BE01D6">
              <w:rPr>
                <w:sz w:val="20"/>
                <w:szCs w:val="20"/>
              </w:rPr>
              <w:t xml:space="preserve">Na vytvorenie plošnej plynovej drenážnej vrstvy na svahoch skládky je navrhnutá umelá drenážna, filtračná vrstva – drenážny </w:t>
            </w:r>
            <w:proofErr w:type="spellStart"/>
            <w:r>
              <w:rPr>
                <w:sz w:val="20"/>
                <w:szCs w:val="20"/>
              </w:rPr>
              <w:t>g</w:t>
            </w:r>
            <w:r w:rsidRPr="00BE01D6">
              <w:rPr>
                <w:sz w:val="20"/>
                <w:szCs w:val="20"/>
              </w:rPr>
              <w:t>eokompozit</w:t>
            </w:r>
            <w:proofErr w:type="spellEnd"/>
            <w:r w:rsidRPr="00BE01D6">
              <w:rPr>
                <w:sz w:val="20"/>
                <w:szCs w:val="20"/>
              </w:rPr>
              <w:t xml:space="preserve">, s obojstrannou </w:t>
            </w:r>
            <w:proofErr w:type="spellStart"/>
            <w:r w:rsidRPr="00BE01D6">
              <w:rPr>
                <w:sz w:val="20"/>
                <w:szCs w:val="20"/>
              </w:rPr>
              <w:t>geotextíliou</w:t>
            </w:r>
            <w:proofErr w:type="spellEnd"/>
            <w:r w:rsidRPr="00BE01D6">
              <w:rPr>
                <w:sz w:val="20"/>
                <w:szCs w:val="20"/>
              </w:rPr>
              <w:t xml:space="preserve"> 200 g/m</w:t>
            </w:r>
            <w:r w:rsidRPr="00BE01D6">
              <w:rPr>
                <w:sz w:val="20"/>
                <w:szCs w:val="20"/>
                <w:vertAlign w:val="superscript"/>
              </w:rPr>
              <w:t>2</w:t>
            </w:r>
            <w:r w:rsidRPr="00BE01D6">
              <w:rPr>
                <w:sz w:val="20"/>
                <w:szCs w:val="20"/>
              </w:rPr>
              <w:t xml:space="preserve"> ktorý spĺňa dve požiadavky:</w:t>
            </w:r>
          </w:p>
          <w:p w:rsidR="00FB003D" w:rsidRPr="00BE01D6" w:rsidRDefault="00FB003D" w:rsidP="00DA7409">
            <w:pPr>
              <w:numPr>
                <w:ilvl w:val="0"/>
                <w:numId w:val="15"/>
              </w:numPr>
              <w:rPr>
                <w:sz w:val="20"/>
                <w:szCs w:val="20"/>
              </w:rPr>
            </w:pPr>
            <w:r w:rsidRPr="00BE01D6">
              <w:rPr>
                <w:sz w:val="20"/>
                <w:szCs w:val="20"/>
              </w:rPr>
              <w:t>zabraňuje vyplavovaniu jemných častíc zo zeminy a ich pohybu do drénu</w:t>
            </w:r>
          </w:p>
          <w:p w:rsidR="00FB003D" w:rsidRPr="00BE01D6" w:rsidRDefault="00FB003D" w:rsidP="00DA7409">
            <w:pPr>
              <w:numPr>
                <w:ilvl w:val="0"/>
                <w:numId w:val="15"/>
              </w:numPr>
              <w:rPr>
                <w:sz w:val="20"/>
                <w:szCs w:val="20"/>
              </w:rPr>
            </w:pPr>
            <w:r w:rsidRPr="00BE01D6">
              <w:rPr>
                <w:sz w:val="20"/>
                <w:szCs w:val="20"/>
              </w:rPr>
              <w:t xml:space="preserve">umožňuje presiaknutej vode pretekať zo zeminy cez filtračnú </w:t>
            </w:r>
            <w:proofErr w:type="spellStart"/>
            <w:r w:rsidRPr="00BE01D6">
              <w:rPr>
                <w:sz w:val="20"/>
                <w:szCs w:val="20"/>
              </w:rPr>
              <w:t>geotextíliu</w:t>
            </w:r>
            <w:proofErr w:type="spellEnd"/>
            <w:r w:rsidRPr="00BE01D6">
              <w:rPr>
                <w:sz w:val="20"/>
                <w:szCs w:val="20"/>
              </w:rPr>
              <w:t xml:space="preserve"> do drénu. Koeficient filtrácie musí byť väčší ako 1 . 10</w:t>
            </w:r>
            <w:r w:rsidRPr="00BE01D6">
              <w:rPr>
                <w:sz w:val="20"/>
                <w:szCs w:val="20"/>
                <w:vertAlign w:val="superscript"/>
              </w:rPr>
              <w:t>-</w:t>
            </w:r>
            <w:smartTag w:uri="urn:schemas-microsoft-com:office:smarttags" w:element="metricconverter">
              <w:smartTagPr>
                <w:attr w:name="ProductID" w:val="3 m"/>
              </w:smartTagPr>
              <w:r w:rsidRPr="00BE01D6">
                <w:rPr>
                  <w:sz w:val="20"/>
                  <w:szCs w:val="20"/>
                  <w:vertAlign w:val="superscript"/>
                </w:rPr>
                <w:t xml:space="preserve">3 </w:t>
              </w:r>
              <w:r w:rsidRPr="00BE01D6">
                <w:rPr>
                  <w:sz w:val="20"/>
                  <w:szCs w:val="20"/>
                </w:rPr>
                <w:t>m</w:t>
              </w:r>
            </w:smartTag>
            <w:r w:rsidRPr="00BE01D6">
              <w:rPr>
                <w:sz w:val="20"/>
                <w:szCs w:val="20"/>
              </w:rPr>
              <w:t>.s</w:t>
            </w:r>
            <w:r w:rsidRPr="00BE01D6">
              <w:rPr>
                <w:sz w:val="20"/>
                <w:szCs w:val="20"/>
                <w:vertAlign w:val="superscript"/>
              </w:rPr>
              <w:t>-1</w:t>
            </w:r>
            <w:r w:rsidRPr="00BE01D6">
              <w:rPr>
                <w:sz w:val="20"/>
                <w:szCs w:val="20"/>
              </w:rPr>
              <w:t>.</w:t>
            </w:r>
          </w:p>
          <w:p w:rsidR="00FB003D" w:rsidRPr="00BE01D6" w:rsidRDefault="00FB003D" w:rsidP="00DA7409">
            <w:pPr>
              <w:numPr>
                <w:ilvl w:val="0"/>
                <w:numId w:val="15"/>
              </w:numPr>
              <w:rPr>
                <w:sz w:val="20"/>
                <w:szCs w:val="20"/>
              </w:rPr>
            </w:pPr>
            <w:r w:rsidRPr="00BE01D6">
              <w:rPr>
                <w:sz w:val="20"/>
                <w:szCs w:val="20"/>
              </w:rPr>
              <w:t>Únosnosť – zaťaženie cca 100 kPa</w:t>
            </w:r>
          </w:p>
          <w:p w:rsidR="00FB003D" w:rsidRPr="00BE01D6" w:rsidRDefault="00FB003D" w:rsidP="00DA7409">
            <w:pPr>
              <w:numPr>
                <w:ilvl w:val="0"/>
                <w:numId w:val="15"/>
              </w:numPr>
              <w:rPr>
                <w:sz w:val="20"/>
                <w:szCs w:val="20"/>
              </w:rPr>
            </w:pPr>
            <w:r w:rsidRPr="00BE01D6">
              <w:rPr>
                <w:sz w:val="20"/>
                <w:szCs w:val="20"/>
              </w:rPr>
              <w:t>Min. hrúbka – 25 mm</w:t>
            </w:r>
          </w:p>
          <w:p w:rsidR="00FB003D" w:rsidRDefault="00FB003D" w:rsidP="00DA7409">
            <w:pPr>
              <w:rPr>
                <w:b/>
                <w:sz w:val="20"/>
                <w:szCs w:val="20"/>
              </w:rPr>
            </w:pPr>
          </w:p>
          <w:p w:rsidR="00FB003D" w:rsidRPr="00BE01D6" w:rsidRDefault="00FB003D" w:rsidP="00DA7409">
            <w:pPr>
              <w:rPr>
                <w:b/>
                <w:sz w:val="20"/>
                <w:szCs w:val="20"/>
              </w:rPr>
            </w:pPr>
            <w:r w:rsidRPr="00BE01D6">
              <w:rPr>
                <w:b/>
                <w:sz w:val="20"/>
                <w:szCs w:val="20"/>
              </w:rPr>
              <w:t>Tesniace vrstvy</w:t>
            </w:r>
          </w:p>
          <w:p w:rsidR="00FB003D" w:rsidRPr="00BE01D6" w:rsidRDefault="00FB003D" w:rsidP="00DA7409">
            <w:pPr>
              <w:rPr>
                <w:i/>
                <w:sz w:val="20"/>
                <w:szCs w:val="20"/>
              </w:rPr>
            </w:pPr>
            <w:r w:rsidRPr="00BE01D6">
              <w:rPr>
                <w:i/>
                <w:sz w:val="20"/>
                <w:szCs w:val="20"/>
              </w:rPr>
              <w:t xml:space="preserve">Tesniaca vrstva -  minerálne tesnenie hr. 2 x </w:t>
            </w:r>
            <w:smartTag w:uri="urn:schemas-microsoft-com:office:smarttags" w:element="metricconverter">
              <w:smartTagPr>
                <w:attr w:name="ProductID" w:val="250 mm"/>
              </w:smartTagPr>
              <w:r w:rsidRPr="00BE01D6">
                <w:rPr>
                  <w:i/>
                  <w:sz w:val="20"/>
                  <w:szCs w:val="20"/>
                </w:rPr>
                <w:t>250 mm</w:t>
              </w:r>
            </w:smartTag>
          </w:p>
          <w:p w:rsidR="00FB003D" w:rsidRPr="00BE01D6" w:rsidRDefault="00FB003D" w:rsidP="00DA7409">
            <w:pPr>
              <w:rPr>
                <w:sz w:val="20"/>
                <w:szCs w:val="20"/>
              </w:rPr>
            </w:pPr>
          </w:p>
          <w:p w:rsidR="00FB003D" w:rsidRPr="00BE01D6" w:rsidRDefault="00FB003D" w:rsidP="00DA7409">
            <w:pPr>
              <w:numPr>
                <w:ilvl w:val="12"/>
                <w:numId w:val="0"/>
              </w:numPr>
              <w:tabs>
                <w:tab w:val="left" w:pos="567"/>
                <w:tab w:val="left" w:pos="5245"/>
              </w:tabs>
              <w:rPr>
                <w:sz w:val="20"/>
                <w:szCs w:val="20"/>
              </w:rPr>
            </w:pPr>
            <w:r w:rsidRPr="00BE01D6">
              <w:rPr>
                <w:sz w:val="20"/>
                <w:szCs w:val="20"/>
              </w:rPr>
              <w:t>Základné technické charakteristické hodnoty:</w:t>
            </w:r>
            <w:r w:rsidRPr="00BE01D6">
              <w:rPr>
                <w:sz w:val="20"/>
                <w:szCs w:val="20"/>
              </w:rPr>
              <w:tab/>
            </w:r>
          </w:p>
          <w:p w:rsidR="00FB003D" w:rsidRPr="00BE01D6" w:rsidRDefault="00FB003D" w:rsidP="00DA7409">
            <w:pPr>
              <w:numPr>
                <w:ilvl w:val="0"/>
                <w:numId w:val="13"/>
              </w:numPr>
              <w:tabs>
                <w:tab w:val="left" w:pos="567"/>
                <w:tab w:val="left" w:pos="5245"/>
              </w:tabs>
              <w:rPr>
                <w:sz w:val="20"/>
                <w:szCs w:val="20"/>
              </w:rPr>
            </w:pPr>
            <w:r w:rsidRPr="00BE01D6">
              <w:rPr>
                <w:sz w:val="20"/>
                <w:szCs w:val="20"/>
              </w:rPr>
              <w:t>koeficient filtrácie k</w:t>
            </w:r>
            <w:r w:rsidRPr="00BE01D6">
              <w:rPr>
                <w:sz w:val="20"/>
                <w:szCs w:val="20"/>
              </w:rPr>
              <w:sym w:font="Symbol" w:char="F0A3"/>
            </w:r>
            <w:r w:rsidRPr="00BE01D6">
              <w:rPr>
                <w:sz w:val="20"/>
                <w:szCs w:val="20"/>
              </w:rPr>
              <w:t>10</w:t>
            </w:r>
            <w:r w:rsidRPr="00BE01D6">
              <w:rPr>
                <w:sz w:val="20"/>
                <w:szCs w:val="20"/>
                <w:vertAlign w:val="superscript"/>
              </w:rPr>
              <w:t>-</w:t>
            </w:r>
            <w:smartTag w:uri="urn:schemas-microsoft-com:office:smarttags" w:element="metricconverter">
              <w:smartTagPr>
                <w:attr w:name="ProductID" w:val="9 m"/>
              </w:smartTagPr>
              <w:r w:rsidRPr="00BE01D6">
                <w:rPr>
                  <w:sz w:val="20"/>
                  <w:szCs w:val="20"/>
                  <w:vertAlign w:val="superscript"/>
                </w:rPr>
                <w:t xml:space="preserve">9 </w:t>
              </w:r>
              <w:r w:rsidRPr="00BE01D6">
                <w:rPr>
                  <w:sz w:val="20"/>
                  <w:szCs w:val="20"/>
                </w:rPr>
                <w:t>m</w:t>
              </w:r>
            </w:smartTag>
            <w:r w:rsidRPr="00BE01D6">
              <w:rPr>
                <w:sz w:val="20"/>
                <w:szCs w:val="20"/>
              </w:rPr>
              <w:t>.s</w:t>
            </w:r>
            <w:r w:rsidRPr="00BE01D6">
              <w:rPr>
                <w:sz w:val="20"/>
                <w:szCs w:val="20"/>
                <w:vertAlign w:val="superscript"/>
              </w:rPr>
              <w:t>-1</w:t>
            </w:r>
          </w:p>
          <w:p w:rsidR="00FB003D" w:rsidRPr="00BE01D6" w:rsidRDefault="00FB003D" w:rsidP="00DA7409">
            <w:pPr>
              <w:numPr>
                <w:ilvl w:val="0"/>
                <w:numId w:val="13"/>
              </w:numPr>
              <w:tabs>
                <w:tab w:val="left" w:pos="567"/>
                <w:tab w:val="left" w:pos="5245"/>
              </w:tabs>
              <w:rPr>
                <w:sz w:val="20"/>
                <w:szCs w:val="20"/>
              </w:rPr>
            </w:pPr>
            <w:r w:rsidRPr="00BE01D6">
              <w:rPr>
                <w:sz w:val="20"/>
                <w:szCs w:val="20"/>
              </w:rPr>
              <w:t xml:space="preserve">podiel organických prímesí </w:t>
            </w:r>
            <w:r w:rsidRPr="00BE01D6">
              <w:rPr>
                <w:sz w:val="20"/>
                <w:szCs w:val="20"/>
              </w:rPr>
              <w:sym w:font="Symbol" w:char="F03C"/>
            </w:r>
            <w:r w:rsidRPr="00BE01D6">
              <w:rPr>
                <w:sz w:val="20"/>
                <w:szCs w:val="20"/>
              </w:rPr>
              <w:t xml:space="preserve"> 5 %</w:t>
            </w:r>
          </w:p>
          <w:p w:rsidR="00FB003D" w:rsidRPr="00BE01D6" w:rsidRDefault="00FB003D" w:rsidP="00DA7409">
            <w:pPr>
              <w:numPr>
                <w:ilvl w:val="0"/>
                <w:numId w:val="13"/>
              </w:numPr>
              <w:tabs>
                <w:tab w:val="left" w:pos="567"/>
                <w:tab w:val="left" w:pos="5245"/>
              </w:tabs>
              <w:rPr>
                <w:sz w:val="20"/>
                <w:szCs w:val="20"/>
              </w:rPr>
            </w:pPr>
            <w:r w:rsidRPr="00BE01D6">
              <w:rPr>
                <w:sz w:val="20"/>
                <w:szCs w:val="20"/>
              </w:rPr>
              <w:t>koeficient miery zhutnenia c</w:t>
            </w:r>
            <w:r w:rsidRPr="00BE01D6">
              <w:rPr>
                <w:sz w:val="20"/>
                <w:szCs w:val="20"/>
              </w:rPr>
              <w:sym w:font="Symbol" w:char="F0B3"/>
            </w:r>
            <w:r w:rsidRPr="00BE01D6">
              <w:rPr>
                <w:sz w:val="20"/>
                <w:szCs w:val="20"/>
              </w:rPr>
              <w:t>0,975</w:t>
            </w:r>
          </w:p>
          <w:p w:rsidR="00FB003D" w:rsidRDefault="00FB003D" w:rsidP="00DA7409">
            <w:pPr>
              <w:tabs>
                <w:tab w:val="left" w:pos="567"/>
                <w:tab w:val="left" w:pos="2127"/>
                <w:tab w:val="left" w:pos="5245"/>
              </w:tabs>
              <w:rPr>
                <w:i/>
                <w:sz w:val="20"/>
                <w:szCs w:val="20"/>
              </w:rPr>
            </w:pPr>
          </w:p>
          <w:p w:rsidR="00FB003D" w:rsidRPr="00193149" w:rsidRDefault="00FB003D" w:rsidP="00DA7409">
            <w:pPr>
              <w:rPr>
                <w:i/>
                <w:sz w:val="20"/>
                <w:szCs w:val="20"/>
              </w:rPr>
            </w:pPr>
            <w:r w:rsidRPr="00BE01D6">
              <w:rPr>
                <w:i/>
                <w:sz w:val="20"/>
                <w:szCs w:val="20"/>
              </w:rPr>
              <w:t xml:space="preserve">Rekultivačná vrstva - zemina  hr. </w:t>
            </w:r>
            <w:smartTag w:uri="urn:schemas-microsoft-com:office:smarttags" w:element="metricconverter">
              <w:smartTagPr>
                <w:attr w:name="ProductID" w:val="1000 mm"/>
              </w:smartTagPr>
              <w:r w:rsidRPr="00BE01D6">
                <w:rPr>
                  <w:i/>
                  <w:sz w:val="20"/>
                  <w:szCs w:val="20"/>
                </w:rPr>
                <w:t>1000 mm</w:t>
              </w:r>
            </w:smartTag>
            <w:r w:rsidRPr="00BE01D6">
              <w:rPr>
                <w:i/>
                <w:sz w:val="20"/>
                <w:szCs w:val="20"/>
              </w:rPr>
              <w:t xml:space="preserve"> </w:t>
            </w:r>
          </w:p>
        </w:tc>
        <w:tc>
          <w:tcPr>
            <w:tcW w:w="2409" w:type="dxa"/>
            <w:gridSpan w:val="2"/>
            <w:tcBorders>
              <w:right w:val="single" w:sz="4" w:space="0" w:color="auto"/>
            </w:tcBorders>
          </w:tcPr>
          <w:p w:rsidR="00FB003D" w:rsidRDefault="00FB003D" w:rsidP="00DA7409">
            <w:pPr>
              <w:rPr>
                <w:sz w:val="20"/>
                <w:szCs w:val="20"/>
              </w:rPr>
            </w:pPr>
            <w:r w:rsidRPr="002C03BD">
              <w:rPr>
                <w:sz w:val="20"/>
                <w:szCs w:val="20"/>
              </w:rPr>
              <w:lastRenderedPageBreak/>
              <w:t xml:space="preserve">(1) Pri uzatváraní skládky odpadov sa vybuduje povrchové tesnenie, ktoré obsahuje </w:t>
            </w:r>
          </w:p>
          <w:p w:rsidR="00FB003D" w:rsidRDefault="00FB003D" w:rsidP="00DA7409">
            <w:pPr>
              <w:rPr>
                <w:sz w:val="20"/>
                <w:szCs w:val="20"/>
              </w:rPr>
            </w:pPr>
          </w:p>
          <w:p w:rsidR="00FB003D" w:rsidRDefault="00FB003D" w:rsidP="00DA7409">
            <w:pPr>
              <w:rPr>
                <w:sz w:val="20"/>
                <w:szCs w:val="20"/>
              </w:rPr>
            </w:pPr>
            <w:r w:rsidRPr="002C03BD">
              <w:rPr>
                <w:sz w:val="20"/>
                <w:szCs w:val="20"/>
              </w:rPr>
              <w:t xml:space="preserve">a) </w:t>
            </w:r>
            <w:proofErr w:type="spellStart"/>
            <w:r w:rsidRPr="002C03BD">
              <w:rPr>
                <w:sz w:val="20"/>
                <w:szCs w:val="20"/>
              </w:rPr>
              <w:t>odplyňovaciu</w:t>
            </w:r>
            <w:proofErr w:type="spellEnd"/>
            <w:r w:rsidRPr="002C03BD">
              <w:rPr>
                <w:sz w:val="20"/>
                <w:szCs w:val="20"/>
              </w:rPr>
              <w:t xml:space="preserve"> vrstvu na skládke odpadov na odpad, ktorý</w:t>
            </w:r>
            <w:r>
              <w:rPr>
                <w:sz w:val="20"/>
                <w:szCs w:val="20"/>
              </w:rPr>
              <w:t xml:space="preserve"> </w:t>
            </w:r>
            <w:r w:rsidRPr="002C03BD">
              <w:rPr>
                <w:sz w:val="20"/>
                <w:szCs w:val="20"/>
              </w:rPr>
              <w:t>nie</w:t>
            </w:r>
            <w:r>
              <w:rPr>
                <w:sz w:val="20"/>
                <w:szCs w:val="20"/>
              </w:rPr>
              <w:t xml:space="preserve"> </w:t>
            </w:r>
            <w:r w:rsidRPr="002C03BD">
              <w:rPr>
                <w:sz w:val="20"/>
                <w:szCs w:val="20"/>
              </w:rPr>
              <w:t>je</w:t>
            </w:r>
            <w:r>
              <w:rPr>
                <w:sz w:val="20"/>
                <w:szCs w:val="20"/>
              </w:rPr>
              <w:t xml:space="preserve"> </w:t>
            </w:r>
            <w:r w:rsidRPr="002C03BD">
              <w:rPr>
                <w:sz w:val="20"/>
                <w:szCs w:val="20"/>
              </w:rPr>
              <w:t>nebezpečný,</w:t>
            </w:r>
            <w:r>
              <w:rPr>
                <w:sz w:val="20"/>
                <w:szCs w:val="20"/>
              </w:rPr>
              <w:t xml:space="preserve"> </w:t>
            </w:r>
            <w:r w:rsidRPr="002C03BD">
              <w:rPr>
                <w:sz w:val="20"/>
                <w:szCs w:val="20"/>
              </w:rPr>
              <w:t>ak</w:t>
            </w:r>
            <w:r>
              <w:rPr>
                <w:sz w:val="20"/>
                <w:szCs w:val="20"/>
              </w:rPr>
              <w:t xml:space="preserve"> </w:t>
            </w:r>
            <w:r w:rsidRPr="002C03BD">
              <w:rPr>
                <w:sz w:val="20"/>
                <w:szCs w:val="20"/>
              </w:rPr>
              <w:lastRenderedPageBreak/>
              <w:t>je</w:t>
            </w:r>
            <w:r>
              <w:rPr>
                <w:sz w:val="20"/>
                <w:szCs w:val="20"/>
              </w:rPr>
              <w:t xml:space="preserve"> </w:t>
            </w:r>
            <w:r w:rsidRPr="002C03BD">
              <w:rPr>
                <w:sz w:val="20"/>
                <w:szCs w:val="20"/>
              </w:rPr>
              <w:t>na</w:t>
            </w:r>
            <w:r>
              <w:rPr>
                <w:sz w:val="20"/>
                <w:szCs w:val="20"/>
              </w:rPr>
              <w:t xml:space="preserve"> </w:t>
            </w:r>
            <w:r w:rsidRPr="002C03BD">
              <w:rPr>
                <w:sz w:val="20"/>
                <w:szCs w:val="20"/>
              </w:rPr>
              <w:t>skládke</w:t>
            </w:r>
            <w:r>
              <w:rPr>
                <w:sz w:val="20"/>
                <w:szCs w:val="20"/>
              </w:rPr>
              <w:t xml:space="preserve"> </w:t>
            </w:r>
            <w:r w:rsidRPr="002C03BD">
              <w:rPr>
                <w:sz w:val="20"/>
                <w:szCs w:val="20"/>
              </w:rPr>
              <w:t>odpadov</w:t>
            </w:r>
            <w:r>
              <w:rPr>
                <w:sz w:val="20"/>
                <w:szCs w:val="20"/>
              </w:rPr>
              <w:t xml:space="preserve"> </w:t>
            </w:r>
            <w:r w:rsidRPr="002C03BD">
              <w:rPr>
                <w:sz w:val="20"/>
                <w:szCs w:val="20"/>
              </w:rPr>
              <w:t xml:space="preserve">na základe poznatkov o jej prevádzkovaní alebo výsledkov monitoringu predpoklad vzniku skládkového plynu, </w:t>
            </w:r>
          </w:p>
          <w:p w:rsidR="00FB003D" w:rsidRDefault="00FB003D" w:rsidP="00DA7409">
            <w:pPr>
              <w:rPr>
                <w:sz w:val="20"/>
                <w:szCs w:val="20"/>
              </w:rPr>
            </w:pPr>
          </w:p>
          <w:p w:rsidR="00FB003D" w:rsidRDefault="00FB003D" w:rsidP="00DA7409">
            <w:pPr>
              <w:rPr>
                <w:sz w:val="20"/>
                <w:szCs w:val="20"/>
              </w:rPr>
            </w:pPr>
            <w:r w:rsidRPr="002C03BD">
              <w:rPr>
                <w:sz w:val="20"/>
                <w:szCs w:val="20"/>
              </w:rPr>
              <w:t xml:space="preserve">c) tesniacu minerálnu vrstvu v hrúbke najmenej 0,5 m alebo jej náhradu, ktorá spĺňa rovnaké tesniace vlastnosti;15) ak ide o </w:t>
            </w:r>
            <w:proofErr w:type="spellStart"/>
            <w:r w:rsidRPr="002C03BD">
              <w:rPr>
                <w:sz w:val="20"/>
                <w:szCs w:val="20"/>
              </w:rPr>
              <w:t>geosyntetickú</w:t>
            </w:r>
            <w:proofErr w:type="spellEnd"/>
            <w:r w:rsidRPr="002C03BD">
              <w:rPr>
                <w:sz w:val="20"/>
                <w:szCs w:val="20"/>
              </w:rPr>
              <w:t xml:space="preserve"> </w:t>
            </w:r>
            <w:proofErr w:type="spellStart"/>
            <w:r w:rsidRPr="002C03BD">
              <w:rPr>
                <w:sz w:val="20"/>
                <w:szCs w:val="20"/>
              </w:rPr>
              <w:t>bentonitovú</w:t>
            </w:r>
            <w:proofErr w:type="spellEnd"/>
            <w:r w:rsidRPr="002C03BD">
              <w:rPr>
                <w:sz w:val="20"/>
                <w:szCs w:val="20"/>
              </w:rPr>
              <w:t xml:space="preserve"> rohož (GCL) plošná hmotnosť nosnej a krycej </w:t>
            </w:r>
            <w:proofErr w:type="spellStart"/>
            <w:r w:rsidRPr="002C03BD">
              <w:rPr>
                <w:sz w:val="20"/>
                <w:szCs w:val="20"/>
              </w:rPr>
              <w:t>geotextílie</w:t>
            </w:r>
            <w:proofErr w:type="spellEnd"/>
            <w:r w:rsidRPr="002C03BD">
              <w:rPr>
                <w:sz w:val="20"/>
                <w:szCs w:val="20"/>
              </w:rPr>
              <w:t xml:space="preserve"> v </w:t>
            </w:r>
            <w:proofErr w:type="spellStart"/>
            <w:r w:rsidRPr="002C03BD">
              <w:rPr>
                <w:sz w:val="20"/>
                <w:szCs w:val="20"/>
              </w:rPr>
              <w:t>bentonitovej</w:t>
            </w:r>
            <w:proofErr w:type="spellEnd"/>
            <w:r w:rsidRPr="002C03BD">
              <w:rPr>
                <w:sz w:val="20"/>
                <w:szCs w:val="20"/>
              </w:rPr>
              <w:t xml:space="preserve"> rohoži musí byť minimálne 300 g/m2, vrstva </w:t>
            </w:r>
            <w:proofErr w:type="spellStart"/>
            <w:r w:rsidRPr="002C03BD">
              <w:rPr>
                <w:sz w:val="20"/>
                <w:szCs w:val="20"/>
              </w:rPr>
              <w:t>Na-bentonitu</w:t>
            </w:r>
            <w:proofErr w:type="spellEnd"/>
            <w:r w:rsidRPr="002C03BD">
              <w:rPr>
                <w:sz w:val="20"/>
                <w:szCs w:val="20"/>
              </w:rPr>
              <w:t xml:space="preserve"> musí byť 4 000 g/m2 a viac s obsahom </w:t>
            </w:r>
            <w:proofErr w:type="spellStart"/>
            <w:r w:rsidRPr="002C03BD">
              <w:rPr>
                <w:sz w:val="20"/>
                <w:szCs w:val="20"/>
              </w:rPr>
              <w:t>montmorilonitu</w:t>
            </w:r>
            <w:proofErr w:type="spellEnd"/>
            <w:r w:rsidRPr="002C03BD">
              <w:rPr>
                <w:sz w:val="20"/>
                <w:szCs w:val="20"/>
              </w:rPr>
              <w:t xml:space="preserve"> minimálne 65 %, </w:t>
            </w:r>
          </w:p>
          <w:p w:rsidR="00FB003D" w:rsidRDefault="00FB003D" w:rsidP="00DA7409">
            <w:pPr>
              <w:rPr>
                <w:sz w:val="20"/>
                <w:szCs w:val="20"/>
              </w:rPr>
            </w:pPr>
          </w:p>
          <w:p w:rsidR="00FB003D" w:rsidRDefault="00FB003D" w:rsidP="00DA7409">
            <w:pPr>
              <w:rPr>
                <w:sz w:val="20"/>
                <w:szCs w:val="20"/>
              </w:rPr>
            </w:pPr>
            <w:r w:rsidRPr="002C03BD">
              <w:rPr>
                <w:sz w:val="20"/>
                <w:szCs w:val="20"/>
              </w:rPr>
              <w:t xml:space="preserve">d) drenážnu vrstvu v hrúbke najmenej 0,5 m alebo jej náhradu podľa § 5 ods. 2; to sa nevzťahuje na skládky na inertný odpad, </w:t>
            </w: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Default="00FB003D" w:rsidP="00DA7409">
            <w:pPr>
              <w:rPr>
                <w:sz w:val="20"/>
                <w:szCs w:val="20"/>
              </w:rPr>
            </w:pPr>
          </w:p>
          <w:p w:rsidR="00FB003D" w:rsidRPr="009E72BB" w:rsidRDefault="00FB003D" w:rsidP="00DA7409">
            <w:pPr>
              <w:rPr>
                <w:sz w:val="20"/>
                <w:szCs w:val="20"/>
              </w:rPr>
            </w:pPr>
            <w:r w:rsidRPr="002C03BD">
              <w:rPr>
                <w:sz w:val="20"/>
                <w:szCs w:val="20"/>
              </w:rPr>
              <w:t xml:space="preserve">e) </w:t>
            </w:r>
            <w:proofErr w:type="spellStart"/>
            <w:r w:rsidRPr="002C03BD">
              <w:rPr>
                <w:sz w:val="20"/>
                <w:szCs w:val="20"/>
              </w:rPr>
              <w:t>pokryvnú</w:t>
            </w:r>
            <w:proofErr w:type="spellEnd"/>
            <w:r w:rsidRPr="002C03BD">
              <w:rPr>
                <w:sz w:val="20"/>
                <w:szCs w:val="20"/>
              </w:rPr>
              <w:t xml:space="preserve"> vrstvu v hrúbke najmenej 1,0 m.</w:t>
            </w:r>
          </w:p>
        </w:tc>
        <w:tc>
          <w:tcPr>
            <w:tcW w:w="1765" w:type="dxa"/>
            <w:tcBorders>
              <w:right w:val="single" w:sz="4" w:space="0" w:color="auto"/>
            </w:tcBorders>
          </w:tcPr>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185B44" w:rsidP="00DA7409">
            <w:pPr>
              <w:pStyle w:val="Zkladntext2"/>
            </w:pPr>
            <w:r>
              <w:t>s</w:t>
            </w:r>
            <w:r w:rsidR="00FB003D">
              <w:t>plnené</w:t>
            </w: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p>
          <w:p w:rsidR="00FB003D" w:rsidRDefault="00FB003D" w:rsidP="00DA7409">
            <w:pPr>
              <w:pStyle w:val="Zkladntext2"/>
            </w:pPr>
            <w:r>
              <w:t>splnené</w:t>
            </w:r>
          </w:p>
          <w:p w:rsidR="00FB003D" w:rsidRDefault="00FB003D" w:rsidP="00DA7409">
            <w:pPr>
              <w:pStyle w:val="Zkladntext2"/>
            </w:pPr>
          </w:p>
          <w:p w:rsidR="00FB003D" w:rsidRDefault="00FB003D" w:rsidP="00DA7409">
            <w:pPr>
              <w:pStyle w:val="Zkladntext2"/>
            </w:pPr>
          </w:p>
        </w:tc>
      </w:tr>
      <w:tr w:rsidR="00FB003D" w:rsidTr="00DA7409">
        <w:tc>
          <w:tcPr>
            <w:tcW w:w="426" w:type="dxa"/>
            <w:shd w:val="pct10" w:color="000000" w:fill="FFFFFF"/>
          </w:tcPr>
          <w:p w:rsidR="00FB003D" w:rsidRDefault="00FB003D" w:rsidP="00DA7409">
            <w:pPr>
              <w:pStyle w:val="Zkladntext2"/>
              <w:jc w:val="center"/>
            </w:pPr>
            <w:r>
              <w:lastRenderedPageBreak/>
              <w:t>1.2</w:t>
            </w:r>
          </w:p>
        </w:tc>
        <w:tc>
          <w:tcPr>
            <w:tcW w:w="2551" w:type="dxa"/>
            <w:shd w:val="pct10" w:color="000000" w:fill="FFFFFF"/>
          </w:tcPr>
          <w:p w:rsidR="00FB003D" w:rsidRDefault="00FB003D" w:rsidP="00DA7409">
            <w:pPr>
              <w:pStyle w:val="Zkladntext2"/>
            </w:pPr>
            <w:r>
              <w:t xml:space="preserve"> Parametre spotreby  surovín a materiálovej bilancie</w:t>
            </w:r>
          </w:p>
        </w:tc>
        <w:tc>
          <w:tcPr>
            <w:tcW w:w="1985" w:type="dxa"/>
          </w:tcPr>
          <w:p w:rsidR="00FB003D" w:rsidRDefault="00FB003D" w:rsidP="00DA7409">
            <w:pPr>
              <w:pStyle w:val="Zkladntext2"/>
              <w:jc w:val="center"/>
            </w:pPr>
            <w:r>
              <w:t>Nie je možné porovnať</w:t>
            </w:r>
          </w:p>
        </w:tc>
        <w:tc>
          <w:tcPr>
            <w:tcW w:w="2409" w:type="dxa"/>
            <w:gridSpan w:val="2"/>
          </w:tcPr>
          <w:p w:rsidR="00FB003D" w:rsidRDefault="00FB003D" w:rsidP="00DA7409">
            <w:pPr>
              <w:pStyle w:val="Zkladntext2"/>
              <w:jc w:val="center"/>
            </w:pPr>
          </w:p>
        </w:tc>
        <w:tc>
          <w:tcPr>
            <w:tcW w:w="1765" w:type="dxa"/>
          </w:tcPr>
          <w:p w:rsidR="00FB003D" w:rsidRDefault="00FB003D" w:rsidP="00DA7409">
            <w:pPr>
              <w:pStyle w:val="Zkladntext2"/>
            </w:pPr>
          </w:p>
        </w:tc>
      </w:tr>
      <w:tr w:rsidR="00FB003D" w:rsidTr="00DA7409">
        <w:tc>
          <w:tcPr>
            <w:tcW w:w="426" w:type="dxa"/>
            <w:shd w:val="pct10" w:color="000000" w:fill="FFFFFF"/>
          </w:tcPr>
          <w:p w:rsidR="00FB003D" w:rsidRDefault="00FB003D" w:rsidP="00DA7409">
            <w:pPr>
              <w:pStyle w:val="Zkladntext2"/>
              <w:jc w:val="center"/>
            </w:pPr>
            <w:r>
              <w:t>1.3</w:t>
            </w:r>
          </w:p>
        </w:tc>
        <w:tc>
          <w:tcPr>
            <w:tcW w:w="2551" w:type="dxa"/>
            <w:shd w:val="pct10" w:color="000000" w:fill="FFFFFF"/>
          </w:tcPr>
          <w:p w:rsidR="00FB003D" w:rsidRDefault="00FB003D" w:rsidP="00DA7409">
            <w:pPr>
              <w:pStyle w:val="Zkladntext2"/>
            </w:pPr>
            <w:r>
              <w:t>Parametre spotreby vody</w:t>
            </w:r>
          </w:p>
        </w:tc>
        <w:tc>
          <w:tcPr>
            <w:tcW w:w="1985" w:type="dxa"/>
          </w:tcPr>
          <w:p w:rsidR="00FB003D" w:rsidRDefault="00FB003D" w:rsidP="00DA7409">
            <w:pPr>
              <w:pStyle w:val="Zkladntext2"/>
              <w:jc w:val="center"/>
            </w:pPr>
            <w:r>
              <w:t>Nie je možné porovnať</w:t>
            </w:r>
          </w:p>
        </w:tc>
        <w:tc>
          <w:tcPr>
            <w:tcW w:w="2409" w:type="dxa"/>
            <w:gridSpan w:val="2"/>
          </w:tcPr>
          <w:p w:rsidR="00FB003D" w:rsidRDefault="00FB003D" w:rsidP="00DA7409">
            <w:pPr>
              <w:pStyle w:val="Zkladntext2"/>
              <w:jc w:val="center"/>
            </w:pPr>
          </w:p>
        </w:tc>
        <w:tc>
          <w:tcPr>
            <w:tcW w:w="1765" w:type="dxa"/>
          </w:tcPr>
          <w:p w:rsidR="00FB003D" w:rsidRDefault="00FB003D" w:rsidP="00DA7409">
            <w:pPr>
              <w:pStyle w:val="Zkladntext2"/>
            </w:pPr>
          </w:p>
        </w:tc>
      </w:tr>
      <w:tr w:rsidR="00FB003D" w:rsidTr="00DA7409">
        <w:tc>
          <w:tcPr>
            <w:tcW w:w="426" w:type="dxa"/>
            <w:shd w:val="pct10" w:color="000000" w:fill="FFFFFF"/>
          </w:tcPr>
          <w:p w:rsidR="00FB003D" w:rsidRDefault="00FB003D" w:rsidP="00DA7409">
            <w:pPr>
              <w:pStyle w:val="Zkladntext2"/>
              <w:jc w:val="center"/>
            </w:pPr>
            <w:r>
              <w:lastRenderedPageBreak/>
              <w:t>1.4</w:t>
            </w:r>
          </w:p>
        </w:tc>
        <w:tc>
          <w:tcPr>
            <w:tcW w:w="2551" w:type="dxa"/>
            <w:shd w:val="pct10" w:color="000000" w:fill="FFFFFF"/>
          </w:tcPr>
          <w:p w:rsidR="00FB003D" w:rsidRDefault="00FB003D" w:rsidP="00DA7409">
            <w:pPr>
              <w:pStyle w:val="Zkladntext2"/>
            </w:pPr>
            <w:r>
              <w:t>Parametre spotreby energií a energetickej účinnosti</w:t>
            </w:r>
          </w:p>
        </w:tc>
        <w:tc>
          <w:tcPr>
            <w:tcW w:w="1985" w:type="dxa"/>
          </w:tcPr>
          <w:p w:rsidR="00FB003D" w:rsidRDefault="00FB003D" w:rsidP="00DA7409">
            <w:pPr>
              <w:pStyle w:val="Zkladntext2"/>
              <w:jc w:val="center"/>
            </w:pPr>
            <w:r>
              <w:t>Nie je možné porovnať</w:t>
            </w:r>
          </w:p>
        </w:tc>
        <w:tc>
          <w:tcPr>
            <w:tcW w:w="2409" w:type="dxa"/>
            <w:gridSpan w:val="2"/>
          </w:tcPr>
          <w:p w:rsidR="00FB003D" w:rsidRDefault="00FB003D" w:rsidP="00DA7409">
            <w:pPr>
              <w:pStyle w:val="Zkladntext2"/>
              <w:jc w:val="center"/>
            </w:pPr>
          </w:p>
        </w:tc>
        <w:tc>
          <w:tcPr>
            <w:tcW w:w="1765" w:type="dxa"/>
          </w:tcPr>
          <w:p w:rsidR="00FB003D" w:rsidRDefault="00FB003D" w:rsidP="00DA7409">
            <w:pPr>
              <w:pStyle w:val="Zkladntext2"/>
            </w:pPr>
          </w:p>
        </w:tc>
      </w:tr>
      <w:tr w:rsidR="00FB003D" w:rsidTr="00DA7409">
        <w:tc>
          <w:tcPr>
            <w:tcW w:w="426" w:type="dxa"/>
            <w:shd w:val="pct10" w:color="000000" w:fill="FFFFFF"/>
          </w:tcPr>
          <w:p w:rsidR="00FB003D" w:rsidRDefault="00FB003D" w:rsidP="00DA7409">
            <w:pPr>
              <w:pStyle w:val="Zkladntext2"/>
              <w:jc w:val="center"/>
            </w:pPr>
            <w:r>
              <w:t>1.5</w:t>
            </w:r>
          </w:p>
        </w:tc>
        <w:tc>
          <w:tcPr>
            <w:tcW w:w="2551" w:type="dxa"/>
            <w:shd w:val="pct10" w:color="000000" w:fill="FFFFFF"/>
          </w:tcPr>
          <w:p w:rsidR="00FB003D" w:rsidRDefault="00FB003D" w:rsidP="00DA7409">
            <w:pPr>
              <w:pStyle w:val="Zkladntext2"/>
            </w:pPr>
            <w:r>
              <w:t>Ďalšie parametre</w:t>
            </w:r>
          </w:p>
        </w:tc>
        <w:tc>
          <w:tcPr>
            <w:tcW w:w="1985" w:type="dxa"/>
          </w:tcPr>
          <w:p w:rsidR="00FB003D" w:rsidRDefault="00FB003D" w:rsidP="00DA7409">
            <w:pPr>
              <w:pStyle w:val="Zkladntext2"/>
              <w:jc w:val="center"/>
            </w:pPr>
            <w:r>
              <w:t>Nie je možné porovnať</w:t>
            </w:r>
          </w:p>
        </w:tc>
        <w:tc>
          <w:tcPr>
            <w:tcW w:w="2409" w:type="dxa"/>
            <w:gridSpan w:val="2"/>
          </w:tcPr>
          <w:p w:rsidR="00FB003D" w:rsidRDefault="00FB003D" w:rsidP="00DA7409">
            <w:pPr>
              <w:pStyle w:val="Zkladntext2"/>
              <w:jc w:val="center"/>
            </w:pPr>
          </w:p>
        </w:tc>
        <w:tc>
          <w:tcPr>
            <w:tcW w:w="1765" w:type="dxa"/>
          </w:tcPr>
          <w:p w:rsidR="00FB003D" w:rsidRDefault="00FB003D" w:rsidP="00DA7409">
            <w:pPr>
              <w:pStyle w:val="Zkladntext2"/>
            </w:pPr>
          </w:p>
        </w:tc>
      </w:tr>
    </w:tbl>
    <w:p w:rsidR="00FB003D" w:rsidRDefault="00FB003D" w:rsidP="00FB003D">
      <w:pPr>
        <w:pStyle w:val="Zkladntext2"/>
        <w:jc w:val="both"/>
        <w:rPr>
          <w:color w:val="008000"/>
        </w:rPr>
      </w:pPr>
    </w:p>
    <w:p w:rsidR="00FB003D" w:rsidRDefault="00FB003D" w:rsidP="00FB003D">
      <w:pPr>
        <w:pStyle w:val="Zkladntext2"/>
        <w:jc w:val="both"/>
      </w:pPr>
      <w:r>
        <w:rPr>
          <w:color w:val="008000"/>
        </w:rPr>
        <w:t xml:space="preserve">   </w:t>
      </w:r>
    </w:p>
    <w:p w:rsidR="00FB003D" w:rsidRDefault="00FB003D" w:rsidP="00FB003D">
      <w:pPr>
        <w:pStyle w:val="Popis"/>
        <w:tabs>
          <w:tab w:val="clear" w:pos="450"/>
          <w:tab w:val="left" w:pos="6946"/>
        </w:tabs>
        <w:spacing w:after="0"/>
        <w:ind w:left="709" w:hanging="709"/>
        <w:rPr>
          <w:rFonts w:ascii="Times New Roman" w:hAnsi="Times New Roman"/>
          <w:b/>
          <w:i/>
        </w:rPr>
      </w:pPr>
      <w:r>
        <w:rPr>
          <w:rFonts w:ascii="Times New Roman" w:hAnsi="Times New Roman"/>
          <w:b/>
          <w:i/>
        </w:rPr>
        <w:t>2.</w:t>
      </w:r>
      <w:r>
        <w:rPr>
          <w:rFonts w:ascii="Times New Roman" w:hAnsi="Times New Roman"/>
          <w:b/>
          <w:i/>
        </w:rPr>
        <w:tab/>
        <w:t>Porovnanie emisných parametrov prevádzky s najlepšími dostupnými technikami</w:t>
      </w:r>
    </w:p>
    <w:p w:rsidR="00FB003D" w:rsidRDefault="00FB003D" w:rsidP="00FB003D"/>
    <w:p w:rsidR="00FB003D" w:rsidRDefault="00FB003D" w:rsidP="00FB003D">
      <w:pPr>
        <w:tabs>
          <w:tab w:val="left" w:pos="6946"/>
        </w:tabs>
        <w:ind w:left="709" w:hanging="709"/>
        <w:rPr>
          <w:b/>
          <w:i/>
        </w:rPr>
      </w:pPr>
      <w:r>
        <w:rPr>
          <w:b/>
          <w:i/>
        </w:rPr>
        <w:t xml:space="preserve">2.1 </w:t>
      </w:r>
      <w:r>
        <w:rPr>
          <w:b/>
          <w:i/>
        </w:rPr>
        <w:tab/>
        <w:t>Znečisťovanie ovzdušia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1418"/>
        <w:gridCol w:w="1417"/>
        <w:gridCol w:w="1701"/>
        <w:gridCol w:w="1418"/>
        <w:gridCol w:w="1417"/>
      </w:tblGrid>
      <w:tr w:rsidR="00FB003D" w:rsidTr="00DA7409">
        <w:trPr>
          <w:cantSplit/>
          <w:trHeight w:val="240"/>
        </w:trPr>
        <w:tc>
          <w:tcPr>
            <w:tcW w:w="496" w:type="dxa"/>
            <w:shd w:val="pct10" w:color="000000" w:fill="FFFFFF"/>
          </w:tcPr>
          <w:p w:rsidR="00FB003D" w:rsidRDefault="00FB003D" w:rsidP="00DA7409">
            <w:pPr>
              <w:tabs>
                <w:tab w:val="left" w:pos="6946"/>
              </w:tabs>
              <w:jc w:val="center"/>
              <w:rPr>
                <w:sz w:val="20"/>
              </w:rPr>
            </w:pPr>
          </w:p>
          <w:p w:rsidR="00FB003D" w:rsidRDefault="00FB003D" w:rsidP="00DA7409">
            <w:pPr>
              <w:tabs>
                <w:tab w:val="left" w:pos="6946"/>
              </w:tabs>
              <w:jc w:val="center"/>
              <w:rPr>
                <w:sz w:val="20"/>
              </w:rPr>
            </w:pPr>
            <w:r>
              <w:rPr>
                <w:sz w:val="20"/>
              </w:rPr>
              <w:t>P .č.</w:t>
            </w:r>
          </w:p>
        </w:tc>
        <w:tc>
          <w:tcPr>
            <w:tcW w:w="1275" w:type="dxa"/>
            <w:shd w:val="pct10" w:color="000000" w:fill="FFFFFF"/>
          </w:tcPr>
          <w:p w:rsidR="00FB003D" w:rsidRDefault="00FB003D" w:rsidP="00DA7409">
            <w:pPr>
              <w:pStyle w:val="Textpoznmkypodiarou"/>
              <w:tabs>
                <w:tab w:val="left" w:pos="6946"/>
              </w:tabs>
              <w:jc w:val="center"/>
            </w:pPr>
            <w:r>
              <w:t>Zdroj emisií /  miesto vypúšťania</w:t>
            </w:r>
          </w:p>
        </w:tc>
        <w:tc>
          <w:tcPr>
            <w:tcW w:w="1418" w:type="dxa"/>
            <w:shd w:val="pct10" w:color="000000" w:fill="FFFFFF"/>
          </w:tcPr>
          <w:p w:rsidR="00FB003D" w:rsidRDefault="00FB003D" w:rsidP="00DA7409">
            <w:pPr>
              <w:tabs>
                <w:tab w:val="left" w:pos="6946"/>
              </w:tabs>
              <w:jc w:val="center"/>
              <w:rPr>
                <w:sz w:val="20"/>
              </w:rPr>
            </w:pPr>
            <w:r>
              <w:rPr>
                <w:sz w:val="20"/>
              </w:rPr>
              <w:t>Znečisťujúca látka alebo ukazovateľ znečisťovania</w:t>
            </w:r>
          </w:p>
        </w:tc>
        <w:tc>
          <w:tcPr>
            <w:tcW w:w="1417" w:type="dxa"/>
            <w:shd w:val="pct10" w:color="000000" w:fill="FFFFFF"/>
          </w:tcPr>
          <w:p w:rsidR="00FB003D" w:rsidRDefault="00FB003D" w:rsidP="00DA7409">
            <w:pPr>
              <w:tabs>
                <w:tab w:val="left" w:pos="6946"/>
              </w:tabs>
              <w:jc w:val="center"/>
              <w:rPr>
                <w:sz w:val="20"/>
              </w:rPr>
            </w:pPr>
            <w:r>
              <w:rPr>
                <w:sz w:val="20"/>
              </w:rPr>
              <w:t>Druh indikátora – parametra najlepšej dostupnej techniky</w:t>
            </w:r>
          </w:p>
        </w:tc>
        <w:tc>
          <w:tcPr>
            <w:tcW w:w="1701" w:type="dxa"/>
            <w:shd w:val="pct10" w:color="000000" w:fill="FFFFFF"/>
          </w:tcPr>
          <w:p w:rsidR="00FB003D" w:rsidRDefault="00FB003D" w:rsidP="00DA7409">
            <w:pPr>
              <w:tabs>
                <w:tab w:val="left" w:pos="6946"/>
              </w:tabs>
              <w:jc w:val="center"/>
              <w:rPr>
                <w:sz w:val="20"/>
              </w:rPr>
            </w:pPr>
            <w:r>
              <w:rPr>
                <w:sz w:val="20"/>
              </w:rPr>
              <w:t>Hodnota parametra pre najlepšiu dostupnú techniku</w:t>
            </w:r>
          </w:p>
          <w:p w:rsidR="00FB003D" w:rsidRDefault="00FB003D" w:rsidP="00DA7409">
            <w:pPr>
              <w:tabs>
                <w:tab w:val="left" w:pos="6946"/>
              </w:tabs>
              <w:jc w:val="center"/>
              <w:rPr>
                <w:sz w:val="20"/>
              </w:rPr>
            </w:pPr>
          </w:p>
        </w:tc>
        <w:tc>
          <w:tcPr>
            <w:tcW w:w="1418" w:type="dxa"/>
            <w:shd w:val="pct10" w:color="000000" w:fill="FFFFFF"/>
          </w:tcPr>
          <w:p w:rsidR="00FB003D" w:rsidRDefault="00FB003D" w:rsidP="00DA7409">
            <w:pPr>
              <w:tabs>
                <w:tab w:val="left" w:pos="6946"/>
              </w:tabs>
              <w:jc w:val="center"/>
              <w:rPr>
                <w:sz w:val="20"/>
              </w:rPr>
            </w:pPr>
            <w:r>
              <w:rPr>
                <w:sz w:val="20"/>
              </w:rPr>
              <w:t>Skutočná alebo projektovaná hodnota parametra</w:t>
            </w:r>
          </w:p>
          <w:p w:rsidR="00FB003D" w:rsidRDefault="00FB003D" w:rsidP="00DA7409">
            <w:pPr>
              <w:tabs>
                <w:tab w:val="left" w:pos="6946"/>
              </w:tabs>
              <w:jc w:val="center"/>
              <w:rPr>
                <w:sz w:val="20"/>
              </w:rPr>
            </w:pPr>
          </w:p>
        </w:tc>
        <w:tc>
          <w:tcPr>
            <w:tcW w:w="1417" w:type="dxa"/>
            <w:shd w:val="pct10" w:color="000000" w:fill="FFFFFF"/>
          </w:tcPr>
          <w:p w:rsidR="00FB003D" w:rsidRDefault="00FB003D" w:rsidP="00DA7409">
            <w:pPr>
              <w:tabs>
                <w:tab w:val="left" w:pos="6946"/>
              </w:tabs>
              <w:jc w:val="center"/>
              <w:rPr>
                <w:sz w:val="20"/>
              </w:rPr>
            </w:pPr>
            <w:r>
              <w:rPr>
                <w:sz w:val="20"/>
              </w:rPr>
              <w:t>Zdôvodnenie  rozdielov / návrh opatrení a termín</w:t>
            </w:r>
          </w:p>
          <w:p w:rsidR="00FB003D" w:rsidRDefault="00FB003D" w:rsidP="00DA7409">
            <w:pPr>
              <w:tabs>
                <w:tab w:val="left" w:pos="6946"/>
              </w:tabs>
              <w:jc w:val="center"/>
              <w:rPr>
                <w:sz w:val="20"/>
              </w:rPr>
            </w:pPr>
          </w:p>
        </w:tc>
      </w:tr>
      <w:tr w:rsidR="00FB003D" w:rsidTr="00DA7409">
        <w:trPr>
          <w:cantSplit/>
          <w:trHeight w:val="240"/>
        </w:trPr>
        <w:tc>
          <w:tcPr>
            <w:tcW w:w="496" w:type="dxa"/>
          </w:tcPr>
          <w:p w:rsidR="00FB003D" w:rsidRDefault="00FB003D" w:rsidP="00DA7409">
            <w:pPr>
              <w:pStyle w:val="Zkladntext2"/>
              <w:jc w:val="center"/>
            </w:pPr>
          </w:p>
        </w:tc>
        <w:tc>
          <w:tcPr>
            <w:tcW w:w="1275" w:type="dxa"/>
          </w:tcPr>
          <w:p w:rsidR="00FB003D" w:rsidRDefault="00FB003D" w:rsidP="00DA7409">
            <w:pPr>
              <w:pStyle w:val="Zkladntext2"/>
            </w:pPr>
            <w:r>
              <w:t>Bez zmeny</w:t>
            </w:r>
          </w:p>
        </w:tc>
        <w:tc>
          <w:tcPr>
            <w:tcW w:w="1418" w:type="dxa"/>
          </w:tcPr>
          <w:p w:rsidR="00FB003D" w:rsidRDefault="00FB003D" w:rsidP="00DA7409">
            <w:pPr>
              <w:pStyle w:val="Zkladntext2"/>
            </w:pPr>
          </w:p>
        </w:tc>
        <w:tc>
          <w:tcPr>
            <w:tcW w:w="1417" w:type="dxa"/>
          </w:tcPr>
          <w:p w:rsidR="00FB003D" w:rsidRDefault="00FB003D" w:rsidP="00DA7409">
            <w:pPr>
              <w:pStyle w:val="Zkladntext2"/>
              <w:jc w:val="center"/>
            </w:pPr>
          </w:p>
        </w:tc>
        <w:tc>
          <w:tcPr>
            <w:tcW w:w="1701" w:type="dxa"/>
          </w:tcPr>
          <w:p w:rsidR="00FB003D" w:rsidRDefault="00FB003D" w:rsidP="00DA7409">
            <w:pPr>
              <w:pStyle w:val="Zkladntext2"/>
              <w:jc w:val="center"/>
            </w:pPr>
          </w:p>
        </w:tc>
        <w:tc>
          <w:tcPr>
            <w:tcW w:w="1418" w:type="dxa"/>
          </w:tcPr>
          <w:p w:rsidR="00FB003D" w:rsidRDefault="00FB003D" w:rsidP="00DA7409">
            <w:pPr>
              <w:pStyle w:val="Zkladntext2"/>
              <w:jc w:val="center"/>
            </w:pPr>
          </w:p>
        </w:tc>
        <w:tc>
          <w:tcPr>
            <w:tcW w:w="1417" w:type="dxa"/>
          </w:tcPr>
          <w:p w:rsidR="00FB003D" w:rsidRDefault="00FB003D" w:rsidP="00DA7409">
            <w:pPr>
              <w:pStyle w:val="Zkladntext2"/>
              <w:jc w:val="center"/>
            </w:pPr>
          </w:p>
        </w:tc>
      </w:tr>
    </w:tbl>
    <w:p w:rsidR="00FB003D" w:rsidRDefault="00FB003D" w:rsidP="00FB003D"/>
    <w:p w:rsidR="00FB003D" w:rsidRDefault="00FB003D" w:rsidP="00FB003D">
      <w:pPr>
        <w:tabs>
          <w:tab w:val="left" w:pos="6946"/>
        </w:tabs>
        <w:ind w:left="709" w:hanging="709"/>
        <w:rPr>
          <w:b/>
          <w:i/>
        </w:rPr>
      </w:pPr>
      <w:r>
        <w:rPr>
          <w:b/>
          <w:i/>
        </w:rPr>
        <w:t xml:space="preserve">2.2 </w:t>
      </w:r>
      <w:r>
        <w:rPr>
          <w:b/>
          <w:i/>
        </w:rPr>
        <w:tab/>
        <w:t>Znečisťovanie vody a pôdy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1418"/>
        <w:gridCol w:w="1417"/>
        <w:gridCol w:w="1701"/>
        <w:gridCol w:w="1418"/>
        <w:gridCol w:w="1417"/>
      </w:tblGrid>
      <w:tr w:rsidR="00FB003D" w:rsidTr="00DA7409">
        <w:trPr>
          <w:cantSplit/>
          <w:trHeight w:val="909"/>
        </w:trPr>
        <w:tc>
          <w:tcPr>
            <w:tcW w:w="496" w:type="dxa"/>
            <w:shd w:val="pct10" w:color="000000" w:fill="FFFFFF"/>
          </w:tcPr>
          <w:p w:rsidR="00FB003D" w:rsidRDefault="00FB003D" w:rsidP="00DA7409">
            <w:pPr>
              <w:tabs>
                <w:tab w:val="left" w:pos="6946"/>
              </w:tabs>
              <w:jc w:val="center"/>
              <w:rPr>
                <w:sz w:val="20"/>
              </w:rPr>
            </w:pPr>
          </w:p>
          <w:p w:rsidR="00FB003D" w:rsidRDefault="00FB003D" w:rsidP="00DA7409">
            <w:pPr>
              <w:tabs>
                <w:tab w:val="left" w:pos="6946"/>
              </w:tabs>
              <w:jc w:val="center"/>
              <w:rPr>
                <w:sz w:val="20"/>
              </w:rPr>
            </w:pPr>
            <w:r>
              <w:rPr>
                <w:sz w:val="20"/>
              </w:rPr>
              <w:t>P. č.</w:t>
            </w:r>
          </w:p>
        </w:tc>
        <w:tc>
          <w:tcPr>
            <w:tcW w:w="1275" w:type="dxa"/>
            <w:shd w:val="pct10" w:color="000000" w:fill="FFFFFF"/>
          </w:tcPr>
          <w:p w:rsidR="00FB003D" w:rsidRDefault="00FB003D" w:rsidP="00DA7409">
            <w:pPr>
              <w:pStyle w:val="Textpoznmkypodiarou"/>
              <w:tabs>
                <w:tab w:val="left" w:pos="6946"/>
              </w:tabs>
              <w:jc w:val="center"/>
            </w:pPr>
            <w:r>
              <w:t>Zdroj emisií /  miesto vypúšťania</w:t>
            </w:r>
          </w:p>
        </w:tc>
        <w:tc>
          <w:tcPr>
            <w:tcW w:w="1418" w:type="dxa"/>
            <w:shd w:val="pct10" w:color="000000" w:fill="FFFFFF"/>
          </w:tcPr>
          <w:p w:rsidR="00FB003D" w:rsidRDefault="00FB003D" w:rsidP="00DA7409">
            <w:pPr>
              <w:tabs>
                <w:tab w:val="left" w:pos="6946"/>
              </w:tabs>
              <w:jc w:val="center"/>
              <w:rPr>
                <w:sz w:val="20"/>
              </w:rPr>
            </w:pPr>
            <w:r>
              <w:rPr>
                <w:sz w:val="20"/>
              </w:rPr>
              <w:t>Znečisťujúca látka alebo ukazovateľ znečisťovania</w:t>
            </w:r>
          </w:p>
        </w:tc>
        <w:tc>
          <w:tcPr>
            <w:tcW w:w="1417" w:type="dxa"/>
            <w:shd w:val="pct10" w:color="000000" w:fill="FFFFFF"/>
          </w:tcPr>
          <w:p w:rsidR="00FB003D" w:rsidRDefault="00FB003D" w:rsidP="00DA7409">
            <w:pPr>
              <w:tabs>
                <w:tab w:val="left" w:pos="6946"/>
              </w:tabs>
              <w:jc w:val="center"/>
              <w:rPr>
                <w:sz w:val="20"/>
              </w:rPr>
            </w:pPr>
            <w:r>
              <w:rPr>
                <w:sz w:val="20"/>
              </w:rPr>
              <w:t>Druh indikátora – parametra najlepšej dostupnej techniky</w:t>
            </w:r>
          </w:p>
        </w:tc>
        <w:tc>
          <w:tcPr>
            <w:tcW w:w="1701" w:type="dxa"/>
            <w:shd w:val="pct10" w:color="000000" w:fill="FFFFFF"/>
          </w:tcPr>
          <w:p w:rsidR="00FB003D" w:rsidRDefault="00FB003D" w:rsidP="00DA7409">
            <w:pPr>
              <w:pStyle w:val="Zkladntext2"/>
              <w:tabs>
                <w:tab w:val="left" w:pos="6946"/>
              </w:tabs>
              <w:jc w:val="center"/>
            </w:pPr>
            <w:r>
              <w:t>Hodnota parametra pre najlepšiu dostupnú techniku</w:t>
            </w:r>
          </w:p>
          <w:p w:rsidR="00FB003D" w:rsidRDefault="00FB003D" w:rsidP="00DA7409">
            <w:pPr>
              <w:tabs>
                <w:tab w:val="left" w:pos="6946"/>
              </w:tabs>
              <w:jc w:val="center"/>
              <w:rPr>
                <w:sz w:val="20"/>
              </w:rPr>
            </w:pPr>
          </w:p>
        </w:tc>
        <w:tc>
          <w:tcPr>
            <w:tcW w:w="1418" w:type="dxa"/>
            <w:shd w:val="pct10" w:color="000000" w:fill="FFFFFF"/>
          </w:tcPr>
          <w:p w:rsidR="00FB003D" w:rsidRDefault="00FB003D" w:rsidP="00DA7409">
            <w:pPr>
              <w:tabs>
                <w:tab w:val="left" w:pos="6946"/>
              </w:tabs>
              <w:jc w:val="center"/>
              <w:rPr>
                <w:sz w:val="20"/>
              </w:rPr>
            </w:pPr>
            <w:r>
              <w:rPr>
                <w:sz w:val="20"/>
              </w:rPr>
              <w:t>Skutočná alebo projektovaná hodnota parametra</w:t>
            </w:r>
          </w:p>
          <w:p w:rsidR="00FB003D" w:rsidRDefault="00FB003D" w:rsidP="00DA7409">
            <w:pPr>
              <w:tabs>
                <w:tab w:val="left" w:pos="6946"/>
              </w:tabs>
              <w:jc w:val="center"/>
              <w:rPr>
                <w:sz w:val="20"/>
              </w:rPr>
            </w:pPr>
          </w:p>
        </w:tc>
        <w:tc>
          <w:tcPr>
            <w:tcW w:w="1417" w:type="dxa"/>
            <w:shd w:val="pct10" w:color="000000" w:fill="FFFFFF"/>
          </w:tcPr>
          <w:p w:rsidR="00FB003D" w:rsidRDefault="00FB003D" w:rsidP="00DA7409">
            <w:pPr>
              <w:tabs>
                <w:tab w:val="left" w:pos="6946"/>
              </w:tabs>
              <w:jc w:val="center"/>
              <w:rPr>
                <w:sz w:val="20"/>
              </w:rPr>
            </w:pPr>
            <w:r>
              <w:rPr>
                <w:sz w:val="20"/>
              </w:rPr>
              <w:t>Zdôvodnenie  rozdielov / návrh opatrení a termín</w:t>
            </w:r>
          </w:p>
          <w:p w:rsidR="00FB003D" w:rsidRDefault="00FB003D" w:rsidP="00DA7409">
            <w:pPr>
              <w:tabs>
                <w:tab w:val="left" w:pos="6946"/>
              </w:tabs>
              <w:jc w:val="center"/>
              <w:rPr>
                <w:sz w:val="20"/>
              </w:rPr>
            </w:pPr>
          </w:p>
        </w:tc>
      </w:tr>
      <w:tr w:rsidR="00FB003D" w:rsidTr="00DA7409">
        <w:trPr>
          <w:cantSplit/>
          <w:trHeight w:val="240"/>
        </w:trPr>
        <w:tc>
          <w:tcPr>
            <w:tcW w:w="496" w:type="dxa"/>
          </w:tcPr>
          <w:p w:rsidR="00FB003D" w:rsidRDefault="00FB003D" w:rsidP="00DA7409">
            <w:pPr>
              <w:pStyle w:val="Zkladntext2"/>
              <w:jc w:val="center"/>
            </w:pPr>
          </w:p>
        </w:tc>
        <w:tc>
          <w:tcPr>
            <w:tcW w:w="1275" w:type="dxa"/>
          </w:tcPr>
          <w:p w:rsidR="00FB003D" w:rsidRDefault="00FB003D" w:rsidP="00DA7409">
            <w:pPr>
              <w:pStyle w:val="Zkladntext2"/>
              <w:jc w:val="center"/>
            </w:pPr>
            <w:r>
              <w:t>Bez zmeny</w:t>
            </w:r>
          </w:p>
        </w:tc>
        <w:tc>
          <w:tcPr>
            <w:tcW w:w="1418" w:type="dxa"/>
          </w:tcPr>
          <w:p w:rsidR="00FB003D" w:rsidRDefault="00FB003D" w:rsidP="00DA7409">
            <w:pPr>
              <w:pStyle w:val="Zkladntext2"/>
              <w:jc w:val="center"/>
            </w:pPr>
          </w:p>
        </w:tc>
        <w:tc>
          <w:tcPr>
            <w:tcW w:w="1417" w:type="dxa"/>
          </w:tcPr>
          <w:p w:rsidR="00FB003D" w:rsidRDefault="00FB003D" w:rsidP="00DA7409">
            <w:pPr>
              <w:pStyle w:val="Zkladntext2"/>
              <w:jc w:val="center"/>
            </w:pPr>
          </w:p>
        </w:tc>
        <w:tc>
          <w:tcPr>
            <w:tcW w:w="1701" w:type="dxa"/>
          </w:tcPr>
          <w:p w:rsidR="00FB003D" w:rsidRDefault="00FB003D" w:rsidP="00DA7409">
            <w:pPr>
              <w:pStyle w:val="Zkladntext2"/>
              <w:jc w:val="center"/>
            </w:pPr>
          </w:p>
        </w:tc>
        <w:tc>
          <w:tcPr>
            <w:tcW w:w="1418" w:type="dxa"/>
          </w:tcPr>
          <w:p w:rsidR="00FB003D" w:rsidRDefault="00FB003D" w:rsidP="00DA7409">
            <w:pPr>
              <w:pStyle w:val="Zkladntext2"/>
              <w:jc w:val="center"/>
            </w:pPr>
          </w:p>
        </w:tc>
        <w:tc>
          <w:tcPr>
            <w:tcW w:w="1417" w:type="dxa"/>
          </w:tcPr>
          <w:p w:rsidR="00FB003D" w:rsidRDefault="00FB003D" w:rsidP="00DA7409">
            <w:pPr>
              <w:pStyle w:val="Zkladntext2"/>
              <w:jc w:val="center"/>
            </w:pPr>
          </w:p>
        </w:tc>
      </w:tr>
    </w:tbl>
    <w:p w:rsidR="00FB003D" w:rsidRDefault="00FB003D" w:rsidP="00FB003D"/>
    <w:p w:rsidR="00FB003D" w:rsidRDefault="00FB003D" w:rsidP="00FB003D"/>
    <w:p w:rsidR="00FB003D" w:rsidRDefault="00FB003D" w:rsidP="00FB003D">
      <w:pPr>
        <w:pStyle w:val="Nadpis3"/>
        <w:tabs>
          <w:tab w:val="left" w:pos="6946"/>
        </w:tabs>
        <w:ind w:left="709" w:hanging="709"/>
        <w:rPr>
          <w:sz w:val="28"/>
          <w:lang w:val="sk-SK"/>
        </w:rPr>
      </w:pPr>
      <w:r>
        <w:rPr>
          <w:sz w:val="28"/>
          <w:lang w:val="sk-SK"/>
        </w:rPr>
        <w:t>J</w:t>
      </w:r>
      <w:r>
        <w:rPr>
          <w:sz w:val="28"/>
          <w:lang w:val="sk-SK"/>
        </w:rPr>
        <w:tab/>
        <w:t xml:space="preserve">Opis a charakteristika ďalších pripravovaných opatrení v prevádzke, najmä opatrení na hospodárne využívanie energií, na predchádzanie haváriám a na obmedzovanie ich prípadných následkov </w:t>
      </w:r>
    </w:p>
    <w:p w:rsidR="00FB003D" w:rsidRDefault="00FB003D" w:rsidP="00FB003D"/>
    <w:p w:rsidR="00FB003D" w:rsidRDefault="00FB003D" w:rsidP="00FB003D">
      <w:pPr>
        <w:pStyle w:val="Popis"/>
        <w:tabs>
          <w:tab w:val="clear" w:pos="450"/>
          <w:tab w:val="left" w:pos="6946"/>
        </w:tabs>
        <w:spacing w:after="0"/>
        <w:ind w:left="709" w:hanging="709"/>
        <w:jc w:val="left"/>
        <w:rPr>
          <w:rFonts w:ascii="Times New Roman" w:hAnsi="Times New Roman"/>
          <w:b/>
          <w:i/>
        </w:rPr>
      </w:pPr>
      <w:r>
        <w:rPr>
          <w:rFonts w:ascii="Times New Roman" w:hAnsi="Times New Roman"/>
          <w:b/>
          <w:i/>
        </w:rPr>
        <w:t>1.</w:t>
      </w:r>
      <w:r>
        <w:rPr>
          <w:rFonts w:ascii="Times New Roman" w:hAnsi="Times New Roman"/>
          <w:b/>
          <w:i/>
        </w:rPr>
        <w:tab/>
        <w:t>Opatrenia na úsporu a zlepšenie využitia surovín vrátane vody, pomocných materiálov a ďalších látok</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6"/>
        <w:gridCol w:w="3685"/>
        <w:gridCol w:w="4961"/>
      </w:tblGrid>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1.1</w:t>
            </w:r>
          </w:p>
        </w:tc>
        <w:tc>
          <w:tcPr>
            <w:tcW w:w="3685" w:type="dxa"/>
            <w:shd w:val="pct10" w:color="000000" w:fill="FFFFFF"/>
            <w:vAlign w:val="center"/>
          </w:tcPr>
          <w:p w:rsidR="00FB003D" w:rsidRPr="00527D25" w:rsidRDefault="00FB003D" w:rsidP="00DA7409">
            <w:pPr>
              <w:pStyle w:val="Zkladntext2"/>
            </w:pPr>
            <w:r w:rsidRPr="00527D25">
              <w:t>Všeobecná charakteristika a podrobný technický opis opatrenia</w:t>
            </w:r>
          </w:p>
        </w:tc>
        <w:tc>
          <w:tcPr>
            <w:tcW w:w="4961" w:type="dxa"/>
            <w:vAlign w:val="center"/>
          </w:tcPr>
          <w:p w:rsidR="00FB003D" w:rsidRPr="00527D25" w:rsidRDefault="00FB003D" w:rsidP="00DA7409">
            <w:pPr>
              <w:pStyle w:val="Zkladntext2"/>
            </w:pPr>
            <w:r w:rsidRPr="00527D25">
              <w:t>Nie sú pripravované nové opatrenia</w:t>
            </w: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1.2</w:t>
            </w:r>
          </w:p>
        </w:tc>
        <w:tc>
          <w:tcPr>
            <w:tcW w:w="3685" w:type="dxa"/>
            <w:shd w:val="pct10" w:color="000000" w:fill="FFFFFF"/>
            <w:vAlign w:val="center"/>
          </w:tcPr>
          <w:p w:rsidR="00FB003D" w:rsidRDefault="00FB003D" w:rsidP="00DA7409">
            <w:pPr>
              <w:pStyle w:val="Zkladntext2"/>
            </w:pPr>
            <w:r>
              <w:t>Doba a stav realizácie opatrenia</w:t>
            </w:r>
          </w:p>
        </w:tc>
        <w:tc>
          <w:tcPr>
            <w:tcW w:w="4961" w:type="dxa"/>
            <w:vAlign w:val="center"/>
          </w:tcPr>
          <w:p w:rsidR="00FB003D" w:rsidRPr="00B22769" w:rsidRDefault="00FB003D" w:rsidP="00DA7409">
            <w:pPr>
              <w:pStyle w:val="Zkladntext2"/>
              <w:rPr>
                <w:color w:val="FF0000"/>
              </w:rPr>
            </w:pP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1.3</w:t>
            </w:r>
          </w:p>
        </w:tc>
        <w:tc>
          <w:tcPr>
            <w:tcW w:w="3685" w:type="dxa"/>
            <w:shd w:val="pct10" w:color="000000" w:fill="FFFFFF"/>
            <w:vAlign w:val="center"/>
          </w:tcPr>
          <w:p w:rsidR="00FB003D" w:rsidRDefault="00FB003D" w:rsidP="00DA7409">
            <w:pPr>
              <w:pStyle w:val="Zkladntext2"/>
            </w:pPr>
            <w:r>
              <w:t>Stručné zdôvodnenie opatrenia a prínosy z hľadiska ochrany životného prostredia</w:t>
            </w:r>
          </w:p>
        </w:tc>
        <w:tc>
          <w:tcPr>
            <w:tcW w:w="4961" w:type="dxa"/>
            <w:vAlign w:val="center"/>
          </w:tcPr>
          <w:p w:rsidR="00FB003D" w:rsidRPr="00B22769" w:rsidRDefault="00FB003D" w:rsidP="00DA7409">
            <w:pPr>
              <w:pStyle w:val="Zkladntext2"/>
              <w:rPr>
                <w:color w:val="FF0000"/>
              </w:rPr>
            </w:pP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1.4</w:t>
            </w:r>
          </w:p>
        </w:tc>
        <w:tc>
          <w:tcPr>
            <w:tcW w:w="3685" w:type="dxa"/>
            <w:shd w:val="pct10" w:color="000000" w:fill="FFFFFF"/>
            <w:vAlign w:val="center"/>
          </w:tcPr>
          <w:p w:rsidR="00FB003D" w:rsidRDefault="00FB003D" w:rsidP="00DA7409">
            <w:pPr>
              <w:pStyle w:val="Zkladntext2"/>
            </w:pPr>
            <w:r>
              <w:t>Úspory surovín, vody, pomocných materiálov a ďalších látok</w:t>
            </w:r>
            <w:r>
              <w:rPr>
                <w:color w:val="FF0000"/>
              </w:rPr>
              <w:t xml:space="preserve"> </w:t>
            </w:r>
            <w:r>
              <w:t>za rok</w:t>
            </w:r>
          </w:p>
        </w:tc>
        <w:tc>
          <w:tcPr>
            <w:tcW w:w="4961" w:type="dxa"/>
            <w:vAlign w:val="center"/>
          </w:tcPr>
          <w:p w:rsidR="00FB003D" w:rsidRPr="00751359" w:rsidRDefault="00FB003D" w:rsidP="00DA7409">
            <w:pPr>
              <w:pStyle w:val="Zkladntext2"/>
            </w:pP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1.5</w:t>
            </w:r>
          </w:p>
        </w:tc>
        <w:tc>
          <w:tcPr>
            <w:tcW w:w="3685" w:type="dxa"/>
            <w:shd w:val="pct10" w:color="000000" w:fill="FFFFFF"/>
            <w:vAlign w:val="center"/>
          </w:tcPr>
          <w:p w:rsidR="00FB003D" w:rsidRPr="00751359" w:rsidRDefault="00FB003D" w:rsidP="00DA7409">
            <w:pPr>
              <w:pStyle w:val="Zkladntext2"/>
            </w:pPr>
            <w:r w:rsidRPr="00751359">
              <w:t>Investície a ďalšie náklady vo vzťahu k opatreniu</w:t>
            </w:r>
          </w:p>
        </w:tc>
        <w:tc>
          <w:tcPr>
            <w:tcW w:w="4961" w:type="dxa"/>
            <w:vAlign w:val="center"/>
          </w:tcPr>
          <w:p w:rsidR="00FB003D" w:rsidRPr="00751359" w:rsidRDefault="00FB003D" w:rsidP="00DA7409">
            <w:pPr>
              <w:pStyle w:val="Zkladntext2"/>
            </w:pPr>
          </w:p>
        </w:tc>
      </w:tr>
    </w:tbl>
    <w:p w:rsidR="00FB003D" w:rsidRDefault="00FB003D" w:rsidP="00FB003D"/>
    <w:p w:rsidR="00FB003D" w:rsidRDefault="00FB003D" w:rsidP="00FB003D">
      <w:pPr>
        <w:pStyle w:val="slovanzoznam2"/>
        <w:numPr>
          <w:ilvl w:val="0"/>
          <w:numId w:val="0"/>
        </w:numPr>
        <w:tabs>
          <w:tab w:val="left" w:pos="6946"/>
        </w:tabs>
        <w:ind w:left="709" w:hanging="709"/>
        <w:jc w:val="both"/>
        <w:rPr>
          <w:rFonts w:ascii="Times New Roman" w:hAnsi="Times New Roman"/>
          <w:b/>
          <w:i/>
        </w:rPr>
      </w:pPr>
      <w:r>
        <w:rPr>
          <w:rFonts w:ascii="Times New Roman" w:hAnsi="Times New Roman"/>
          <w:b/>
          <w:i/>
        </w:rPr>
        <w:t>2.</w:t>
      </w:r>
      <w:r>
        <w:rPr>
          <w:rFonts w:ascii="Times New Roman" w:hAnsi="Times New Roman"/>
          <w:b/>
          <w:i/>
        </w:rPr>
        <w:tab/>
        <w:t xml:space="preserve">Opatrenia na hospodárne využitie energie </w:t>
      </w:r>
    </w:p>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6"/>
        <w:gridCol w:w="3685"/>
        <w:gridCol w:w="4961"/>
      </w:tblGrid>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2.1</w:t>
            </w:r>
          </w:p>
        </w:tc>
        <w:tc>
          <w:tcPr>
            <w:tcW w:w="3685" w:type="dxa"/>
            <w:shd w:val="pct10" w:color="000000" w:fill="FFFFFF"/>
            <w:vAlign w:val="center"/>
          </w:tcPr>
          <w:p w:rsidR="00FB003D" w:rsidRDefault="00FB003D" w:rsidP="00DA7409">
            <w:pPr>
              <w:pStyle w:val="Zkladntext2"/>
            </w:pPr>
            <w:r>
              <w:t xml:space="preserve">Všeobecná charakteristika  a podrobný technický opis opatrenia </w:t>
            </w:r>
          </w:p>
        </w:tc>
        <w:tc>
          <w:tcPr>
            <w:tcW w:w="4961" w:type="dxa"/>
            <w:vAlign w:val="center"/>
          </w:tcPr>
          <w:p w:rsidR="00FB003D" w:rsidRPr="00B22769" w:rsidRDefault="00FB003D" w:rsidP="00DA7409">
            <w:pPr>
              <w:pStyle w:val="Zkladntext2"/>
              <w:rPr>
                <w:color w:val="FF0000"/>
              </w:rPr>
            </w:pPr>
            <w:r w:rsidRPr="00527D25">
              <w:t>Nie sú pripravované nové opatrenia</w:t>
            </w: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2.2</w:t>
            </w:r>
          </w:p>
        </w:tc>
        <w:tc>
          <w:tcPr>
            <w:tcW w:w="3685" w:type="dxa"/>
            <w:shd w:val="pct10" w:color="000000" w:fill="FFFFFF"/>
            <w:vAlign w:val="center"/>
          </w:tcPr>
          <w:p w:rsidR="00FB003D" w:rsidRDefault="00FB003D" w:rsidP="00DA7409">
            <w:pPr>
              <w:pStyle w:val="Zkladntext2"/>
            </w:pPr>
            <w:r>
              <w:t>Doba a stav realizácie opatrenia</w:t>
            </w:r>
          </w:p>
        </w:tc>
        <w:tc>
          <w:tcPr>
            <w:tcW w:w="4961" w:type="dxa"/>
            <w:vAlign w:val="center"/>
          </w:tcPr>
          <w:p w:rsidR="00FB003D" w:rsidRPr="00B22769" w:rsidRDefault="00FB003D" w:rsidP="00DA7409">
            <w:pPr>
              <w:pStyle w:val="Zkladntext2"/>
              <w:rPr>
                <w:color w:val="FF0000"/>
              </w:rPr>
            </w:pP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2.3</w:t>
            </w:r>
          </w:p>
        </w:tc>
        <w:tc>
          <w:tcPr>
            <w:tcW w:w="3685" w:type="dxa"/>
            <w:shd w:val="pct10" w:color="000000" w:fill="FFFFFF"/>
            <w:vAlign w:val="center"/>
          </w:tcPr>
          <w:p w:rsidR="00FB003D" w:rsidRDefault="00FB003D" w:rsidP="00DA7409">
            <w:pPr>
              <w:pStyle w:val="Zkladntext2"/>
            </w:pPr>
            <w:r>
              <w:t>Stručné zdôvodnenie opatrenia a prínosy z hľadiska ochrany životného prostredia</w:t>
            </w:r>
          </w:p>
        </w:tc>
        <w:tc>
          <w:tcPr>
            <w:tcW w:w="4961" w:type="dxa"/>
            <w:vAlign w:val="center"/>
          </w:tcPr>
          <w:p w:rsidR="00FB003D" w:rsidRPr="00B22769" w:rsidRDefault="00FB003D" w:rsidP="00DA7409">
            <w:pPr>
              <w:pStyle w:val="Zkladntext2"/>
              <w:rPr>
                <w:color w:val="FF0000"/>
              </w:rPr>
            </w:pP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2.4</w:t>
            </w:r>
          </w:p>
        </w:tc>
        <w:tc>
          <w:tcPr>
            <w:tcW w:w="3685" w:type="dxa"/>
            <w:shd w:val="pct10" w:color="000000" w:fill="FFFFFF"/>
            <w:vAlign w:val="center"/>
          </w:tcPr>
          <w:p w:rsidR="00FB003D" w:rsidRDefault="00FB003D" w:rsidP="00DA7409">
            <w:pPr>
              <w:pStyle w:val="Zkladntext2"/>
            </w:pPr>
            <w:r>
              <w:t>Úspora palív (GJ.rok</w:t>
            </w:r>
            <w:r>
              <w:rPr>
                <w:vertAlign w:val="superscript"/>
              </w:rPr>
              <w:t>-1</w:t>
            </w:r>
            <w:r>
              <w:t>)</w:t>
            </w:r>
          </w:p>
        </w:tc>
        <w:tc>
          <w:tcPr>
            <w:tcW w:w="4961" w:type="dxa"/>
            <w:vAlign w:val="center"/>
          </w:tcPr>
          <w:p w:rsidR="00FB003D" w:rsidRPr="00B22769" w:rsidRDefault="00FB003D" w:rsidP="00DA7409">
            <w:pPr>
              <w:pStyle w:val="Zkladntext2"/>
              <w:rPr>
                <w:color w:val="FF0000"/>
              </w:rPr>
            </w:pP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2.5</w:t>
            </w:r>
          </w:p>
        </w:tc>
        <w:tc>
          <w:tcPr>
            <w:tcW w:w="3685" w:type="dxa"/>
            <w:shd w:val="pct10" w:color="000000" w:fill="FFFFFF"/>
            <w:vAlign w:val="center"/>
          </w:tcPr>
          <w:p w:rsidR="00FB003D" w:rsidRDefault="00FB003D" w:rsidP="00DA7409">
            <w:pPr>
              <w:pStyle w:val="Zkladntext2"/>
            </w:pPr>
            <w:r>
              <w:t>Úspora energie (GJ.rok</w:t>
            </w:r>
            <w:r>
              <w:rPr>
                <w:vertAlign w:val="superscript"/>
              </w:rPr>
              <w:t>-1</w:t>
            </w:r>
            <w:r>
              <w:t>)</w:t>
            </w:r>
          </w:p>
        </w:tc>
        <w:tc>
          <w:tcPr>
            <w:tcW w:w="4961" w:type="dxa"/>
            <w:vAlign w:val="center"/>
          </w:tcPr>
          <w:p w:rsidR="00FB003D" w:rsidRPr="00B22769" w:rsidRDefault="00FB003D" w:rsidP="00DA7409">
            <w:pPr>
              <w:pStyle w:val="Zkladntext2"/>
              <w:rPr>
                <w:color w:val="FF0000"/>
              </w:rPr>
            </w:pPr>
          </w:p>
        </w:tc>
      </w:tr>
      <w:tr w:rsidR="00FB003D" w:rsidTr="00DA7409">
        <w:trPr>
          <w:cantSplit/>
          <w:trHeight w:val="240"/>
        </w:trPr>
        <w:tc>
          <w:tcPr>
            <w:tcW w:w="426" w:type="dxa"/>
            <w:shd w:val="pct10" w:color="000000" w:fill="FFFFFF"/>
            <w:vAlign w:val="center"/>
          </w:tcPr>
          <w:p w:rsidR="00FB003D" w:rsidRDefault="00FB003D" w:rsidP="00DA7409">
            <w:pPr>
              <w:pStyle w:val="Zkladntext2"/>
              <w:jc w:val="center"/>
            </w:pPr>
            <w:r>
              <w:t>2.6</w:t>
            </w:r>
          </w:p>
        </w:tc>
        <w:tc>
          <w:tcPr>
            <w:tcW w:w="3685" w:type="dxa"/>
            <w:shd w:val="pct10" w:color="000000" w:fill="FFFFFF"/>
            <w:vAlign w:val="center"/>
          </w:tcPr>
          <w:p w:rsidR="00FB003D" w:rsidRDefault="00FB003D" w:rsidP="00DA7409">
            <w:pPr>
              <w:pStyle w:val="Zkladntext2"/>
            </w:pPr>
            <w:r>
              <w:t>Investície a ďalšie náklady vo vzťahu k opatreniu</w:t>
            </w:r>
          </w:p>
        </w:tc>
        <w:tc>
          <w:tcPr>
            <w:tcW w:w="4961" w:type="dxa"/>
            <w:vAlign w:val="center"/>
          </w:tcPr>
          <w:p w:rsidR="00FB003D" w:rsidRPr="00B22769" w:rsidRDefault="00FB003D" w:rsidP="00DA7409">
            <w:pPr>
              <w:pStyle w:val="Zkladntext2"/>
              <w:rPr>
                <w:color w:val="FF0000"/>
              </w:rPr>
            </w:pPr>
          </w:p>
        </w:tc>
      </w:tr>
    </w:tbl>
    <w:p w:rsidR="00FB003D" w:rsidRDefault="00FB003D" w:rsidP="00FB003D">
      <w:pPr>
        <w:pStyle w:val="slovanzoznam2"/>
        <w:numPr>
          <w:ilvl w:val="0"/>
          <w:numId w:val="0"/>
        </w:numPr>
        <w:tabs>
          <w:tab w:val="left" w:pos="6946"/>
        </w:tabs>
        <w:ind w:left="709" w:hanging="709"/>
        <w:jc w:val="both"/>
        <w:rPr>
          <w:rFonts w:ascii="Times New Roman" w:hAnsi="Times New Roman"/>
          <w:b/>
          <w:i/>
        </w:rPr>
      </w:pPr>
    </w:p>
    <w:p w:rsidR="00FB003D" w:rsidRDefault="00FB003D" w:rsidP="00FB003D">
      <w:pPr>
        <w:pStyle w:val="slovanzoznam2"/>
        <w:numPr>
          <w:ilvl w:val="0"/>
          <w:numId w:val="0"/>
        </w:numPr>
        <w:tabs>
          <w:tab w:val="left" w:pos="6946"/>
        </w:tabs>
        <w:ind w:left="709" w:hanging="709"/>
        <w:jc w:val="both"/>
        <w:rPr>
          <w:rFonts w:ascii="Times New Roman" w:hAnsi="Times New Roman"/>
          <w:b/>
          <w:i/>
        </w:rPr>
      </w:pPr>
      <w:r>
        <w:rPr>
          <w:rFonts w:ascii="Times New Roman" w:hAnsi="Times New Roman"/>
          <w:b/>
          <w:i/>
        </w:rPr>
        <w:lastRenderedPageBreak/>
        <w:t>3.</w:t>
      </w:r>
      <w:r>
        <w:rPr>
          <w:rFonts w:ascii="Times New Roman" w:hAnsi="Times New Roman"/>
          <w:b/>
          <w:i/>
        </w:rPr>
        <w:tab/>
        <w:t>Opatrenia na predchádzanie haváriám a obmedzovanie ich prípadných následkov</w:t>
      </w:r>
      <w:r>
        <w:rPr>
          <w:rFonts w:ascii="Times New Roman" w:hAnsi="Times New Roman"/>
          <w:shd w:val="clear" w:color="auto" w:fill="00FFFF"/>
        </w:rPr>
        <w:t xml:space="preserve">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6"/>
        <w:gridCol w:w="8646"/>
      </w:tblGrid>
      <w:tr w:rsidR="00FB003D" w:rsidTr="00DA7409">
        <w:trPr>
          <w:trHeight w:val="240"/>
        </w:trPr>
        <w:tc>
          <w:tcPr>
            <w:tcW w:w="426" w:type="dxa"/>
            <w:shd w:val="pct10" w:color="000000" w:fill="FFFFFF"/>
            <w:vAlign w:val="center"/>
          </w:tcPr>
          <w:p w:rsidR="00FB003D" w:rsidRDefault="00FB003D" w:rsidP="00DA7409">
            <w:pPr>
              <w:pStyle w:val="Obsah2"/>
            </w:pPr>
            <w:r>
              <w:t>P. č.</w:t>
            </w:r>
          </w:p>
        </w:tc>
        <w:tc>
          <w:tcPr>
            <w:tcW w:w="8646" w:type="dxa"/>
            <w:shd w:val="pct10" w:color="000000" w:fill="FFFFFF"/>
            <w:vAlign w:val="center"/>
          </w:tcPr>
          <w:p w:rsidR="00FB003D" w:rsidRDefault="00FB003D" w:rsidP="00DA7409">
            <w:pPr>
              <w:pStyle w:val="Obsah2"/>
            </w:pPr>
            <w:r>
              <w:t>Opis opatrení systému predchádzania havárií a obmedzenia ich následkov</w:t>
            </w:r>
          </w:p>
        </w:tc>
      </w:tr>
      <w:tr w:rsidR="00FB003D" w:rsidRPr="002C0B59" w:rsidTr="00DA7409">
        <w:trPr>
          <w:trHeight w:val="240"/>
        </w:trPr>
        <w:tc>
          <w:tcPr>
            <w:tcW w:w="426" w:type="dxa"/>
            <w:vAlign w:val="center"/>
          </w:tcPr>
          <w:p w:rsidR="00FB003D" w:rsidRPr="002C0B59" w:rsidRDefault="00FB003D" w:rsidP="00DA7409">
            <w:pPr>
              <w:pStyle w:val="Zkladntext2"/>
              <w:jc w:val="center"/>
            </w:pPr>
            <w:r w:rsidRPr="002C0B59">
              <w:t>1.</w:t>
            </w:r>
          </w:p>
        </w:tc>
        <w:tc>
          <w:tcPr>
            <w:tcW w:w="8646" w:type="dxa"/>
            <w:vAlign w:val="center"/>
          </w:tcPr>
          <w:p w:rsidR="00FB003D" w:rsidRPr="002C0B59" w:rsidRDefault="00FB003D" w:rsidP="00DA7409">
            <w:pPr>
              <w:pStyle w:val="Zkladntext2"/>
            </w:pPr>
            <w:r w:rsidRPr="002C0B59">
              <w:t>Dôsledné dodržiavanie hav. plánu na ochranu akosti vôd, prevádzkového poriadku zariadenia</w:t>
            </w:r>
          </w:p>
        </w:tc>
      </w:tr>
      <w:tr w:rsidR="00FB003D" w:rsidRPr="002C0B59" w:rsidTr="00DA7409">
        <w:trPr>
          <w:trHeight w:val="240"/>
        </w:trPr>
        <w:tc>
          <w:tcPr>
            <w:tcW w:w="426" w:type="dxa"/>
            <w:vAlign w:val="center"/>
          </w:tcPr>
          <w:p w:rsidR="00FB003D" w:rsidRPr="002C0B59" w:rsidRDefault="00FB003D" w:rsidP="00DA7409">
            <w:pPr>
              <w:pStyle w:val="Zkladntext2"/>
              <w:jc w:val="center"/>
            </w:pPr>
            <w:r w:rsidRPr="002C0B59">
              <w:t>2.</w:t>
            </w:r>
          </w:p>
        </w:tc>
        <w:tc>
          <w:tcPr>
            <w:tcW w:w="8646" w:type="dxa"/>
            <w:vAlign w:val="center"/>
          </w:tcPr>
          <w:p w:rsidR="00FB003D" w:rsidRPr="002C0B59" w:rsidRDefault="00FB003D" w:rsidP="00DA7409">
            <w:pPr>
              <w:pStyle w:val="Zkladntext2"/>
            </w:pPr>
            <w:r w:rsidRPr="002C0B59">
              <w:t>Školenia zamerané na prevenciu vzniku havarijných situácii, ako aj výklad hav. plánu</w:t>
            </w:r>
          </w:p>
        </w:tc>
      </w:tr>
      <w:tr w:rsidR="00FB003D" w:rsidRPr="002C0B59" w:rsidTr="00DA7409">
        <w:trPr>
          <w:trHeight w:val="240"/>
        </w:trPr>
        <w:tc>
          <w:tcPr>
            <w:tcW w:w="426" w:type="dxa"/>
            <w:vAlign w:val="center"/>
          </w:tcPr>
          <w:p w:rsidR="00FB003D" w:rsidRPr="002C0B59" w:rsidRDefault="00FB003D" w:rsidP="00DA7409">
            <w:pPr>
              <w:pStyle w:val="Zkladntext2"/>
              <w:jc w:val="center"/>
            </w:pPr>
            <w:r w:rsidRPr="002C0B59">
              <w:t>3.</w:t>
            </w:r>
          </w:p>
        </w:tc>
        <w:tc>
          <w:tcPr>
            <w:tcW w:w="8646" w:type="dxa"/>
            <w:vAlign w:val="center"/>
          </w:tcPr>
          <w:p w:rsidR="00FB003D" w:rsidRPr="002C0B59" w:rsidRDefault="00FB003D" w:rsidP="00DA7409">
            <w:pPr>
              <w:pStyle w:val="Zkladntext2"/>
            </w:pPr>
            <w:r w:rsidRPr="002C0B59">
              <w:t xml:space="preserve">Umiestnenie protihavarijnej súpravy na prevádzke </w:t>
            </w:r>
          </w:p>
        </w:tc>
      </w:tr>
    </w:tbl>
    <w:p w:rsidR="00FB003D" w:rsidRDefault="00FB003D" w:rsidP="00FB003D">
      <w:pPr>
        <w:pStyle w:val="Hlavika"/>
        <w:tabs>
          <w:tab w:val="clear" w:pos="4536"/>
          <w:tab w:val="clear" w:pos="9072"/>
        </w:tabs>
      </w:pPr>
    </w:p>
    <w:p w:rsidR="00FB003D" w:rsidRDefault="00FB003D" w:rsidP="00FB003D">
      <w:pPr>
        <w:pStyle w:val="slovanzoznam2"/>
        <w:numPr>
          <w:ilvl w:val="0"/>
          <w:numId w:val="0"/>
        </w:numPr>
        <w:tabs>
          <w:tab w:val="left" w:pos="6946"/>
        </w:tabs>
        <w:ind w:left="709" w:hanging="709"/>
        <w:jc w:val="both"/>
        <w:rPr>
          <w:rFonts w:ascii="Times New Roman" w:hAnsi="Times New Roman"/>
          <w:b/>
          <w:i/>
        </w:rPr>
      </w:pPr>
      <w:r>
        <w:rPr>
          <w:rFonts w:ascii="Times New Roman" w:hAnsi="Times New Roman"/>
          <w:b/>
          <w:i/>
        </w:rPr>
        <w:t>4.</w:t>
      </w:r>
      <w:r>
        <w:rPr>
          <w:rFonts w:ascii="Times New Roman" w:hAnsi="Times New Roman"/>
          <w:b/>
          <w:i/>
        </w:rPr>
        <w:tab/>
        <w:t xml:space="preserve">Opatrenia na vylúčenie rizík znečistenia životného prostredia a ohrozovania zdravia ľudí po skončení činnosti prevádzky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6"/>
        <w:gridCol w:w="8646"/>
      </w:tblGrid>
      <w:tr w:rsidR="00FB003D" w:rsidTr="00DA7409">
        <w:trPr>
          <w:trHeight w:val="240"/>
        </w:trPr>
        <w:tc>
          <w:tcPr>
            <w:tcW w:w="426" w:type="dxa"/>
            <w:shd w:val="pct10" w:color="000000" w:fill="FFFFFF"/>
            <w:vAlign w:val="center"/>
          </w:tcPr>
          <w:p w:rsidR="00FB003D" w:rsidRDefault="00FB003D" w:rsidP="00DA7409">
            <w:pPr>
              <w:pStyle w:val="Obsah2"/>
            </w:pPr>
            <w:r>
              <w:t>P. č.</w:t>
            </w:r>
          </w:p>
        </w:tc>
        <w:tc>
          <w:tcPr>
            <w:tcW w:w="8646" w:type="dxa"/>
            <w:shd w:val="pct10" w:color="000000" w:fill="FFFFFF"/>
            <w:vAlign w:val="center"/>
          </w:tcPr>
          <w:p w:rsidR="00FB003D" w:rsidRDefault="00FB003D" w:rsidP="00DA7409">
            <w:pPr>
              <w:pStyle w:val="Obsah2"/>
            </w:pPr>
            <w:r>
              <w:t>Opis opatrení systému vylúčenia rizík</w:t>
            </w:r>
          </w:p>
        </w:tc>
      </w:tr>
      <w:tr w:rsidR="00FB003D" w:rsidRPr="002C0B59" w:rsidTr="00DA7409">
        <w:trPr>
          <w:trHeight w:val="240"/>
        </w:trPr>
        <w:tc>
          <w:tcPr>
            <w:tcW w:w="426" w:type="dxa"/>
            <w:vAlign w:val="center"/>
          </w:tcPr>
          <w:p w:rsidR="00FB003D" w:rsidRPr="002C0B59" w:rsidRDefault="00FB003D" w:rsidP="00DA7409">
            <w:pPr>
              <w:pStyle w:val="Zkladntext2"/>
              <w:jc w:val="center"/>
            </w:pPr>
            <w:r w:rsidRPr="002C0B59">
              <w:t>1.</w:t>
            </w:r>
          </w:p>
        </w:tc>
        <w:tc>
          <w:tcPr>
            <w:tcW w:w="8646" w:type="dxa"/>
            <w:vAlign w:val="center"/>
          </w:tcPr>
          <w:p w:rsidR="00FB003D" w:rsidRPr="002C0B59" w:rsidRDefault="00FB003D" w:rsidP="00DA7409">
            <w:pPr>
              <w:pStyle w:val="Zkladntext2"/>
            </w:pPr>
            <w:r w:rsidRPr="002C0B59">
              <w:t xml:space="preserve">Dôsledné dodržiavanie prevádzkových poriadkov, havarijných plánov, </w:t>
            </w:r>
            <w:r>
              <w:t xml:space="preserve">vykonávanie </w:t>
            </w:r>
            <w:r w:rsidRPr="002C0B59">
              <w:t>monitoringu  počas prevádzky</w:t>
            </w:r>
            <w:r>
              <w:t xml:space="preserve"> ako aj po uzavretí prevádzky.</w:t>
            </w:r>
          </w:p>
        </w:tc>
      </w:tr>
    </w:tbl>
    <w:p w:rsidR="00FB003D" w:rsidRDefault="00FB003D" w:rsidP="00FB003D"/>
    <w:p w:rsidR="00FB003D" w:rsidRDefault="00FB003D" w:rsidP="00FB003D">
      <w:pPr>
        <w:pStyle w:val="slovanzoznam2"/>
        <w:numPr>
          <w:ilvl w:val="0"/>
          <w:numId w:val="0"/>
        </w:numPr>
        <w:tabs>
          <w:tab w:val="left" w:pos="6946"/>
        </w:tabs>
        <w:ind w:left="709" w:hanging="709"/>
        <w:jc w:val="both"/>
        <w:rPr>
          <w:rFonts w:ascii="Times New Roman" w:hAnsi="Times New Roman"/>
          <w:b/>
          <w:i/>
        </w:rPr>
      </w:pPr>
      <w:r>
        <w:rPr>
          <w:rFonts w:ascii="Times New Roman" w:hAnsi="Times New Roman"/>
          <w:b/>
          <w:i/>
        </w:rPr>
        <w:t>5.</w:t>
      </w:r>
      <w:r>
        <w:rPr>
          <w:rFonts w:ascii="Times New Roman" w:hAnsi="Times New Roman"/>
          <w:b/>
          <w:i/>
        </w:rPr>
        <w:tab/>
        <w:t xml:space="preserve">Opatrenia systému environmentálneho manažmentu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6"/>
        <w:gridCol w:w="8646"/>
      </w:tblGrid>
      <w:tr w:rsidR="00FB003D" w:rsidTr="00DA7409">
        <w:trPr>
          <w:trHeight w:val="240"/>
        </w:trPr>
        <w:tc>
          <w:tcPr>
            <w:tcW w:w="426" w:type="dxa"/>
            <w:shd w:val="pct10" w:color="000000" w:fill="FFFFFF"/>
            <w:vAlign w:val="center"/>
          </w:tcPr>
          <w:p w:rsidR="00FB003D" w:rsidRDefault="00FB003D" w:rsidP="00DA7409">
            <w:pPr>
              <w:pStyle w:val="Vysvtlivka"/>
              <w:widowControl/>
              <w:tabs>
                <w:tab w:val="left" w:pos="6946"/>
              </w:tabs>
              <w:spacing w:line="240" w:lineRule="auto"/>
              <w:jc w:val="center"/>
            </w:pPr>
            <w:r>
              <w:t>P. č.</w:t>
            </w:r>
          </w:p>
        </w:tc>
        <w:tc>
          <w:tcPr>
            <w:tcW w:w="8646" w:type="dxa"/>
            <w:shd w:val="pct10" w:color="000000" w:fill="FFFFFF"/>
            <w:vAlign w:val="center"/>
          </w:tcPr>
          <w:p w:rsidR="00FB003D" w:rsidRDefault="00FB003D" w:rsidP="00DA7409">
            <w:pPr>
              <w:pStyle w:val="Vysvtlivka"/>
              <w:widowControl/>
              <w:tabs>
                <w:tab w:val="left" w:pos="6946"/>
              </w:tabs>
              <w:spacing w:line="240" w:lineRule="auto"/>
            </w:pPr>
            <w:r>
              <w:t>Opis  opatrení systému environmentálneho manažmentu</w:t>
            </w:r>
          </w:p>
        </w:tc>
      </w:tr>
      <w:tr w:rsidR="00FB003D" w:rsidTr="00DA7409">
        <w:trPr>
          <w:trHeight w:val="240"/>
        </w:trPr>
        <w:tc>
          <w:tcPr>
            <w:tcW w:w="426" w:type="dxa"/>
            <w:vAlign w:val="center"/>
          </w:tcPr>
          <w:p w:rsidR="00FB003D" w:rsidRDefault="00FB003D" w:rsidP="00DA7409">
            <w:pPr>
              <w:pStyle w:val="Zkladntext2"/>
              <w:jc w:val="center"/>
            </w:pPr>
          </w:p>
        </w:tc>
        <w:tc>
          <w:tcPr>
            <w:tcW w:w="8646" w:type="dxa"/>
            <w:vAlign w:val="center"/>
          </w:tcPr>
          <w:p w:rsidR="00FB003D" w:rsidRDefault="00FB003D" w:rsidP="00DA7409">
            <w:pPr>
              <w:pStyle w:val="Zkladntext2"/>
            </w:pPr>
            <w:r>
              <w:t>Nie je</w:t>
            </w:r>
          </w:p>
        </w:tc>
      </w:tr>
    </w:tbl>
    <w:p w:rsidR="00FB003D" w:rsidRDefault="00FB003D" w:rsidP="00FB003D">
      <w:pPr>
        <w:pStyle w:val="Hlavika"/>
        <w:tabs>
          <w:tab w:val="clear" w:pos="4536"/>
          <w:tab w:val="clear" w:pos="9072"/>
        </w:tabs>
        <w:rPr>
          <w:szCs w:val="24"/>
        </w:rPr>
      </w:pPr>
    </w:p>
    <w:p w:rsidR="00FB003D" w:rsidRDefault="00FB003D" w:rsidP="00FB003D">
      <w:pPr>
        <w:tabs>
          <w:tab w:val="left" w:pos="6946"/>
        </w:tabs>
        <w:ind w:left="709" w:hanging="709"/>
        <w:jc w:val="both"/>
        <w:rPr>
          <w:b/>
          <w:i/>
        </w:rPr>
      </w:pPr>
      <w:r>
        <w:rPr>
          <w:b/>
          <w:i/>
        </w:rPr>
        <w:t>6.</w:t>
      </w:r>
      <w:r>
        <w:rPr>
          <w:b/>
          <w:i/>
        </w:rPr>
        <w:tab/>
        <w:t>Vecný  a časový plán zmien, ktoré vyvolajú alebo môžu vyvolať vydanie nového integrovaného povolenia</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6"/>
        <w:gridCol w:w="2976"/>
        <w:gridCol w:w="2977"/>
        <w:gridCol w:w="2693"/>
      </w:tblGrid>
      <w:tr w:rsidR="00FB003D" w:rsidTr="00DA7409">
        <w:trPr>
          <w:trHeight w:val="240"/>
        </w:trPr>
        <w:tc>
          <w:tcPr>
            <w:tcW w:w="426" w:type="dxa"/>
            <w:shd w:val="pct10" w:color="000000" w:fill="FFFFFF"/>
            <w:vAlign w:val="center"/>
          </w:tcPr>
          <w:p w:rsidR="00FB003D" w:rsidRDefault="00FB003D" w:rsidP="00DA7409">
            <w:pPr>
              <w:tabs>
                <w:tab w:val="left" w:pos="6946"/>
              </w:tabs>
              <w:jc w:val="center"/>
              <w:rPr>
                <w:sz w:val="20"/>
              </w:rPr>
            </w:pPr>
            <w:r>
              <w:rPr>
                <w:sz w:val="20"/>
              </w:rPr>
              <w:t>P. č.</w:t>
            </w:r>
          </w:p>
        </w:tc>
        <w:tc>
          <w:tcPr>
            <w:tcW w:w="2976" w:type="dxa"/>
            <w:shd w:val="pct10" w:color="000000" w:fill="FFFFFF"/>
            <w:vAlign w:val="center"/>
          </w:tcPr>
          <w:p w:rsidR="00FB003D" w:rsidRDefault="00FB003D" w:rsidP="00DA7409">
            <w:pPr>
              <w:tabs>
                <w:tab w:val="left" w:pos="6946"/>
              </w:tabs>
              <w:jc w:val="center"/>
              <w:rPr>
                <w:sz w:val="20"/>
              </w:rPr>
            </w:pPr>
            <w:r>
              <w:rPr>
                <w:sz w:val="20"/>
              </w:rPr>
              <w:t>Plánovaná zmena</w:t>
            </w:r>
          </w:p>
        </w:tc>
        <w:tc>
          <w:tcPr>
            <w:tcW w:w="2977" w:type="dxa"/>
            <w:shd w:val="pct10" w:color="000000" w:fill="FFFFFF"/>
            <w:vAlign w:val="center"/>
          </w:tcPr>
          <w:p w:rsidR="00FB003D" w:rsidRDefault="00FB003D" w:rsidP="00DA7409">
            <w:pPr>
              <w:tabs>
                <w:tab w:val="left" w:pos="6946"/>
              </w:tabs>
              <w:jc w:val="center"/>
              <w:rPr>
                <w:sz w:val="20"/>
              </w:rPr>
            </w:pPr>
            <w:r>
              <w:rPr>
                <w:sz w:val="20"/>
              </w:rPr>
              <w:t>Opis plánovanej zmeny a jej vplyvu na ŽP</w:t>
            </w:r>
          </w:p>
        </w:tc>
        <w:tc>
          <w:tcPr>
            <w:tcW w:w="2693" w:type="dxa"/>
            <w:shd w:val="pct10" w:color="000000" w:fill="FFFFFF"/>
            <w:vAlign w:val="center"/>
          </w:tcPr>
          <w:p w:rsidR="00FB003D" w:rsidRDefault="00FB003D" w:rsidP="00DA7409">
            <w:pPr>
              <w:tabs>
                <w:tab w:val="left" w:pos="6946"/>
              </w:tabs>
              <w:jc w:val="center"/>
              <w:rPr>
                <w:sz w:val="20"/>
              </w:rPr>
            </w:pPr>
            <w:r>
              <w:rPr>
                <w:sz w:val="20"/>
              </w:rPr>
              <w:t>Časový horizont zmeny</w:t>
            </w:r>
          </w:p>
        </w:tc>
      </w:tr>
      <w:tr w:rsidR="00FB003D" w:rsidTr="00DA7409">
        <w:trPr>
          <w:trHeight w:val="240"/>
        </w:trPr>
        <w:tc>
          <w:tcPr>
            <w:tcW w:w="426" w:type="dxa"/>
            <w:vAlign w:val="center"/>
          </w:tcPr>
          <w:p w:rsidR="00FB003D" w:rsidRDefault="00FB003D" w:rsidP="00DA7409">
            <w:pPr>
              <w:pStyle w:val="Zkladntext2"/>
            </w:pPr>
          </w:p>
        </w:tc>
        <w:tc>
          <w:tcPr>
            <w:tcW w:w="2976" w:type="dxa"/>
            <w:vAlign w:val="center"/>
          </w:tcPr>
          <w:p w:rsidR="00FB003D" w:rsidRDefault="00FB003D" w:rsidP="007F5AEC">
            <w:pPr>
              <w:pStyle w:val="Zkladntext2"/>
            </w:pPr>
            <w:r>
              <w:t xml:space="preserve">Skládka odpadov II. etapa </w:t>
            </w:r>
            <w:r w:rsidR="007F5AEC">
              <w:t xml:space="preserve"> 2 kazeta </w:t>
            </w:r>
            <w:r>
              <w:t>– kolaudácia</w:t>
            </w:r>
            <w:r w:rsidR="007F5AEC">
              <w:t xml:space="preserve"> </w:t>
            </w:r>
            <w:r>
              <w:t xml:space="preserve"> + prevádzkovanie zariadenia</w:t>
            </w:r>
          </w:p>
        </w:tc>
        <w:tc>
          <w:tcPr>
            <w:tcW w:w="2977" w:type="dxa"/>
            <w:vAlign w:val="center"/>
          </w:tcPr>
          <w:p w:rsidR="00FB003D" w:rsidRDefault="00FB003D" w:rsidP="00DA7409">
            <w:pPr>
              <w:pStyle w:val="Zkladntext2"/>
            </w:pPr>
            <w:r>
              <w:t xml:space="preserve">Vybudovanie II. etapy </w:t>
            </w:r>
            <w:r w:rsidR="007F5AEC">
              <w:t xml:space="preserve"> 2. Kazety </w:t>
            </w:r>
            <w:r>
              <w:t>skládky odpadov podľa schválenej PD a začatie prevádzkovania tejto časti skládky odpadov.</w:t>
            </w:r>
          </w:p>
          <w:p w:rsidR="00FB003D" w:rsidRDefault="00FB003D" w:rsidP="00DA7409">
            <w:pPr>
              <w:pStyle w:val="Zkladntext2"/>
            </w:pPr>
            <w:r>
              <w:t>Vykonané zisťovacie konanie nepreukázal negatívny vplyv na životné prostredie.</w:t>
            </w:r>
          </w:p>
        </w:tc>
        <w:tc>
          <w:tcPr>
            <w:tcW w:w="2693" w:type="dxa"/>
            <w:vAlign w:val="center"/>
          </w:tcPr>
          <w:p w:rsidR="00FB003D" w:rsidRDefault="00FB003D" w:rsidP="007F5AEC">
            <w:pPr>
              <w:pStyle w:val="Zkladntext2"/>
            </w:pPr>
            <w:r>
              <w:t>2017</w:t>
            </w:r>
          </w:p>
        </w:tc>
      </w:tr>
      <w:tr w:rsidR="00FB003D" w:rsidTr="00DA7409">
        <w:trPr>
          <w:trHeight w:val="240"/>
        </w:trPr>
        <w:tc>
          <w:tcPr>
            <w:tcW w:w="426" w:type="dxa"/>
            <w:vAlign w:val="center"/>
          </w:tcPr>
          <w:p w:rsidR="00FB003D" w:rsidRDefault="00FB003D" w:rsidP="00DA7409">
            <w:pPr>
              <w:pStyle w:val="Zkladntext2"/>
            </w:pPr>
          </w:p>
        </w:tc>
        <w:tc>
          <w:tcPr>
            <w:tcW w:w="2976" w:type="dxa"/>
            <w:vAlign w:val="center"/>
          </w:tcPr>
          <w:p w:rsidR="00FB003D" w:rsidRDefault="00FB003D" w:rsidP="007F5AEC">
            <w:pPr>
              <w:pStyle w:val="Zkladntext2"/>
            </w:pPr>
            <w:r>
              <w:t xml:space="preserve">Uzavretie a rekultivácia skládky – I. etapa – </w:t>
            </w:r>
            <w:r w:rsidR="007F5AEC">
              <w:t>kolaudácia</w:t>
            </w:r>
          </w:p>
        </w:tc>
        <w:tc>
          <w:tcPr>
            <w:tcW w:w="2977" w:type="dxa"/>
            <w:vAlign w:val="center"/>
          </w:tcPr>
          <w:p w:rsidR="00FB003D" w:rsidRDefault="00FB003D" w:rsidP="00DA7409">
            <w:pPr>
              <w:pStyle w:val="Zkladntext2"/>
            </w:pPr>
            <w:r>
              <w:t>Uzatvorenie I. etapy</w:t>
            </w:r>
          </w:p>
        </w:tc>
        <w:tc>
          <w:tcPr>
            <w:tcW w:w="2693" w:type="dxa"/>
            <w:vAlign w:val="center"/>
          </w:tcPr>
          <w:p w:rsidR="00FB003D" w:rsidRDefault="00FB003D" w:rsidP="00DA7409">
            <w:pPr>
              <w:pStyle w:val="Zkladntext2"/>
            </w:pPr>
            <w:r>
              <w:t>2017</w:t>
            </w:r>
          </w:p>
        </w:tc>
      </w:tr>
    </w:tbl>
    <w:p w:rsidR="00FB003D" w:rsidRDefault="00FB003D" w:rsidP="00FB003D"/>
    <w:p w:rsidR="00FB003D" w:rsidRDefault="00FB003D" w:rsidP="00FB003D">
      <w:pPr>
        <w:pStyle w:val="slovanzoznam2"/>
        <w:numPr>
          <w:ilvl w:val="0"/>
          <w:numId w:val="0"/>
        </w:numPr>
        <w:tabs>
          <w:tab w:val="left" w:pos="6946"/>
        </w:tabs>
        <w:ind w:left="709" w:hanging="709"/>
        <w:jc w:val="both"/>
        <w:rPr>
          <w:rFonts w:ascii="Times New Roman" w:hAnsi="Times New Roman"/>
          <w:b/>
          <w:i/>
        </w:rPr>
      </w:pPr>
      <w:r>
        <w:rPr>
          <w:rFonts w:ascii="Times New Roman" w:hAnsi="Times New Roman"/>
          <w:b/>
          <w:i/>
        </w:rPr>
        <w:t>7.</w:t>
      </w:r>
      <w:r>
        <w:rPr>
          <w:rFonts w:ascii="Times New Roman" w:hAnsi="Times New Roman"/>
          <w:b/>
          <w:i/>
        </w:rPr>
        <w:tab/>
        <w:t xml:space="preserve">Zoznam ďalších významných dokladov vzťahujúcich sa na ochranu životného prostredia (environmentálna politika, prehlásenie EMAS, udelenie známky Environmentálne vhodný výrobok) </w:t>
      </w:r>
    </w:p>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6"/>
        <w:gridCol w:w="8646"/>
      </w:tblGrid>
      <w:tr w:rsidR="00FB003D" w:rsidTr="00DA7409">
        <w:trPr>
          <w:trHeight w:val="354"/>
        </w:trPr>
        <w:tc>
          <w:tcPr>
            <w:tcW w:w="426" w:type="dxa"/>
            <w:shd w:val="pct10" w:color="000000" w:fill="FFFFFF"/>
            <w:vAlign w:val="center"/>
          </w:tcPr>
          <w:p w:rsidR="00FB003D" w:rsidRDefault="00FB003D" w:rsidP="00DA7409">
            <w:pPr>
              <w:pStyle w:val="Pta"/>
              <w:tabs>
                <w:tab w:val="clear" w:pos="4536"/>
                <w:tab w:val="clear" w:pos="9072"/>
                <w:tab w:val="left" w:pos="6946"/>
              </w:tabs>
              <w:jc w:val="center"/>
            </w:pPr>
            <w:r>
              <w:t>P. č.</w:t>
            </w:r>
          </w:p>
        </w:tc>
        <w:tc>
          <w:tcPr>
            <w:tcW w:w="8646" w:type="dxa"/>
            <w:shd w:val="pct10" w:color="000000" w:fill="FFFFFF"/>
            <w:vAlign w:val="center"/>
          </w:tcPr>
          <w:p w:rsidR="00FB003D" w:rsidRDefault="00FB003D" w:rsidP="00DA7409">
            <w:pPr>
              <w:pStyle w:val="Pta"/>
              <w:tabs>
                <w:tab w:val="clear" w:pos="4536"/>
                <w:tab w:val="clear" w:pos="9072"/>
                <w:tab w:val="left" w:pos="6946"/>
              </w:tabs>
            </w:pPr>
            <w:r>
              <w:t>Ďalšie doklady</w:t>
            </w:r>
          </w:p>
        </w:tc>
      </w:tr>
      <w:tr w:rsidR="00FB003D" w:rsidTr="00DA7409">
        <w:trPr>
          <w:trHeight w:val="240"/>
        </w:trPr>
        <w:tc>
          <w:tcPr>
            <w:tcW w:w="426" w:type="dxa"/>
            <w:vAlign w:val="center"/>
          </w:tcPr>
          <w:p w:rsidR="00FB003D" w:rsidRDefault="00FB003D" w:rsidP="00DA7409">
            <w:pPr>
              <w:pStyle w:val="Zkladntext2"/>
              <w:jc w:val="center"/>
            </w:pPr>
          </w:p>
        </w:tc>
        <w:tc>
          <w:tcPr>
            <w:tcW w:w="8646" w:type="dxa"/>
            <w:vAlign w:val="center"/>
          </w:tcPr>
          <w:p w:rsidR="00FB003D" w:rsidRDefault="00FB003D" w:rsidP="00DA7409">
            <w:pPr>
              <w:pStyle w:val="Zkladntext2"/>
            </w:pPr>
            <w:r>
              <w:t>Nie sú</w:t>
            </w:r>
          </w:p>
        </w:tc>
      </w:tr>
    </w:tbl>
    <w:p w:rsidR="00FB003D" w:rsidRDefault="00FB003D" w:rsidP="00FB003D"/>
    <w:p w:rsidR="00FB003D" w:rsidRDefault="00FB003D" w:rsidP="00FB003D"/>
    <w:p w:rsidR="00FB003D" w:rsidRDefault="00FB003D" w:rsidP="00FB003D">
      <w:pPr>
        <w:pStyle w:val="Nadpis3"/>
        <w:tabs>
          <w:tab w:val="left" w:pos="6946"/>
        </w:tabs>
        <w:ind w:left="709" w:hanging="709"/>
        <w:rPr>
          <w:sz w:val="28"/>
          <w:lang w:val="sk-SK"/>
        </w:rPr>
      </w:pPr>
      <w:r>
        <w:rPr>
          <w:sz w:val="28"/>
          <w:lang w:val="sk-SK"/>
        </w:rPr>
        <w:t>K</w:t>
      </w:r>
      <w:r>
        <w:rPr>
          <w:sz w:val="28"/>
          <w:lang w:val="sk-SK"/>
        </w:rPr>
        <w:tab/>
        <w:t xml:space="preserve">Opis spôsobu ukončenia činnosti prevádzky a opatrení na vylúčenie rizík prípadného znečisťovania životného prostredia alebo ohrozenia zdravia ľudí pochádzajúceho z prevádzky po ukončení jej činnosti a opatrení na prinavrátenie miesta prevádzky do uspokojivého stavu </w:t>
      </w:r>
    </w:p>
    <w:p w:rsidR="00FB003D" w:rsidRDefault="00FB003D" w:rsidP="00FB003D">
      <w:pPr>
        <w:tabs>
          <w:tab w:val="left" w:pos="694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FB003D" w:rsidTr="00DA7409">
        <w:trPr>
          <w:cantSplit/>
          <w:trHeight w:val="240"/>
        </w:trPr>
        <w:tc>
          <w:tcPr>
            <w:tcW w:w="496" w:type="dxa"/>
            <w:shd w:val="pct10" w:color="000000" w:fill="FFFFFF"/>
          </w:tcPr>
          <w:p w:rsidR="00FB003D" w:rsidRDefault="00FB003D" w:rsidP="00DA7409">
            <w:pPr>
              <w:pStyle w:val="Obsah2"/>
            </w:pPr>
            <w:r>
              <w:t>P. č.</w:t>
            </w:r>
          </w:p>
        </w:tc>
        <w:tc>
          <w:tcPr>
            <w:tcW w:w="8716" w:type="dxa"/>
            <w:shd w:val="pct10" w:color="000000" w:fill="FFFFFF"/>
          </w:tcPr>
          <w:p w:rsidR="00FB003D" w:rsidRDefault="00FB003D" w:rsidP="00DA7409">
            <w:pPr>
              <w:pStyle w:val="Obsah2"/>
            </w:pPr>
            <w:r>
              <w:t>Opis ukončenia prevádzky a opatrení</w:t>
            </w:r>
          </w:p>
        </w:tc>
      </w:tr>
      <w:tr w:rsidR="00FB003D" w:rsidRPr="00F93BB4" w:rsidTr="00DA7409">
        <w:trPr>
          <w:cantSplit/>
          <w:trHeight w:val="353"/>
        </w:trPr>
        <w:tc>
          <w:tcPr>
            <w:tcW w:w="496" w:type="dxa"/>
          </w:tcPr>
          <w:p w:rsidR="00FB003D" w:rsidRPr="00F93BB4" w:rsidRDefault="00FB003D" w:rsidP="00DA7409">
            <w:pPr>
              <w:pStyle w:val="Zkladntext2"/>
              <w:jc w:val="center"/>
              <w:rPr>
                <w:color w:val="FF0000"/>
              </w:rPr>
            </w:pPr>
          </w:p>
        </w:tc>
        <w:tc>
          <w:tcPr>
            <w:tcW w:w="8716" w:type="dxa"/>
          </w:tcPr>
          <w:p w:rsidR="00FB003D" w:rsidRPr="009C3414" w:rsidRDefault="00FB003D" w:rsidP="00DA7409">
            <w:pPr>
              <w:pStyle w:val="Zkladntext2"/>
              <w:ind w:left="71"/>
            </w:pPr>
            <w:r w:rsidRPr="009C3414">
              <w:t>Skládka odpadov bude uzatvorená a </w:t>
            </w:r>
            <w:proofErr w:type="spellStart"/>
            <w:r w:rsidRPr="009C3414">
              <w:t>zrekultivovovaná</w:t>
            </w:r>
            <w:proofErr w:type="spellEnd"/>
            <w:r w:rsidRPr="009C3414">
              <w:t xml:space="preserve"> v súlade so schválenou dokumentáciou a následne monitorovaná v súlade s Vyhláškou MŽP SR č. 372 /2015 </w:t>
            </w:r>
            <w:proofErr w:type="spellStart"/>
            <w:r w:rsidRPr="009C3414">
              <w:t>Z.z</w:t>
            </w:r>
            <w:proofErr w:type="spellEnd"/>
            <w:r w:rsidRPr="009C3414">
              <w:t>.</w:t>
            </w:r>
          </w:p>
        </w:tc>
      </w:tr>
    </w:tbl>
    <w:p w:rsidR="00FB003D" w:rsidRDefault="00FB003D" w:rsidP="00FB003D"/>
    <w:p w:rsidR="001E78B2" w:rsidRDefault="001E78B2" w:rsidP="00FB003D"/>
    <w:p w:rsidR="001E78B2" w:rsidRDefault="001E78B2" w:rsidP="00FB003D"/>
    <w:p w:rsidR="00FB003D" w:rsidRDefault="00FB003D" w:rsidP="00FB003D">
      <w:pPr>
        <w:pStyle w:val="Nadpis3"/>
        <w:tabs>
          <w:tab w:val="left" w:pos="6946"/>
        </w:tabs>
        <w:ind w:left="709" w:hanging="709"/>
        <w:rPr>
          <w:sz w:val="28"/>
          <w:lang w:val="sk-SK"/>
        </w:rPr>
      </w:pPr>
      <w:r>
        <w:rPr>
          <w:sz w:val="28"/>
          <w:lang w:val="sk-SK"/>
        </w:rPr>
        <w:lastRenderedPageBreak/>
        <w:t>L</w:t>
      </w:r>
      <w:r>
        <w:rPr>
          <w:sz w:val="28"/>
          <w:lang w:val="sk-SK"/>
        </w:rPr>
        <w:tab/>
        <w:t xml:space="preserve">Stručné zhrnutie údajov a informácií uvedených v písmenách A) až K) všeobecne zrozumiteľným spôsobom na účely zverejnenia </w:t>
      </w:r>
    </w:p>
    <w:p w:rsidR="00FB003D" w:rsidRDefault="00FB003D" w:rsidP="00FB003D"/>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6"/>
        <w:gridCol w:w="8646"/>
      </w:tblGrid>
      <w:tr w:rsidR="00FB003D" w:rsidTr="00DA7409">
        <w:trPr>
          <w:trHeight w:val="240"/>
        </w:trPr>
        <w:tc>
          <w:tcPr>
            <w:tcW w:w="426" w:type="dxa"/>
            <w:shd w:val="pct10" w:color="000000" w:fill="FFFFFF"/>
            <w:vAlign w:val="center"/>
          </w:tcPr>
          <w:p w:rsidR="00FB003D" w:rsidRDefault="00FB003D" w:rsidP="00DA7409">
            <w:pPr>
              <w:pStyle w:val="Nadpis6"/>
              <w:tabs>
                <w:tab w:val="left" w:pos="6946"/>
              </w:tabs>
              <w:spacing w:before="0" w:after="0"/>
              <w:jc w:val="center"/>
              <w:rPr>
                <w:rFonts w:ascii="Times New Roman" w:hAnsi="Times New Roman"/>
                <w:b w:val="0"/>
              </w:rPr>
            </w:pPr>
            <w:r>
              <w:rPr>
                <w:rFonts w:ascii="Times New Roman" w:hAnsi="Times New Roman"/>
                <w:b w:val="0"/>
              </w:rPr>
              <w:t>P. č.</w:t>
            </w:r>
          </w:p>
        </w:tc>
        <w:tc>
          <w:tcPr>
            <w:tcW w:w="8646" w:type="dxa"/>
            <w:shd w:val="pct10" w:color="000000" w:fill="FFFFFF"/>
            <w:vAlign w:val="center"/>
          </w:tcPr>
          <w:p w:rsidR="00FB003D" w:rsidRDefault="00FB003D" w:rsidP="00DA7409">
            <w:pPr>
              <w:pStyle w:val="Nadpis6"/>
              <w:tabs>
                <w:tab w:val="left" w:pos="6946"/>
              </w:tabs>
              <w:spacing w:before="0" w:after="0"/>
              <w:rPr>
                <w:rFonts w:ascii="Times New Roman" w:hAnsi="Times New Roman"/>
                <w:b w:val="0"/>
              </w:rPr>
            </w:pPr>
            <w:r>
              <w:rPr>
                <w:rFonts w:ascii="Times New Roman" w:hAnsi="Times New Roman"/>
                <w:b w:val="0"/>
              </w:rPr>
              <w:t>Zhrnutie</w:t>
            </w:r>
          </w:p>
        </w:tc>
      </w:tr>
      <w:tr w:rsidR="00FB003D" w:rsidRPr="00F93BB4" w:rsidTr="00DA7409">
        <w:trPr>
          <w:trHeight w:val="240"/>
        </w:trPr>
        <w:tc>
          <w:tcPr>
            <w:tcW w:w="426" w:type="dxa"/>
            <w:vAlign w:val="center"/>
          </w:tcPr>
          <w:p w:rsidR="00FB003D" w:rsidRPr="00F93BB4" w:rsidRDefault="00FB003D" w:rsidP="00DA7409">
            <w:pPr>
              <w:pStyle w:val="Zkladntext2"/>
              <w:jc w:val="center"/>
              <w:rPr>
                <w:color w:val="FF0000"/>
              </w:rPr>
            </w:pPr>
          </w:p>
        </w:tc>
        <w:tc>
          <w:tcPr>
            <w:tcW w:w="8646" w:type="dxa"/>
            <w:vAlign w:val="center"/>
          </w:tcPr>
          <w:p w:rsidR="00FB003D" w:rsidRPr="00C41BEE" w:rsidRDefault="00FB003D" w:rsidP="00DA7409">
            <w:pPr>
              <w:pStyle w:val="Zkladntext2"/>
            </w:pPr>
            <w:r w:rsidRPr="00C41BEE">
              <w:rPr>
                <w:b/>
              </w:rPr>
              <w:t>Identifikácia žiadateľa:</w:t>
            </w:r>
            <w:r w:rsidRPr="00C41BEE">
              <w:t xml:space="preserve"> </w:t>
            </w:r>
          </w:p>
          <w:p w:rsidR="00FB003D" w:rsidRPr="00C41BEE" w:rsidRDefault="00FB003D" w:rsidP="00DA7409">
            <w:pPr>
              <w:pStyle w:val="Zkladntext2"/>
            </w:pPr>
            <w:r w:rsidRPr="00C41BEE">
              <w:t>Skládka Cerová s.r.o., Cerová Lieskové 481, 906 33 Cerová</w:t>
            </w:r>
          </w:p>
          <w:p w:rsidR="00FB003D" w:rsidRPr="00C41BEE" w:rsidRDefault="00FB003D" w:rsidP="00DA7409">
            <w:pPr>
              <w:pStyle w:val="Zkladntext2"/>
            </w:pPr>
            <w:r w:rsidRPr="00C41BEE">
              <w:t>IČO : 48 315 630</w:t>
            </w:r>
          </w:p>
          <w:p w:rsidR="00FB003D" w:rsidRPr="00F93BB4" w:rsidRDefault="00FB003D" w:rsidP="00DA7409">
            <w:pPr>
              <w:pStyle w:val="Zkladntext2"/>
              <w:rPr>
                <w:color w:val="FF0000"/>
              </w:rPr>
            </w:pPr>
          </w:p>
          <w:p w:rsidR="00FB003D" w:rsidRDefault="00FB003D" w:rsidP="00DA7409">
            <w:pPr>
              <w:pStyle w:val="Zkladntext2"/>
              <w:rPr>
                <w:color w:val="FF0000"/>
              </w:rPr>
            </w:pPr>
            <w:r w:rsidRPr="00C41BEE">
              <w:rPr>
                <w:b/>
              </w:rPr>
              <w:t>Zdôvodnenie žiadosti:</w:t>
            </w:r>
            <w:r w:rsidRPr="00F93BB4">
              <w:rPr>
                <w:color w:val="FF0000"/>
              </w:rPr>
              <w:t xml:space="preserve"> </w:t>
            </w:r>
          </w:p>
          <w:p w:rsidR="00FB003D" w:rsidRPr="00F93BB4" w:rsidRDefault="00FB003D" w:rsidP="00DA7409">
            <w:pPr>
              <w:pStyle w:val="Zkladntext2"/>
              <w:rPr>
                <w:color w:val="FF0000"/>
              </w:rPr>
            </w:pPr>
            <w:r w:rsidRPr="00F30EDA">
              <w:t xml:space="preserve">Dôvodom zmeny integrovaného povolenia je vybudovanie II. etapy </w:t>
            </w:r>
            <w:r w:rsidR="00D11F43">
              <w:t xml:space="preserve">1. </w:t>
            </w:r>
            <w:r w:rsidR="000E3604">
              <w:t>k</w:t>
            </w:r>
            <w:r w:rsidR="00D11F43">
              <w:t xml:space="preserve">azety </w:t>
            </w:r>
            <w:r w:rsidRPr="00F30EDA">
              <w:t>skládky odpadov Cerová v existujúcom objekte prevádzky.</w:t>
            </w:r>
          </w:p>
          <w:p w:rsidR="00FB003D" w:rsidRDefault="00FB003D" w:rsidP="00DA7409">
            <w:pPr>
              <w:pStyle w:val="Zkladntext2"/>
              <w:rPr>
                <w:b/>
                <w:strike/>
                <w:color w:val="FF0000"/>
              </w:rPr>
            </w:pPr>
          </w:p>
          <w:p w:rsidR="00FB003D" w:rsidRDefault="00FB003D" w:rsidP="00DA7409">
            <w:pPr>
              <w:pStyle w:val="Zkladntext2"/>
            </w:pPr>
            <w:r w:rsidRPr="005353D7">
              <w:rPr>
                <w:b/>
              </w:rPr>
              <w:t xml:space="preserve">Opis prevádzky a jej základných </w:t>
            </w:r>
            <w:r w:rsidRPr="00261E24">
              <w:rPr>
                <w:b/>
              </w:rPr>
              <w:t>parametrov:</w:t>
            </w:r>
            <w:r w:rsidRPr="00F93BB4">
              <w:rPr>
                <w:color w:val="FF0000"/>
              </w:rPr>
              <w:t xml:space="preserve"> </w:t>
            </w:r>
            <w:r w:rsidRPr="00261E24">
              <w:t>Skládka odpadov Cerová je vybudovaná ako skládka odpadov na odpad, ktorý nie je nebezpečný a je určená na zneškodňovanie odpadov činnosťou D1 Uloženie do zeme alebo na povrchu zeme (podľa Prílohy č.</w:t>
            </w:r>
            <w:r>
              <w:t>2</w:t>
            </w:r>
            <w:r w:rsidRPr="00261E24">
              <w:t xml:space="preserve"> k zákonu o odpadoch). </w:t>
            </w:r>
            <w:r>
              <w:t>Výstavba II. etapy predstavuje kapacitu – 129 800 m</w:t>
            </w:r>
            <w:r w:rsidRPr="00261E24">
              <w:rPr>
                <w:vertAlign w:val="superscript"/>
              </w:rPr>
              <w:t>3</w:t>
            </w:r>
            <w:r>
              <w:t xml:space="preserve"> a je rozdelená na 2 kazety.</w:t>
            </w:r>
          </w:p>
          <w:p w:rsidR="00FB003D" w:rsidRDefault="00FB003D" w:rsidP="00DA7409">
            <w:pPr>
              <w:tabs>
                <w:tab w:val="left" w:pos="1418"/>
                <w:tab w:val="left" w:pos="2127"/>
              </w:tabs>
              <w:rPr>
                <w:sz w:val="20"/>
                <w:szCs w:val="20"/>
              </w:rPr>
            </w:pPr>
          </w:p>
          <w:p w:rsidR="00FB003D" w:rsidRPr="009E3805" w:rsidRDefault="00FB003D" w:rsidP="00DA7409">
            <w:pPr>
              <w:tabs>
                <w:tab w:val="left" w:pos="1418"/>
                <w:tab w:val="left" w:pos="2127"/>
              </w:tabs>
              <w:rPr>
                <w:sz w:val="20"/>
                <w:szCs w:val="20"/>
              </w:rPr>
            </w:pPr>
            <w:r w:rsidRPr="009E3805">
              <w:rPr>
                <w:sz w:val="20"/>
                <w:szCs w:val="20"/>
              </w:rPr>
              <w:t>Údaje o skládke Cerová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1709"/>
            </w:tblGrid>
            <w:tr w:rsidR="00FB003D" w:rsidRPr="009E3805" w:rsidTr="00230D3A">
              <w:tc>
                <w:tcPr>
                  <w:tcW w:w="3111" w:type="dxa"/>
                </w:tcPr>
                <w:p w:rsidR="00FB003D" w:rsidRPr="000C4B4C" w:rsidRDefault="00FB003D" w:rsidP="00DA7409">
                  <w:pPr>
                    <w:pStyle w:val="Odsekzoznamu"/>
                    <w:tabs>
                      <w:tab w:val="left" w:pos="1418"/>
                      <w:tab w:val="left" w:pos="2127"/>
                    </w:tabs>
                    <w:ind w:left="1080" w:hanging="1080"/>
                    <w:jc w:val="center"/>
                    <w:rPr>
                      <w:rFonts w:ascii="Times New Roman" w:hAnsi="Times New Roman"/>
                      <w:sz w:val="20"/>
                      <w:szCs w:val="20"/>
                    </w:rPr>
                  </w:pPr>
                  <w:r w:rsidRPr="000C4B4C">
                    <w:rPr>
                      <w:rFonts w:ascii="Times New Roman" w:hAnsi="Times New Roman"/>
                      <w:sz w:val="20"/>
                      <w:szCs w:val="20"/>
                    </w:rPr>
                    <w:t>etapa</w:t>
                  </w:r>
                </w:p>
              </w:tc>
              <w:tc>
                <w:tcPr>
                  <w:tcW w:w="1709" w:type="dxa"/>
                </w:tcPr>
                <w:p w:rsidR="00FB003D" w:rsidRPr="009E3805" w:rsidRDefault="00FB003D" w:rsidP="00DA7409">
                  <w:pPr>
                    <w:tabs>
                      <w:tab w:val="left" w:pos="1418"/>
                      <w:tab w:val="left" w:pos="2127"/>
                    </w:tabs>
                    <w:jc w:val="center"/>
                    <w:rPr>
                      <w:sz w:val="20"/>
                      <w:szCs w:val="20"/>
                    </w:rPr>
                  </w:pPr>
                  <w:r w:rsidRPr="009E3805">
                    <w:rPr>
                      <w:sz w:val="20"/>
                      <w:szCs w:val="20"/>
                    </w:rPr>
                    <w:t>kapacita</w:t>
                  </w:r>
                </w:p>
              </w:tc>
            </w:tr>
            <w:tr w:rsidR="00FB003D" w:rsidRPr="009E3805" w:rsidTr="00230D3A">
              <w:tc>
                <w:tcPr>
                  <w:tcW w:w="3111" w:type="dxa"/>
                </w:tcPr>
                <w:p w:rsidR="00FB003D" w:rsidRPr="000C4B4C" w:rsidRDefault="00FB003D" w:rsidP="00230D3A">
                  <w:pPr>
                    <w:pStyle w:val="Odsekzoznamu"/>
                    <w:numPr>
                      <w:ilvl w:val="0"/>
                      <w:numId w:val="21"/>
                    </w:numPr>
                    <w:tabs>
                      <w:tab w:val="left" w:pos="1418"/>
                      <w:tab w:val="left" w:pos="2127"/>
                    </w:tabs>
                    <w:spacing w:after="0" w:line="240" w:lineRule="auto"/>
                    <w:rPr>
                      <w:rFonts w:ascii="Times New Roman" w:hAnsi="Times New Roman"/>
                      <w:sz w:val="20"/>
                      <w:szCs w:val="20"/>
                    </w:rPr>
                  </w:pPr>
                  <w:r w:rsidRPr="000C4B4C">
                    <w:rPr>
                      <w:rFonts w:ascii="Times New Roman" w:hAnsi="Times New Roman"/>
                      <w:sz w:val="20"/>
                      <w:szCs w:val="20"/>
                    </w:rPr>
                    <w:t>etapa</w:t>
                  </w:r>
                </w:p>
              </w:tc>
              <w:tc>
                <w:tcPr>
                  <w:tcW w:w="1709" w:type="dxa"/>
                </w:tcPr>
                <w:p w:rsidR="00FB003D" w:rsidRPr="009E3805" w:rsidRDefault="00FB003D" w:rsidP="00DA7409">
                  <w:pPr>
                    <w:tabs>
                      <w:tab w:val="left" w:pos="1418"/>
                      <w:tab w:val="left" w:pos="2127"/>
                    </w:tabs>
                    <w:jc w:val="center"/>
                    <w:rPr>
                      <w:sz w:val="20"/>
                      <w:szCs w:val="20"/>
                    </w:rPr>
                  </w:pPr>
                  <w:r w:rsidRPr="009E3805">
                    <w:rPr>
                      <w:sz w:val="20"/>
                      <w:szCs w:val="20"/>
                    </w:rPr>
                    <w:t>119 800 m</w:t>
                  </w:r>
                  <w:r w:rsidRPr="009E3805">
                    <w:rPr>
                      <w:sz w:val="20"/>
                      <w:szCs w:val="20"/>
                      <w:vertAlign w:val="superscript"/>
                    </w:rPr>
                    <w:t>3</w:t>
                  </w:r>
                </w:p>
              </w:tc>
            </w:tr>
            <w:tr w:rsidR="00FB003D" w:rsidRPr="009E3805" w:rsidTr="00230D3A">
              <w:tc>
                <w:tcPr>
                  <w:tcW w:w="3111" w:type="dxa"/>
                </w:tcPr>
                <w:p w:rsidR="00FB003D" w:rsidRPr="000C4B4C" w:rsidRDefault="00FB003D" w:rsidP="00230D3A">
                  <w:pPr>
                    <w:pStyle w:val="Odsekzoznamu"/>
                    <w:numPr>
                      <w:ilvl w:val="0"/>
                      <w:numId w:val="21"/>
                    </w:numPr>
                    <w:tabs>
                      <w:tab w:val="left" w:pos="1418"/>
                      <w:tab w:val="left" w:pos="2127"/>
                    </w:tabs>
                    <w:spacing w:after="0" w:line="240" w:lineRule="auto"/>
                    <w:rPr>
                      <w:rFonts w:ascii="Times New Roman" w:hAnsi="Times New Roman"/>
                      <w:sz w:val="20"/>
                      <w:szCs w:val="20"/>
                    </w:rPr>
                  </w:pPr>
                  <w:r w:rsidRPr="000C4B4C">
                    <w:rPr>
                      <w:rFonts w:ascii="Times New Roman" w:hAnsi="Times New Roman"/>
                      <w:sz w:val="20"/>
                      <w:szCs w:val="20"/>
                    </w:rPr>
                    <w:t>etapa</w:t>
                  </w:r>
                  <w:r w:rsidR="00230D3A">
                    <w:rPr>
                      <w:rFonts w:ascii="Times New Roman" w:hAnsi="Times New Roman"/>
                      <w:sz w:val="20"/>
                      <w:szCs w:val="20"/>
                    </w:rPr>
                    <w:t>, 1.kazeta</w:t>
                  </w:r>
                </w:p>
              </w:tc>
              <w:tc>
                <w:tcPr>
                  <w:tcW w:w="1709" w:type="dxa"/>
                </w:tcPr>
                <w:p w:rsidR="00FB003D" w:rsidRPr="009E3805" w:rsidRDefault="00230D3A" w:rsidP="00DA7409">
                  <w:pPr>
                    <w:tabs>
                      <w:tab w:val="left" w:pos="1418"/>
                      <w:tab w:val="left" w:pos="2127"/>
                    </w:tabs>
                    <w:jc w:val="center"/>
                    <w:rPr>
                      <w:sz w:val="20"/>
                      <w:szCs w:val="20"/>
                    </w:rPr>
                  </w:pPr>
                  <w:r>
                    <w:rPr>
                      <w:sz w:val="20"/>
                      <w:szCs w:val="20"/>
                    </w:rPr>
                    <w:t>61 800</w:t>
                  </w:r>
                  <w:r w:rsidR="00FB003D" w:rsidRPr="009E3805">
                    <w:rPr>
                      <w:sz w:val="20"/>
                      <w:szCs w:val="20"/>
                    </w:rPr>
                    <w:t xml:space="preserve"> m</w:t>
                  </w:r>
                  <w:r w:rsidR="00FB003D" w:rsidRPr="009E3805">
                    <w:rPr>
                      <w:sz w:val="20"/>
                      <w:szCs w:val="20"/>
                      <w:vertAlign w:val="superscript"/>
                    </w:rPr>
                    <w:t>3</w:t>
                  </w:r>
                </w:p>
              </w:tc>
            </w:tr>
          </w:tbl>
          <w:p w:rsidR="00FB003D" w:rsidRPr="009E3805" w:rsidRDefault="00FB003D" w:rsidP="00DA7409">
            <w:pPr>
              <w:tabs>
                <w:tab w:val="left" w:pos="1418"/>
                <w:tab w:val="left" w:pos="2127"/>
              </w:tabs>
              <w:rPr>
                <w:sz w:val="20"/>
                <w:szCs w:val="20"/>
              </w:rPr>
            </w:pPr>
          </w:p>
          <w:p w:rsidR="00FB003D" w:rsidRPr="009E3805" w:rsidRDefault="00FB003D" w:rsidP="00DA7409">
            <w:pPr>
              <w:rPr>
                <w:noProof/>
                <w:sz w:val="20"/>
                <w:szCs w:val="20"/>
                <w:vertAlign w:val="superscript"/>
              </w:rPr>
            </w:pPr>
            <w:r w:rsidRPr="009E3805">
              <w:rPr>
                <w:noProof/>
                <w:sz w:val="20"/>
                <w:szCs w:val="20"/>
              </w:rPr>
              <w:tab/>
            </w:r>
            <w:r w:rsidRPr="009E3805">
              <w:rPr>
                <w:noProof/>
                <w:sz w:val="20"/>
                <w:szCs w:val="20"/>
              </w:rPr>
              <w:tab/>
              <w:t xml:space="preserve">    </w:t>
            </w:r>
            <w:r w:rsidRPr="009E3805">
              <w:rPr>
                <w:noProof/>
                <w:sz w:val="20"/>
                <w:szCs w:val="20"/>
                <w:vertAlign w:val="superscript"/>
              </w:rPr>
              <w:t xml:space="preserve">              </w:t>
            </w:r>
            <w:r>
              <w:rPr>
                <w:noProof/>
                <w:sz w:val="20"/>
                <w:szCs w:val="20"/>
                <w:vertAlign w:val="superscript"/>
              </w:rPr>
              <w:t xml:space="preserve">          </w:t>
            </w:r>
            <w:r w:rsidRPr="009E3805">
              <w:rPr>
                <w:noProof/>
                <w:sz w:val="20"/>
                <w:szCs w:val="20"/>
                <w:vertAlign w:val="superscript"/>
              </w:rPr>
              <w:t xml:space="preserve">       </w:t>
            </w:r>
            <w:r w:rsidRPr="009E3805">
              <w:rPr>
                <w:noProof/>
                <w:sz w:val="20"/>
                <w:szCs w:val="20"/>
              </w:rPr>
              <w:t xml:space="preserve">      </w:t>
            </w:r>
          </w:p>
          <w:p w:rsidR="00FB003D" w:rsidRPr="009E3805" w:rsidRDefault="00FB003D" w:rsidP="00DA7409">
            <w:pPr>
              <w:rPr>
                <w:noProof/>
                <w:sz w:val="20"/>
                <w:szCs w:val="20"/>
              </w:rPr>
            </w:pPr>
            <w:r w:rsidRPr="009E3805">
              <w:rPr>
                <w:noProof/>
                <w:sz w:val="20"/>
                <w:szCs w:val="20"/>
              </w:rPr>
              <w:t>Životnosť skl</w:t>
            </w:r>
            <w:r w:rsidR="001E78B2">
              <w:rPr>
                <w:noProof/>
                <w:sz w:val="20"/>
                <w:szCs w:val="20"/>
              </w:rPr>
              <w:t>ádky:</w:t>
            </w:r>
            <w:r w:rsidR="001E78B2">
              <w:rPr>
                <w:noProof/>
                <w:sz w:val="20"/>
                <w:szCs w:val="20"/>
              </w:rPr>
              <w:tab/>
              <w:t xml:space="preserve">    kazeta č.1 – cca 9 rokov</w:t>
            </w:r>
            <w:r w:rsidR="001E78B2">
              <w:rPr>
                <w:noProof/>
                <w:sz w:val="20"/>
                <w:szCs w:val="20"/>
              </w:rPr>
              <w:tab/>
            </w:r>
            <w:r w:rsidR="001E78B2">
              <w:rPr>
                <w:noProof/>
                <w:sz w:val="20"/>
                <w:szCs w:val="20"/>
              </w:rPr>
              <w:tab/>
            </w:r>
            <w:r w:rsidRPr="009E3805">
              <w:rPr>
                <w:noProof/>
                <w:sz w:val="20"/>
                <w:szCs w:val="20"/>
              </w:rPr>
              <w:tab/>
            </w:r>
            <w:r w:rsidRPr="009E3805">
              <w:rPr>
                <w:noProof/>
                <w:sz w:val="20"/>
                <w:szCs w:val="20"/>
              </w:rPr>
              <w:tab/>
            </w:r>
            <w:r w:rsidRPr="009E3805">
              <w:rPr>
                <w:noProof/>
                <w:sz w:val="20"/>
                <w:szCs w:val="20"/>
              </w:rPr>
              <w:tab/>
            </w:r>
            <w:r w:rsidRPr="009E3805">
              <w:rPr>
                <w:noProof/>
                <w:sz w:val="20"/>
                <w:szCs w:val="20"/>
              </w:rPr>
              <w:tab/>
              <w:t xml:space="preserve"> </w:t>
            </w:r>
          </w:p>
          <w:p w:rsidR="00FB003D" w:rsidRPr="009E3805" w:rsidRDefault="00FB003D" w:rsidP="00DA7409">
            <w:pPr>
              <w:pStyle w:val="Zkladntext"/>
              <w:rPr>
                <w:rFonts w:ascii="Times New Roman" w:hAnsi="Times New Roman"/>
                <w:strike w:val="0"/>
                <w:sz w:val="20"/>
              </w:rPr>
            </w:pPr>
            <w:r w:rsidRPr="009E3805">
              <w:rPr>
                <w:rFonts w:ascii="Times New Roman" w:hAnsi="Times New Roman"/>
                <w:strike w:val="0"/>
                <w:noProof/>
                <w:sz w:val="20"/>
              </w:rPr>
              <w:t xml:space="preserve">  </w:t>
            </w:r>
            <w:r w:rsidRPr="009E3805">
              <w:rPr>
                <w:rFonts w:ascii="Times New Roman" w:hAnsi="Times New Roman"/>
                <w:strike w:val="0"/>
                <w:noProof/>
                <w:sz w:val="20"/>
              </w:rPr>
              <w:tab/>
              <w:t xml:space="preserve"> </w:t>
            </w:r>
            <w:r>
              <w:rPr>
                <w:rFonts w:ascii="Times New Roman" w:hAnsi="Times New Roman"/>
                <w:strike w:val="0"/>
                <w:noProof/>
                <w:sz w:val="20"/>
              </w:rPr>
              <w:t xml:space="preserve">                                </w:t>
            </w:r>
            <w:r w:rsidR="001E78B2">
              <w:rPr>
                <w:rFonts w:ascii="Times New Roman" w:hAnsi="Times New Roman"/>
                <w:strike w:val="0"/>
                <w:noProof/>
                <w:sz w:val="20"/>
              </w:rPr>
              <w:t xml:space="preserve">   </w:t>
            </w:r>
            <w:r w:rsidRPr="009E3805">
              <w:rPr>
                <w:rFonts w:ascii="Times New Roman" w:hAnsi="Times New Roman"/>
                <w:strike w:val="0"/>
                <w:noProof/>
                <w:sz w:val="20"/>
              </w:rPr>
              <w:t xml:space="preserve">               </w:t>
            </w:r>
            <w:r>
              <w:rPr>
                <w:rFonts w:ascii="Times New Roman" w:hAnsi="Times New Roman"/>
                <w:strike w:val="0"/>
                <w:noProof/>
                <w:sz w:val="20"/>
              </w:rPr>
              <w:t xml:space="preserve">   </w:t>
            </w:r>
            <w:r w:rsidR="001E78B2">
              <w:rPr>
                <w:rFonts w:ascii="Times New Roman" w:hAnsi="Times New Roman"/>
                <w:strike w:val="0"/>
                <w:noProof/>
                <w:sz w:val="20"/>
              </w:rPr>
              <w:t xml:space="preserve"> </w:t>
            </w:r>
          </w:p>
          <w:p w:rsidR="00FB003D" w:rsidRDefault="00FB003D" w:rsidP="00DA7409">
            <w:pPr>
              <w:pStyle w:val="Zkladntext"/>
              <w:rPr>
                <w:rFonts w:ascii="Times New Roman" w:hAnsi="Times New Roman"/>
                <w:strike w:val="0"/>
                <w:sz w:val="20"/>
              </w:rPr>
            </w:pPr>
            <w:r>
              <w:rPr>
                <w:rFonts w:ascii="Times New Roman" w:hAnsi="Times New Roman"/>
                <w:strike w:val="0"/>
                <w:sz w:val="20"/>
              </w:rPr>
              <w:t xml:space="preserve"> </w:t>
            </w:r>
          </w:p>
          <w:p w:rsidR="00FB003D" w:rsidRPr="00261E24" w:rsidRDefault="00FB003D" w:rsidP="00DA7409">
            <w:pPr>
              <w:pStyle w:val="Zkladntext2"/>
            </w:pPr>
            <w:r w:rsidRPr="00261E24">
              <w:rPr>
                <w:b/>
              </w:rPr>
              <w:t>Opis vstupov do prevádzky:</w:t>
            </w:r>
            <w:r w:rsidRPr="00261E24">
              <w:t xml:space="preserve"> V zariadení na zneškodňovanie odpadov sú skládkované odpady kategórie ostatný.</w:t>
            </w:r>
          </w:p>
          <w:p w:rsidR="00FB003D" w:rsidRPr="00F93BB4" w:rsidRDefault="00FB003D" w:rsidP="00DA7409">
            <w:pPr>
              <w:pStyle w:val="Zkladntext2"/>
              <w:rPr>
                <w:color w:val="FF0000"/>
                <w:sz w:val="24"/>
              </w:rPr>
            </w:pPr>
          </w:p>
          <w:p w:rsidR="00FB003D" w:rsidRDefault="00FB003D" w:rsidP="00DA7409">
            <w:pPr>
              <w:pStyle w:val="Zkladntext2"/>
              <w:rPr>
                <w:color w:val="FF0000"/>
              </w:rPr>
            </w:pPr>
            <w:r w:rsidRPr="00261E24">
              <w:rPr>
                <w:b/>
              </w:rPr>
              <w:t>Opis zdrojov znečistenia a ďalších vplyvov prevádzky na životné prostredie a zdravie ľudí:</w:t>
            </w:r>
            <w:r w:rsidRPr="00F93BB4">
              <w:rPr>
                <w:color w:val="FF0000"/>
              </w:rPr>
              <w:t xml:space="preserve"> </w:t>
            </w:r>
          </w:p>
          <w:p w:rsidR="00FB003D" w:rsidRDefault="00FB003D" w:rsidP="00DA7409">
            <w:pPr>
              <w:pStyle w:val="Nadpis2"/>
              <w:spacing w:line="240" w:lineRule="auto"/>
              <w:rPr>
                <w:sz w:val="20"/>
              </w:rPr>
            </w:pPr>
            <w:bookmarkStart w:id="10" w:name="_Toc430803318"/>
          </w:p>
          <w:p w:rsidR="00FB003D" w:rsidRPr="00AD4792" w:rsidRDefault="00FB003D" w:rsidP="00DA7409">
            <w:pPr>
              <w:pStyle w:val="Nadpis2"/>
              <w:spacing w:line="240" w:lineRule="auto"/>
              <w:rPr>
                <w:sz w:val="20"/>
              </w:rPr>
            </w:pPr>
            <w:r w:rsidRPr="00AD4792">
              <w:rPr>
                <w:sz w:val="20"/>
              </w:rPr>
              <w:t>Zdroje znečistenia ovzdušia</w:t>
            </w:r>
            <w:bookmarkEnd w:id="10"/>
          </w:p>
          <w:p w:rsidR="00FB003D" w:rsidRPr="00AD4792" w:rsidRDefault="00FB003D" w:rsidP="00DA7409">
            <w:pPr>
              <w:pStyle w:val="Zkladntext"/>
              <w:spacing w:before="240"/>
              <w:ind w:right="-142"/>
              <w:rPr>
                <w:rFonts w:ascii="Times New Roman" w:hAnsi="Times New Roman"/>
                <w:i/>
                <w:strike w:val="0"/>
                <w:sz w:val="20"/>
              </w:rPr>
            </w:pPr>
            <w:r w:rsidRPr="00AD4792">
              <w:rPr>
                <w:rFonts w:ascii="Times New Roman" w:hAnsi="Times New Roman"/>
                <w:i/>
                <w:strike w:val="0"/>
                <w:sz w:val="20"/>
              </w:rPr>
              <w:t xml:space="preserve">Obdobie prevádzky </w:t>
            </w:r>
          </w:p>
          <w:p w:rsidR="00FB003D" w:rsidRPr="00AD4792" w:rsidRDefault="00FB003D" w:rsidP="00DA7409">
            <w:pPr>
              <w:pStyle w:val="nadpis30"/>
              <w:widowControl/>
              <w:spacing w:before="120"/>
              <w:jc w:val="both"/>
              <w:rPr>
                <w:b w:val="0"/>
                <w:bCs/>
                <w:sz w:val="20"/>
              </w:rPr>
            </w:pPr>
            <w:r w:rsidRPr="00AD4792">
              <w:rPr>
                <w:b w:val="0"/>
                <w:bCs/>
                <w:sz w:val="20"/>
              </w:rPr>
              <w:tab/>
              <w:t xml:space="preserve">V súvislosti s realizáciou rozšírenia kapacity skládky na nie nebezpečný odpad nevznikne nový zdroj znečisťovania ovzdušia, vzhľadom na to, že I. etapa skládky v Cerovej sa bude postupne uzatvárať. </w:t>
            </w:r>
          </w:p>
          <w:p w:rsidR="00FB003D" w:rsidRPr="00AD4792" w:rsidRDefault="00FB003D" w:rsidP="00DA7409">
            <w:pPr>
              <w:pStyle w:val="Normlny0"/>
              <w:overflowPunct w:val="0"/>
              <w:spacing w:before="120"/>
              <w:textAlignment w:val="baseline"/>
              <w:rPr>
                <w:rFonts w:ascii="Times New Roman" w:hAnsi="Times New Roman"/>
                <w:bCs/>
                <w:sz w:val="20"/>
                <w:szCs w:val="20"/>
                <w:lang w:val="sk-SK"/>
              </w:rPr>
            </w:pPr>
            <w:r w:rsidRPr="00AD4792">
              <w:rPr>
                <w:rFonts w:ascii="Times New Roman" w:hAnsi="Times New Roman"/>
                <w:sz w:val="20"/>
                <w:szCs w:val="20"/>
                <w:lang w:val="sk-SK"/>
              </w:rPr>
              <w:tab/>
              <w:t xml:space="preserve">Podľa zákona NR </w:t>
            </w:r>
            <w:r w:rsidRPr="00AD4792">
              <w:rPr>
                <w:rFonts w:ascii="Times New Roman" w:hAnsi="Times New Roman"/>
                <w:iCs/>
                <w:sz w:val="20"/>
                <w:szCs w:val="20"/>
                <w:lang w:val="sk-SK"/>
              </w:rPr>
              <w:t>SR č. 137/2010</w:t>
            </w:r>
            <w:r w:rsidRPr="00AD4792">
              <w:rPr>
                <w:rFonts w:ascii="Times New Roman" w:hAnsi="Times New Roman"/>
                <w:sz w:val="20"/>
                <w:szCs w:val="20"/>
                <w:lang w:val="sk-SK"/>
              </w:rPr>
              <w:t xml:space="preserve"> </w:t>
            </w:r>
            <w:proofErr w:type="spellStart"/>
            <w:r w:rsidRPr="00AD4792">
              <w:rPr>
                <w:rFonts w:ascii="Times New Roman" w:hAnsi="Times New Roman"/>
                <w:sz w:val="20"/>
                <w:szCs w:val="20"/>
                <w:lang w:val="sk-SK"/>
              </w:rPr>
              <w:t>Z.z</w:t>
            </w:r>
            <w:proofErr w:type="spellEnd"/>
            <w:r w:rsidRPr="00AD4792">
              <w:rPr>
                <w:rFonts w:ascii="Times New Roman" w:hAnsi="Times New Roman"/>
                <w:sz w:val="20"/>
                <w:szCs w:val="20"/>
                <w:lang w:val="sk-SK"/>
              </w:rPr>
              <w:t xml:space="preserve">. </w:t>
            </w:r>
            <w:r w:rsidRPr="00AD4792">
              <w:rPr>
                <w:rFonts w:ascii="Times New Roman" w:hAnsi="Times New Roman"/>
                <w:iCs/>
                <w:sz w:val="20"/>
                <w:szCs w:val="20"/>
                <w:lang w:val="sk-SK"/>
              </w:rPr>
              <w:t>o ovzduší</w:t>
            </w:r>
            <w:r w:rsidRPr="00AD4792">
              <w:rPr>
                <w:rFonts w:ascii="Times New Roman" w:hAnsi="Times New Roman"/>
                <w:sz w:val="20"/>
                <w:szCs w:val="20"/>
                <w:lang w:val="sk-SK"/>
              </w:rPr>
              <w:t xml:space="preserve"> sú skládky odpadov považované za ostatné technologické celky, ktoré nepatria do kategórie závažných až osobitne závažných zdrojov, t.j. do veľkých a  stredných zdrojov, považujú sa za malé zdroje znečisťovania ovzdušia. </w:t>
            </w:r>
            <w:r w:rsidRPr="00AD4792">
              <w:rPr>
                <w:rFonts w:ascii="Times New Roman" w:hAnsi="Times New Roman"/>
                <w:bCs/>
                <w:sz w:val="20"/>
                <w:szCs w:val="20"/>
                <w:lang w:val="sk-SK"/>
              </w:rPr>
              <w:t>Na skládke v dôsledku prítomnosti odpadov obsahujúcich organické látky</w:t>
            </w:r>
            <w:r w:rsidRPr="00AD4792">
              <w:rPr>
                <w:rFonts w:ascii="Times New Roman" w:hAnsi="Times New Roman"/>
                <w:bCs/>
                <w:color w:val="0000FF"/>
                <w:sz w:val="20"/>
                <w:szCs w:val="20"/>
                <w:lang w:val="sk-SK"/>
              </w:rPr>
              <w:t xml:space="preserve"> </w:t>
            </w:r>
            <w:r w:rsidRPr="00AD4792">
              <w:rPr>
                <w:rFonts w:ascii="Times New Roman" w:hAnsi="Times New Roman"/>
                <w:bCs/>
                <w:sz w:val="20"/>
                <w:szCs w:val="20"/>
                <w:lang w:val="sk-SK"/>
              </w:rPr>
              <w:t xml:space="preserve">rastlinného a niekedy aj živočíšneho pôvodu dochádza k ich mikrobiálnemu procesu degradácie za súčasného uvoľňovania fragmentov v podobe plynných a čiastočne aj zapáchajúcich látok. Tieto látky vznikajú v celom objeme telesa skládky, takže celý funkčný a priestorový celok skládky je plošným zdrojom znečisťovania ovzdušia. Vzhľadom na očakávané množstvo produkovaných znečisťujúcich látok, t. z. miery vplyvu technologického procesu na ovzdušie je skládka odpadov v zmysle § 3 ods. 2 písm. c) zákona č. 137/2010 </w:t>
            </w:r>
            <w:proofErr w:type="spellStart"/>
            <w:r w:rsidRPr="00AD4792">
              <w:rPr>
                <w:rFonts w:ascii="Times New Roman" w:hAnsi="Times New Roman"/>
                <w:bCs/>
                <w:sz w:val="20"/>
                <w:szCs w:val="20"/>
                <w:lang w:val="sk-SK"/>
              </w:rPr>
              <w:t>Z.z</w:t>
            </w:r>
            <w:proofErr w:type="spellEnd"/>
            <w:r w:rsidRPr="00AD4792">
              <w:rPr>
                <w:rFonts w:ascii="Times New Roman" w:hAnsi="Times New Roman"/>
                <w:bCs/>
                <w:sz w:val="20"/>
                <w:szCs w:val="20"/>
                <w:lang w:val="sk-SK"/>
              </w:rPr>
              <w:t>. o  ovzduší a ktorým sa dopĺňa zákon č. 401/1998 Z. z. o poplatkoch za znečisťovanie ovzdušia v znení neskorších predpisov (zákon o ovzduší) kategorizovaná ako malý zdroj znečisťovania ovzdušia.</w:t>
            </w:r>
          </w:p>
          <w:p w:rsidR="00FB003D" w:rsidRPr="00AD4792" w:rsidRDefault="00FB003D" w:rsidP="00E47708">
            <w:pPr>
              <w:pStyle w:val="Normlny0"/>
              <w:overflowPunct w:val="0"/>
              <w:textAlignment w:val="baseline"/>
              <w:rPr>
                <w:rFonts w:ascii="Times New Roman" w:hAnsi="Times New Roman"/>
                <w:color w:val="000000"/>
                <w:sz w:val="20"/>
                <w:szCs w:val="20"/>
                <w:lang w:val="sk-SK"/>
              </w:rPr>
            </w:pPr>
            <w:r w:rsidRPr="00AD4792">
              <w:rPr>
                <w:rFonts w:ascii="Times New Roman" w:hAnsi="Times New Roman"/>
                <w:bCs/>
                <w:sz w:val="20"/>
                <w:szCs w:val="20"/>
                <w:lang w:val="sk-SK"/>
              </w:rPr>
              <w:tab/>
            </w:r>
            <w:r w:rsidR="00E47708">
              <w:rPr>
                <w:rFonts w:ascii="Times New Roman" w:hAnsi="Times New Roman"/>
                <w:bCs/>
                <w:sz w:val="20"/>
                <w:szCs w:val="20"/>
                <w:lang w:val="sk-SK"/>
              </w:rPr>
              <w:t>M</w:t>
            </w:r>
            <w:r w:rsidRPr="00AD4792">
              <w:rPr>
                <w:rFonts w:ascii="Times New Roman" w:hAnsi="Times New Roman"/>
                <w:bCs/>
                <w:sz w:val="20"/>
                <w:szCs w:val="20"/>
                <w:lang w:val="sk-SK"/>
              </w:rPr>
              <w:t>onitoring skládkových plynov realizovaný v</w:t>
            </w:r>
            <w:r w:rsidR="00E47708">
              <w:rPr>
                <w:rFonts w:ascii="Times New Roman" w:hAnsi="Times New Roman"/>
                <w:bCs/>
                <w:sz w:val="20"/>
                <w:szCs w:val="20"/>
                <w:lang w:val="sk-SK"/>
              </w:rPr>
              <w:t> </w:t>
            </w:r>
            <w:r w:rsidR="00E47708" w:rsidRPr="00CA55CD">
              <w:rPr>
                <w:rFonts w:ascii="Times New Roman" w:hAnsi="Times New Roman"/>
                <w:bCs/>
                <w:sz w:val="20"/>
                <w:szCs w:val="20"/>
                <w:lang w:val="sk-SK"/>
              </w:rPr>
              <w:t xml:space="preserve">roku </w:t>
            </w:r>
            <w:r w:rsidR="00DD3801" w:rsidRPr="00CA55CD">
              <w:rPr>
                <w:rFonts w:ascii="Times New Roman" w:hAnsi="Times New Roman"/>
                <w:bCs/>
                <w:sz w:val="20"/>
                <w:szCs w:val="20"/>
                <w:lang w:val="sk-SK"/>
              </w:rPr>
              <w:t xml:space="preserve"> 2015</w:t>
            </w:r>
            <w:r w:rsidRPr="00CA55CD">
              <w:rPr>
                <w:rFonts w:ascii="Times New Roman" w:hAnsi="Times New Roman"/>
                <w:bCs/>
                <w:sz w:val="20"/>
                <w:szCs w:val="20"/>
                <w:lang w:val="sk-SK"/>
              </w:rPr>
              <w:t xml:space="preserve"> na 3</w:t>
            </w:r>
            <w:r w:rsidRPr="00CA55CD">
              <w:rPr>
                <w:rFonts w:ascii="Times New Roman" w:hAnsi="Times New Roman"/>
                <w:color w:val="000000"/>
                <w:sz w:val="20"/>
                <w:szCs w:val="20"/>
                <w:lang w:val="sk-SK"/>
              </w:rPr>
              <w:t xml:space="preserve"> odplyň.</w:t>
            </w:r>
            <w:r w:rsidR="00E47708" w:rsidRPr="00CA55CD">
              <w:rPr>
                <w:rFonts w:ascii="Times New Roman" w:hAnsi="Times New Roman"/>
                <w:color w:val="000000"/>
                <w:sz w:val="20"/>
                <w:szCs w:val="20"/>
                <w:lang w:val="sk-SK"/>
              </w:rPr>
              <w:t xml:space="preserve"> drénoch a 8 </w:t>
            </w:r>
            <w:proofErr w:type="spellStart"/>
            <w:r w:rsidR="00E47708" w:rsidRPr="00CA55CD">
              <w:rPr>
                <w:rFonts w:ascii="Times New Roman" w:hAnsi="Times New Roman"/>
                <w:color w:val="000000"/>
                <w:sz w:val="20"/>
                <w:szCs w:val="20"/>
                <w:lang w:val="sk-SK"/>
              </w:rPr>
              <w:t>zárezných</w:t>
            </w:r>
            <w:proofErr w:type="spellEnd"/>
            <w:r w:rsidR="00E47708" w:rsidRPr="00CA55CD">
              <w:rPr>
                <w:rFonts w:ascii="Times New Roman" w:hAnsi="Times New Roman"/>
                <w:color w:val="000000"/>
                <w:sz w:val="20"/>
                <w:szCs w:val="20"/>
                <w:lang w:val="sk-SK"/>
              </w:rPr>
              <w:t xml:space="preserve"> sondách konštatuje, že teleso I. etapy skládky odpadov Cerová emitovalo metán na priemernej úrovni 3</w:t>
            </w:r>
            <w:r w:rsidR="00822805" w:rsidRPr="00CA55CD">
              <w:rPr>
                <w:rFonts w:ascii="Times New Roman" w:hAnsi="Times New Roman"/>
                <w:color w:val="000000"/>
                <w:sz w:val="20"/>
                <w:szCs w:val="20"/>
                <w:lang w:val="sk-SK"/>
              </w:rPr>
              <w:t>0,8</w:t>
            </w:r>
            <w:r w:rsidR="00E47708" w:rsidRPr="00CA55CD">
              <w:rPr>
                <w:rFonts w:ascii="Times New Roman" w:hAnsi="Times New Roman"/>
                <w:color w:val="000000"/>
                <w:sz w:val="20"/>
                <w:szCs w:val="20"/>
                <w:lang w:val="sk-SK"/>
              </w:rPr>
              <w:t xml:space="preserve"> </w:t>
            </w:r>
            <w:proofErr w:type="spellStart"/>
            <w:r w:rsidR="00E47708" w:rsidRPr="00CA55CD">
              <w:rPr>
                <w:rFonts w:ascii="Times New Roman" w:hAnsi="Times New Roman"/>
                <w:color w:val="000000"/>
                <w:sz w:val="20"/>
                <w:szCs w:val="20"/>
                <w:lang w:val="sk-SK"/>
              </w:rPr>
              <w:t>obj</w:t>
            </w:r>
            <w:proofErr w:type="spellEnd"/>
            <w:r w:rsidR="00E47708" w:rsidRPr="00CA55CD">
              <w:rPr>
                <w:rFonts w:ascii="Times New Roman" w:hAnsi="Times New Roman"/>
                <w:color w:val="000000"/>
                <w:sz w:val="20"/>
                <w:szCs w:val="20"/>
                <w:lang w:val="sk-SK"/>
              </w:rPr>
              <w:t xml:space="preserve">.%. Z hľadiska priemernej emisie metánu </w:t>
            </w:r>
            <w:r w:rsidR="00822805" w:rsidRPr="00CA55CD">
              <w:rPr>
                <w:rFonts w:ascii="Times New Roman" w:hAnsi="Times New Roman"/>
                <w:color w:val="000000"/>
                <w:sz w:val="20"/>
                <w:szCs w:val="20"/>
                <w:lang w:val="sk-SK"/>
              </w:rPr>
              <w:t>predmetná skládka</w:t>
            </w:r>
            <w:r w:rsidR="00E47708" w:rsidRPr="00CA55CD">
              <w:rPr>
                <w:rFonts w:ascii="Times New Roman" w:hAnsi="Times New Roman"/>
                <w:color w:val="000000"/>
                <w:sz w:val="20"/>
                <w:szCs w:val="20"/>
                <w:lang w:val="sk-SK"/>
              </w:rPr>
              <w:t xml:space="preserve"> patrila v r. 2015 do kategórie skládok so slabou emisiou metánu resp. skládkového plynu. Trend emisie metánu  mal oproti predchádzajúcim meraniam degresívny charakter. </w:t>
            </w:r>
            <w:r w:rsidRPr="00CA55CD">
              <w:rPr>
                <w:rFonts w:ascii="Times New Roman" w:hAnsi="Times New Roman"/>
                <w:color w:val="000000"/>
                <w:sz w:val="20"/>
                <w:szCs w:val="20"/>
                <w:lang w:val="sk-SK"/>
              </w:rPr>
              <w:t>V skládkových plynoch bol stanovený obsah</w:t>
            </w:r>
            <w:r w:rsidRPr="00AD4792">
              <w:rPr>
                <w:rFonts w:ascii="Times New Roman" w:hAnsi="Times New Roman"/>
                <w:color w:val="000000"/>
                <w:sz w:val="20"/>
                <w:szCs w:val="20"/>
                <w:lang w:val="sk-SK"/>
              </w:rPr>
              <w:t xml:space="preserve"> oxidu uhličitého (CO2), metánu (CH4), kyslíka (O2), sírovodíka (H2S) a vodíka (H2).</w:t>
            </w:r>
          </w:p>
          <w:p w:rsidR="00FB003D" w:rsidRPr="00AD4792" w:rsidRDefault="00FB003D" w:rsidP="00DA7409">
            <w:pPr>
              <w:pStyle w:val="Normlny0"/>
              <w:overflowPunct w:val="0"/>
              <w:textAlignment w:val="baseline"/>
              <w:rPr>
                <w:rFonts w:ascii="Times New Roman" w:hAnsi="Times New Roman"/>
                <w:color w:val="000000"/>
                <w:sz w:val="20"/>
                <w:szCs w:val="20"/>
                <w:lang w:val="sk-SK"/>
              </w:rPr>
            </w:pPr>
            <w:r w:rsidRPr="00AD4792">
              <w:rPr>
                <w:rFonts w:ascii="Times New Roman" w:hAnsi="Times New Roman"/>
                <w:color w:val="000000"/>
                <w:sz w:val="20"/>
                <w:szCs w:val="20"/>
                <w:lang w:val="sk-SK"/>
              </w:rPr>
              <w:tab/>
            </w:r>
          </w:p>
          <w:p w:rsidR="00FB003D" w:rsidRPr="00AD4792" w:rsidRDefault="00FB003D" w:rsidP="000E3604">
            <w:pPr>
              <w:rPr>
                <w:sz w:val="20"/>
                <w:szCs w:val="20"/>
              </w:rPr>
            </w:pPr>
            <w:r w:rsidRPr="00AD4792">
              <w:rPr>
                <w:sz w:val="20"/>
                <w:szCs w:val="20"/>
              </w:rPr>
              <w:lastRenderedPageBreak/>
              <w:tab/>
              <w:t xml:space="preserve">Prevádzka skládky, teda predovšetkým ukladanie odpadu na skládke je sprevádzané aj nežiaducimi úletmi ľahkých častí odpadu. Najvhodnejšie opatrenia, ktoré sa používajú na elimináciu týchto nepriaznivých úletov sú záchytné siete, postrekovanie povrchu skládky priesakovou kvapalinou a prekrývanie odpadu inertným materiálom. </w:t>
            </w:r>
          </w:p>
          <w:p w:rsidR="00FB003D" w:rsidRPr="00AD4792" w:rsidRDefault="00FB003D" w:rsidP="000E3604">
            <w:pPr>
              <w:widowControl w:val="0"/>
              <w:overflowPunct w:val="0"/>
              <w:autoSpaceDE w:val="0"/>
              <w:autoSpaceDN w:val="0"/>
              <w:adjustRightInd w:val="0"/>
              <w:rPr>
                <w:sz w:val="20"/>
                <w:szCs w:val="20"/>
              </w:rPr>
            </w:pPr>
            <w:r w:rsidRPr="00AD4792">
              <w:rPr>
                <w:sz w:val="20"/>
                <w:szCs w:val="20"/>
              </w:rPr>
              <w:tab/>
              <w:t>Líniovým zdrojom znečistenia ovzdušia počas prevádzky navrhovanej činnosti bude doprava odpadov na skládku. V súvislosti so zmenou navrhovanej činnosti sa nepredpokladá  zvýšenie frekvencie dopravy odpadov na skládku oproti súčasnému stavu.</w:t>
            </w:r>
          </w:p>
          <w:p w:rsidR="00FB003D" w:rsidRPr="00AD4792" w:rsidRDefault="00FB003D" w:rsidP="000E3604">
            <w:pPr>
              <w:rPr>
                <w:sz w:val="20"/>
                <w:szCs w:val="20"/>
              </w:rPr>
            </w:pPr>
            <w:r w:rsidRPr="00AD4792">
              <w:rPr>
                <w:sz w:val="20"/>
                <w:szCs w:val="20"/>
              </w:rPr>
              <w:tab/>
              <w:t>Vplyv na ovzdušie bude zanedbateľný v prípade dodržiavania predpísanej technológie ukladania odpadu spolu s využitím všetkých uvedených mechanických spôsobov zachytávania úletov.</w:t>
            </w:r>
          </w:p>
          <w:p w:rsidR="00FB003D" w:rsidRPr="00AD4792" w:rsidRDefault="00FB003D" w:rsidP="00DA7409">
            <w:pPr>
              <w:widowControl w:val="0"/>
              <w:autoSpaceDE w:val="0"/>
              <w:autoSpaceDN w:val="0"/>
              <w:adjustRightInd w:val="0"/>
              <w:spacing w:line="2" w:lineRule="exact"/>
              <w:rPr>
                <w:sz w:val="20"/>
                <w:szCs w:val="20"/>
              </w:rPr>
            </w:pPr>
          </w:p>
          <w:p w:rsidR="00FB003D" w:rsidRDefault="00FB003D" w:rsidP="00DA7409">
            <w:pPr>
              <w:widowControl w:val="0"/>
              <w:overflowPunct w:val="0"/>
              <w:autoSpaceDE w:val="0"/>
              <w:autoSpaceDN w:val="0"/>
              <w:adjustRightInd w:val="0"/>
              <w:rPr>
                <w:sz w:val="20"/>
                <w:szCs w:val="20"/>
              </w:rPr>
            </w:pPr>
            <w:r w:rsidRPr="00AD4792">
              <w:rPr>
                <w:sz w:val="20"/>
                <w:szCs w:val="20"/>
              </w:rPr>
              <w:tab/>
            </w:r>
          </w:p>
          <w:p w:rsidR="00DD3801" w:rsidRPr="00AD4792" w:rsidRDefault="00DD3801" w:rsidP="00DA7409">
            <w:pPr>
              <w:widowControl w:val="0"/>
              <w:overflowPunct w:val="0"/>
              <w:autoSpaceDE w:val="0"/>
              <w:autoSpaceDN w:val="0"/>
              <w:adjustRightInd w:val="0"/>
              <w:rPr>
                <w:sz w:val="20"/>
                <w:szCs w:val="20"/>
                <w:highlight w:val="yellow"/>
              </w:rPr>
            </w:pPr>
          </w:p>
          <w:p w:rsidR="00FB003D" w:rsidRPr="00AD4792" w:rsidRDefault="00FB003D" w:rsidP="00DA7409">
            <w:pPr>
              <w:widowControl w:val="0"/>
              <w:autoSpaceDE w:val="0"/>
              <w:autoSpaceDN w:val="0"/>
              <w:adjustRightInd w:val="0"/>
              <w:spacing w:line="2" w:lineRule="exact"/>
              <w:rPr>
                <w:sz w:val="20"/>
                <w:szCs w:val="20"/>
                <w:highlight w:val="yellow"/>
              </w:rPr>
            </w:pPr>
          </w:p>
          <w:p w:rsidR="00FB003D" w:rsidRPr="00AD4792" w:rsidRDefault="00FB003D" w:rsidP="00DA7409">
            <w:pPr>
              <w:pStyle w:val="Nadpis2"/>
              <w:rPr>
                <w:sz w:val="20"/>
              </w:rPr>
            </w:pPr>
            <w:bookmarkStart w:id="11" w:name="_Toc430803319"/>
            <w:r w:rsidRPr="00AD4792">
              <w:rPr>
                <w:sz w:val="20"/>
              </w:rPr>
              <w:t>Odpadové vody</w:t>
            </w:r>
            <w:bookmarkEnd w:id="11"/>
          </w:p>
          <w:p w:rsidR="00230D3A" w:rsidRPr="00230D3A" w:rsidRDefault="00230D3A" w:rsidP="00230D3A">
            <w:pPr>
              <w:pStyle w:val="Default"/>
              <w:jc w:val="both"/>
              <w:rPr>
                <w:i/>
                <w:sz w:val="20"/>
                <w:szCs w:val="20"/>
              </w:rPr>
            </w:pPr>
            <w:r w:rsidRPr="00230D3A">
              <w:rPr>
                <w:i/>
                <w:sz w:val="20"/>
                <w:szCs w:val="20"/>
              </w:rPr>
              <w:t>Drenážny systém (SO 05)</w:t>
            </w:r>
          </w:p>
          <w:p w:rsidR="00230D3A" w:rsidRPr="00230D3A" w:rsidRDefault="00230D3A" w:rsidP="00230D3A">
            <w:pPr>
              <w:ind w:firstLine="708"/>
              <w:rPr>
                <w:sz w:val="20"/>
                <w:szCs w:val="20"/>
              </w:rPr>
            </w:pPr>
            <w:r w:rsidRPr="00230D3A">
              <w:rPr>
                <w:sz w:val="20"/>
                <w:szCs w:val="20"/>
              </w:rPr>
              <w:t>Spodný drenážny systém umiestnený pod tesnením bude odvádzať vystupujúce podzemné vody prevažne v hornej časti telesa skládky (najmä počas realizácie výkopov).</w:t>
            </w:r>
          </w:p>
          <w:p w:rsidR="00230D3A" w:rsidRPr="00230D3A" w:rsidRDefault="00230D3A" w:rsidP="00230D3A">
            <w:pPr>
              <w:rPr>
                <w:sz w:val="20"/>
                <w:szCs w:val="20"/>
              </w:rPr>
            </w:pPr>
            <w:r w:rsidRPr="00230D3A">
              <w:rPr>
                <w:sz w:val="20"/>
                <w:szCs w:val="20"/>
              </w:rPr>
              <w:tab/>
              <w:t>V rámci I.  etapy výstavby skládky bol vybudovaný odvodňovací drenážny systém pod prvou kazetou vrátane priľahlého úseku zvodného drénu s jeho napojením na dažďovú kanalizáciu. Drenážny systém pod kazetou v rámci II. etapy je napojený na uvedený už vybudovaný drenážny systém cez šachtu DŠ3.</w:t>
            </w:r>
          </w:p>
          <w:p w:rsidR="00230D3A" w:rsidRPr="00230D3A" w:rsidRDefault="00230D3A" w:rsidP="00230D3A">
            <w:pPr>
              <w:pStyle w:val="Default"/>
              <w:jc w:val="both"/>
              <w:rPr>
                <w:sz w:val="20"/>
                <w:szCs w:val="20"/>
              </w:rPr>
            </w:pPr>
            <w:r w:rsidRPr="00230D3A">
              <w:rPr>
                <w:sz w:val="20"/>
                <w:szCs w:val="20"/>
              </w:rPr>
              <w:tab/>
              <w:t xml:space="preserve">Drenážny systém je riešený v smere od napojenia na existujúce ukončenie zberného drénu „2“. Tento zberný drén profilu DN 100 bude predĺžený o 111,0 m.  Do tohto predĺženého zberného drénu </w:t>
            </w:r>
            <w:proofErr w:type="spellStart"/>
            <w:r w:rsidRPr="00230D3A">
              <w:rPr>
                <w:sz w:val="20"/>
                <w:szCs w:val="20"/>
              </w:rPr>
              <w:t>zaúsťujú</w:t>
            </w:r>
            <w:proofErr w:type="spellEnd"/>
            <w:r w:rsidRPr="00230D3A">
              <w:rPr>
                <w:sz w:val="20"/>
                <w:szCs w:val="20"/>
              </w:rPr>
              <w:t xml:space="preserve"> z oboch strán vedľajšie zberné drény DN 50 pod uhlom 65º. Tieto zberné drény sú od seba vo vzdialenosti 25,0 m.</w:t>
            </w:r>
            <w:r w:rsidRPr="00230D3A">
              <w:rPr>
                <w:color w:val="FF0000"/>
                <w:sz w:val="20"/>
                <w:szCs w:val="20"/>
              </w:rPr>
              <w:t xml:space="preserve"> </w:t>
            </w:r>
            <w:r w:rsidRPr="00230D3A">
              <w:rPr>
                <w:sz w:val="20"/>
                <w:szCs w:val="20"/>
              </w:rPr>
              <w:t xml:space="preserve">Predĺženie zberného drénu je uložené 0,5 m pod dnom jamy v celej dĺžke, čiže </w:t>
            </w:r>
            <w:proofErr w:type="spellStart"/>
            <w:r w:rsidRPr="00230D3A">
              <w:rPr>
                <w:sz w:val="20"/>
                <w:szCs w:val="20"/>
              </w:rPr>
              <w:t>sklonovo</w:t>
            </w:r>
            <w:proofErr w:type="spellEnd"/>
            <w:r w:rsidRPr="00230D3A">
              <w:rPr>
                <w:sz w:val="20"/>
                <w:szCs w:val="20"/>
              </w:rPr>
              <w:t xml:space="preserve"> je prispôsobený sklonu dna jamy. Drenážne potrubia sú uložené v triedenom štrku frakcie 8/16, v ryhe premennej hĺbky, šírky 800 mm pre potrubie DN100 a 400 mm pre potrubie DN50. Drenážne potrubie je obalené </w:t>
            </w:r>
            <w:proofErr w:type="spellStart"/>
            <w:r w:rsidRPr="00230D3A">
              <w:rPr>
                <w:sz w:val="20"/>
                <w:szCs w:val="20"/>
              </w:rPr>
              <w:t>geotextíliou</w:t>
            </w:r>
            <w:proofErr w:type="spellEnd"/>
            <w:r w:rsidRPr="00230D3A">
              <w:rPr>
                <w:sz w:val="20"/>
                <w:szCs w:val="20"/>
              </w:rPr>
              <w:t xml:space="preserve"> 200g/m</w:t>
            </w:r>
            <w:r w:rsidRPr="00230D3A">
              <w:rPr>
                <w:sz w:val="20"/>
                <w:szCs w:val="20"/>
                <w:vertAlign w:val="superscript"/>
              </w:rPr>
              <w:t>2</w:t>
            </w:r>
            <w:r w:rsidRPr="00230D3A">
              <w:rPr>
                <w:sz w:val="20"/>
                <w:szCs w:val="20"/>
              </w:rPr>
              <w:t xml:space="preserve">, ako aj triedený štrk vo výkope.  </w:t>
            </w:r>
          </w:p>
          <w:p w:rsidR="00230D3A" w:rsidRPr="00230D3A" w:rsidRDefault="00230D3A" w:rsidP="00230D3A">
            <w:pPr>
              <w:pStyle w:val="Default"/>
              <w:rPr>
                <w:b/>
                <w:color w:val="auto"/>
                <w:sz w:val="20"/>
                <w:szCs w:val="20"/>
              </w:rPr>
            </w:pPr>
          </w:p>
          <w:p w:rsidR="00230D3A" w:rsidRPr="00230D3A" w:rsidRDefault="00230D3A" w:rsidP="00230D3A">
            <w:pPr>
              <w:tabs>
                <w:tab w:val="left" w:pos="567"/>
                <w:tab w:val="left" w:pos="2127"/>
                <w:tab w:val="left" w:pos="5245"/>
              </w:tabs>
              <w:rPr>
                <w:i/>
                <w:sz w:val="20"/>
                <w:szCs w:val="20"/>
              </w:rPr>
            </w:pPr>
            <w:r w:rsidRPr="00230D3A">
              <w:rPr>
                <w:i/>
                <w:sz w:val="20"/>
                <w:szCs w:val="20"/>
              </w:rPr>
              <w:t>Odvodnenie telesa skládky (odvedenie povrchových vôd)(SO 03)</w:t>
            </w:r>
          </w:p>
          <w:p w:rsidR="00230D3A" w:rsidRPr="00230D3A" w:rsidRDefault="00230D3A" w:rsidP="00230D3A">
            <w:pPr>
              <w:pStyle w:val="Zkladntext"/>
              <w:rPr>
                <w:rFonts w:ascii="Times New Roman" w:hAnsi="Times New Roman"/>
                <w:strike w:val="0"/>
                <w:sz w:val="20"/>
              </w:rPr>
            </w:pPr>
            <w:r w:rsidRPr="00230D3A">
              <w:rPr>
                <w:rFonts w:ascii="Times New Roman" w:hAnsi="Times New Roman"/>
                <w:strike w:val="0"/>
                <w:sz w:val="20"/>
              </w:rPr>
              <w:tab/>
              <w:t xml:space="preserve">Celé množstvo vody z priestoru skládky sa zhromažďuje na dne telesa na tesniacich vrstvách a je odvádzaná mimo telesa skládky drenážnym systémom, ktorý tvorí: </w:t>
            </w:r>
          </w:p>
          <w:p w:rsidR="00230D3A" w:rsidRPr="00230D3A" w:rsidRDefault="00230D3A" w:rsidP="00230D3A">
            <w:pPr>
              <w:numPr>
                <w:ilvl w:val="0"/>
                <w:numId w:val="14"/>
              </w:numPr>
              <w:tabs>
                <w:tab w:val="left" w:pos="360"/>
                <w:tab w:val="left" w:pos="567"/>
                <w:tab w:val="left" w:pos="2127"/>
                <w:tab w:val="left" w:pos="5245"/>
              </w:tabs>
              <w:rPr>
                <w:sz w:val="20"/>
                <w:szCs w:val="20"/>
              </w:rPr>
            </w:pPr>
            <w:r w:rsidRPr="00230D3A">
              <w:rPr>
                <w:sz w:val="20"/>
                <w:szCs w:val="20"/>
              </w:rPr>
              <w:t>na dne telesa skládky plošný štrkový drén</w:t>
            </w:r>
          </w:p>
          <w:p w:rsidR="00230D3A" w:rsidRPr="00230D3A" w:rsidRDefault="00230D3A" w:rsidP="00230D3A">
            <w:pPr>
              <w:numPr>
                <w:ilvl w:val="0"/>
                <w:numId w:val="14"/>
              </w:numPr>
              <w:tabs>
                <w:tab w:val="left" w:pos="360"/>
                <w:tab w:val="left" w:pos="567"/>
                <w:tab w:val="left" w:pos="2127"/>
                <w:tab w:val="left" w:pos="5245"/>
              </w:tabs>
              <w:rPr>
                <w:sz w:val="20"/>
                <w:szCs w:val="20"/>
              </w:rPr>
            </w:pPr>
            <w:r w:rsidRPr="00230D3A">
              <w:rPr>
                <w:sz w:val="20"/>
                <w:szCs w:val="20"/>
              </w:rPr>
              <w:t xml:space="preserve">na svahoch plošný drén z umelej drenážnej filtračnej vrstvy – </w:t>
            </w:r>
            <w:proofErr w:type="spellStart"/>
            <w:r w:rsidRPr="00230D3A">
              <w:rPr>
                <w:sz w:val="20"/>
                <w:szCs w:val="20"/>
              </w:rPr>
              <w:t>geokompozit</w:t>
            </w:r>
            <w:proofErr w:type="spellEnd"/>
          </w:p>
          <w:p w:rsidR="00230D3A" w:rsidRPr="00230D3A" w:rsidRDefault="00230D3A" w:rsidP="00230D3A">
            <w:pPr>
              <w:numPr>
                <w:ilvl w:val="0"/>
                <w:numId w:val="14"/>
              </w:numPr>
              <w:tabs>
                <w:tab w:val="left" w:pos="360"/>
                <w:tab w:val="left" w:pos="567"/>
                <w:tab w:val="left" w:pos="2127"/>
                <w:tab w:val="left" w:pos="5245"/>
              </w:tabs>
              <w:rPr>
                <w:sz w:val="20"/>
                <w:szCs w:val="20"/>
              </w:rPr>
            </w:pPr>
            <w:r w:rsidRPr="00230D3A">
              <w:rPr>
                <w:sz w:val="20"/>
                <w:szCs w:val="20"/>
              </w:rPr>
              <w:t>rúrové vedenie – predĺženie zberného drénu</w:t>
            </w:r>
          </w:p>
          <w:p w:rsidR="00230D3A" w:rsidRPr="00230D3A" w:rsidRDefault="00230D3A" w:rsidP="00230D3A">
            <w:pPr>
              <w:tabs>
                <w:tab w:val="left" w:pos="567"/>
                <w:tab w:val="left" w:pos="2127"/>
                <w:tab w:val="left" w:pos="5245"/>
              </w:tabs>
              <w:rPr>
                <w:sz w:val="20"/>
                <w:szCs w:val="20"/>
              </w:rPr>
            </w:pPr>
            <w:r w:rsidRPr="00230D3A">
              <w:rPr>
                <w:sz w:val="20"/>
                <w:szCs w:val="20"/>
              </w:rPr>
              <w:tab/>
            </w:r>
          </w:p>
          <w:p w:rsidR="00230D3A" w:rsidRPr="00230D3A" w:rsidRDefault="00230D3A" w:rsidP="000E3604">
            <w:pPr>
              <w:tabs>
                <w:tab w:val="left" w:pos="567"/>
                <w:tab w:val="left" w:pos="2127"/>
                <w:tab w:val="left" w:pos="5245"/>
              </w:tabs>
              <w:rPr>
                <w:sz w:val="20"/>
                <w:szCs w:val="20"/>
              </w:rPr>
            </w:pPr>
            <w:r w:rsidRPr="00230D3A">
              <w:rPr>
                <w:i/>
                <w:sz w:val="20"/>
                <w:szCs w:val="20"/>
              </w:rPr>
              <w:t>Plošný drén dna telesa skládky</w:t>
            </w:r>
            <w:r w:rsidRPr="00230D3A">
              <w:rPr>
                <w:sz w:val="20"/>
                <w:szCs w:val="20"/>
              </w:rPr>
              <w:t xml:space="preserve"> tvorí filtračne stabilná a vodu prepúšťajúca vrstva štrku hrúbky </w:t>
            </w:r>
            <w:smartTag w:uri="urn:schemas-microsoft-com:office:smarttags" w:element="metricconverter">
              <w:smartTagPr>
                <w:attr w:name="ProductID" w:val="500 mm"/>
              </w:smartTagPr>
              <w:r w:rsidRPr="00230D3A">
                <w:rPr>
                  <w:sz w:val="20"/>
                  <w:szCs w:val="20"/>
                </w:rPr>
                <w:t>500 mm</w:t>
              </w:r>
            </w:smartTag>
            <w:r w:rsidRPr="00230D3A">
              <w:rPr>
                <w:sz w:val="20"/>
                <w:szCs w:val="20"/>
              </w:rPr>
              <w:t xml:space="preserve">, ktorým je pokryté dno skládky. Štrk je guľatého zrna, praný, bez prímesí, zrnitosti 16 – </w:t>
            </w:r>
            <w:smartTag w:uri="urn:schemas-microsoft-com:office:smarttags" w:element="metricconverter">
              <w:smartTagPr>
                <w:attr w:name="ProductID" w:val="32 mm"/>
              </w:smartTagPr>
              <w:r w:rsidRPr="00230D3A">
                <w:rPr>
                  <w:sz w:val="20"/>
                  <w:szCs w:val="20"/>
                </w:rPr>
                <w:t>32 mm</w:t>
              </w:r>
            </w:smartTag>
            <w:r w:rsidRPr="00230D3A">
              <w:rPr>
                <w:sz w:val="20"/>
                <w:szCs w:val="20"/>
              </w:rPr>
              <w:t xml:space="preserve"> s maximálny obsahom CaCO</w:t>
            </w:r>
            <w:r w:rsidRPr="00230D3A">
              <w:rPr>
                <w:sz w:val="20"/>
                <w:szCs w:val="20"/>
                <w:vertAlign w:val="subscript"/>
              </w:rPr>
              <w:t>3</w:t>
            </w:r>
            <w:r w:rsidRPr="00230D3A">
              <w:rPr>
                <w:sz w:val="20"/>
                <w:szCs w:val="20"/>
              </w:rPr>
              <w:t xml:space="preserve"> 60%. Obsah zŕn </w:t>
            </w:r>
            <w:r w:rsidRPr="00230D3A">
              <w:rPr>
                <w:sz w:val="20"/>
                <w:szCs w:val="20"/>
              </w:rPr>
              <w:sym w:font="Symbol" w:char="F03C"/>
            </w:r>
            <w:r w:rsidRPr="00230D3A">
              <w:rPr>
                <w:sz w:val="20"/>
                <w:szCs w:val="20"/>
              </w:rPr>
              <w:t xml:space="preserve"> </w:t>
            </w:r>
            <w:smartTag w:uri="urn:schemas-microsoft-com:office:smarttags" w:element="metricconverter">
              <w:smartTagPr>
                <w:attr w:name="ProductID" w:val="2 mm"/>
              </w:smartTagPr>
              <w:r w:rsidRPr="00230D3A">
                <w:rPr>
                  <w:sz w:val="20"/>
                  <w:szCs w:val="20"/>
                </w:rPr>
                <w:t>2 mm</w:t>
              </w:r>
            </w:smartTag>
            <w:r w:rsidRPr="00230D3A">
              <w:rPr>
                <w:sz w:val="20"/>
                <w:szCs w:val="20"/>
              </w:rPr>
              <w:t xml:space="preserve"> musí byť menší ako 3% celkového váhového množstva. Koeficient filtrácie </w:t>
            </w:r>
            <w:proofErr w:type="spellStart"/>
            <w:r w:rsidRPr="00230D3A">
              <w:rPr>
                <w:sz w:val="20"/>
                <w:szCs w:val="20"/>
              </w:rPr>
              <w:t>k</w:t>
            </w:r>
            <w:r w:rsidRPr="00230D3A">
              <w:rPr>
                <w:sz w:val="20"/>
                <w:szCs w:val="20"/>
                <w:vertAlign w:val="subscript"/>
              </w:rPr>
              <w:t>f</w:t>
            </w:r>
            <w:proofErr w:type="spellEnd"/>
            <w:r w:rsidRPr="00230D3A">
              <w:rPr>
                <w:sz w:val="20"/>
                <w:szCs w:val="20"/>
              </w:rPr>
              <w:t xml:space="preserve"> </w:t>
            </w:r>
            <w:r w:rsidRPr="00230D3A">
              <w:rPr>
                <w:sz w:val="20"/>
                <w:szCs w:val="20"/>
              </w:rPr>
              <w:sym w:font="Symbol" w:char="F0B3"/>
            </w:r>
            <w:r w:rsidRPr="00230D3A">
              <w:rPr>
                <w:sz w:val="20"/>
                <w:szCs w:val="20"/>
              </w:rPr>
              <w:t xml:space="preserve"> 10</w:t>
            </w:r>
            <w:r w:rsidRPr="00230D3A">
              <w:rPr>
                <w:sz w:val="20"/>
                <w:szCs w:val="20"/>
                <w:vertAlign w:val="superscript"/>
              </w:rPr>
              <w:t>-</w:t>
            </w:r>
            <w:smartTag w:uri="urn:schemas-microsoft-com:office:smarttags" w:element="metricconverter">
              <w:smartTagPr>
                <w:attr w:name="ProductID" w:val="3 m"/>
              </w:smartTagPr>
              <w:r w:rsidRPr="00230D3A">
                <w:rPr>
                  <w:sz w:val="20"/>
                  <w:szCs w:val="20"/>
                  <w:vertAlign w:val="superscript"/>
                </w:rPr>
                <w:t>3</w:t>
              </w:r>
              <w:r w:rsidRPr="00230D3A">
                <w:rPr>
                  <w:sz w:val="20"/>
                  <w:szCs w:val="20"/>
                </w:rPr>
                <w:t xml:space="preserve"> m</w:t>
              </w:r>
            </w:smartTag>
            <w:r w:rsidRPr="00230D3A">
              <w:rPr>
                <w:sz w:val="20"/>
                <w:szCs w:val="20"/>
              </w:rPr>
              <w:t>.s</w:t>
            </w:r>
            <w:r w:rsidRPr="00230D3A">
              <w:rPr>
                <w:sz w:val="20"/>
                <w:szCs w:val="20"/>
                <w:vertAlign w:val="superscript"/>
              </w:rPr>
              <w:t>-1</w:t>
            </w:r>
            <w:r w:rsidRPr="00230D3A">
              <w:rPr>
                <w:sz w:val="20"/>
                <w:szCs w:val="20"/>
              </w:rPr>
              <w:t xml:space="preserve">. Celý povrch drenážnej vrstvy je prekrytý </w:t>
            </w:r>
            <w:proofErr w:type="spellStart"/>
            <w:r w:rsidRPr="00230D3A">
              <w:rPr>
                <w:sz w:val="20"/>
                <w:szCs w:val="20"/>
              </w:rPr>
              <w:t>geotextíliou</w:t>
            </w:r>
            <w:proofErr w:type="spellEnd"/>
            <w:r w:rsidRPr="00230D3A">
              <w:rPr>
                <w:sz w:val="20"/>
                <w:szCs w:val="20"/>
              </w:rPr>
              <w:t xml:space="preserve"> gramáže </w:t>
            </w:r>
            <w:smartTag w:uri="urn:schemas-microsoft-com:office:smarttags" w:element="metricconverter">
              <w:smartTagPr>
                <w:attr w:name="ProductID" w:val="200 g"/>
              </w:smartTagPr>
              <w:r w:rsidRPr="00230D3A">
                <w:rPr>
                  <w:sz w:val="20"/>
                  <w:szCs w:val="20"/>
                </w:rPr>
                <w:t>200 g</w:t>
              </w:r>
            </w:smartTag>
            <w:r w:rsidRPr="00230D3A">
              <w:rPr>
                <w:sz w:val="20"/>
                <w:szCs w:val="20"/>
              </w:rPr>
              <w:t>.m</w:t>
            </w:r>
            <w:r w:rsidRPr="00230D3A">
              <w:rPr>
                <w:sz w:val="20"/>
                <w:szCs w:val="20"/>
                <w:vertAlign w:val="superscript"/>
              </w:rPr>
              <w:t>-2</w:t>
            </w:r>
            <w:r w:rsidRPr="00230D3A">
              <w:rPr>
                <w:sz w:val="20"/>
                <w:szCs w:val="20"/>
              </w:rPr>
              <w:t xml:space="preserve">, ktorá sa zvarí a slúži ako podklad pre navážanie prvej vrstvy odpadu. </w:t>
            </w:r>
          </w:p>
          <w:p w:rsidR="00230D3A" w:rsidRPr="00230D3A" w:rsidRDefault="00230D3A" w:rsidP="00230D3A">
            <w:pPr>
              <w:tabs>
                <w:tab w:val="left" w:pos="567"/>
                <w:tab w:val="left" w:pos="2127"/>
                <w:tab w:val="left" w:pos="5245"/>
              </w:tabs>
              <w:rPr>
                <w:i/>
                <w:sz w:val="20"/>
                <w:szCs w:val="20"/>
              </w:rPr>
            </w:pPr>
          </w:p>
          <w:p w:rsidR="00230D3A" w:rsidRPr="00230D3A" w:rsidRDefault="00230D3A" w:rsidP="00230D3A">
            <w:pPr>
              <w:tabs>
                <w:tab w:val="left" w:pos="567"/>
                <w:tab w:val="left" w:pos="2127"/>
                <w:tab w:val="left" w:pos="5245"/>
              </w:tabs>
              <w:rPr>
                <w:sz w:val="20"/>
                <w:szCs w:val="20"/>
              </w:rPr>
            </w:pPr>
            <w:r w:rsidRPr="00230D3A">
              <w:rPr>
                <w:i/>
                <w:sz w:val="20"/>
                <w:szCs w:val="20"/>
              </w:rPr>
              <w:t>Plošný drén svahov telesa</w:t>
            </w:r>
            <w:r w:rsidRPr="00230D3A">
              <w:rPr>
                <w:sz w:val="20"/>
                <w:szCs w:val="20"/>
              </w:rPr>
              <w:t xml:space="preserve"> skládky je z umelej drenážnej, filtračnej vrstvy z </w:t>
            </w:r>
            <w:proofErr w:type="spellStart"/>
            <w:r w:rsidRPr="00230D3A">
              <w:rPr>
                <w:sz w:val="20"/>
                <w:szCs w:val="20"/>
              </w:rPr>
              <w:t>geokompozitu</w:t>
            </w:r>
            <w:proofErr w:type="spellEnd"/>
            <w:r w:rsidRPr="00230D3A">
              <w:rPr>
                <w:sz w:val="20"/>
                <w:szCs w:val="20"/>
              </w:rPr>
              <w:t xml:space="preserve">, s obojstrannou </w:t>
            </w:r>
            <w:proofErr w:type="spellStart"/>
            <w:r w:rsidRPr="00230D3A">
              <w:rPr>
                <w:sz w:val="20"/>
                <w:szCs w:val="20"/>
              </w:rPr>
              <w:t>geotextíliou</w:t>
            </w:r>
            <w:proofErr w:type="spellEnd"/>
            <w:r w:rsidRPr="00230D3A">
              <w:rPr>
                <w:sz w:val="20"/>
                <w:szCs w:val="20"/>
              </w:rPr>
              <w:t xml:space="preserve"> 200 g/m</w:t>
            </w:r>
            <w:r w:rsidRPr="00230D3A">
              <w:rPr>
                <w:sz w:val="20"/>
                <w:szCs w:val="20"/>
                <w:vertAlign w:val="superscript"/>
              </w:rPr>
              <w:t>2</w:t>
            </w:r>
            <w:r w:rsidRPr="00230D3A">
              <w:rPr>
                <w:sz w:val="20"/>
                <w:szCs w:val="20"/>
              </w:rPr>
              <w:t xml:space="preserve"> a 600 g/m</w:t>
            </w:r>
            <w:r w:rsidRPr="00230D3A">
              <w:rPr>
                <w:sz w:val="20"/>
                <w:szCs w:val="20"/>
                <w:vertAlign w:val="superscript"/>
              </w:rPr>
              <w:t>2</w:t>
            </w:r>
            <w:r w:rsidRPr="00230D3A">
              <w:rPr>
                <w:sz w:val="20"/>
                <w:szCs w:val="20"/>
              </w:rPr>
              <w:t>. Filtračná vrstva  spĺňa dve požiadavky:</w:t>
            </w:r>
          </w:p>
          <w:p w:rsidR="00230D3A" w:rsidRPr="00230D3A" w:rsidRDefault="00230D3A" w:rsidP="00230D3A">
            <w:pPr>
              <w:numPr>
                <w:ilvl w:val="0"/>
                <w:numId w:val="15"/>
              </w:numPr>
              <w:rPr>
                <w:sz w:val="20"/>
                <w:szCs w:val="20"/>
              </w:rPr>
            </w:pPr>
            <w:r w:rsidRPr="00230D3A">
              <w:rPr>
                <w:sz w:val="20"/>
                <w:szCs w:val="20"/>
              </w:rPr>
              <w:t>zabraňuje vyplavovaniu jemných častíc z odpadu a ich pohybu do drénu</w:t>
            </w:r>
          </w:p>
          <w:p w:rsidR="00230D3A" w:rsidRPr="00230D3A" w:rsidRDefault="00230D3A" w:rsidP="00230D3A">
            <w:pPr>
              <w:numPr>
                <w:ilvl w:val="0"/>
                <w:numId w:val="15"/>
              </w:numPr>
              <w:rPr>
                <w:sz w:val="20"/>
                <w:szCs w:val="20"/>
              </w:rPr>
            </w:pPr>
            <w:r w:rsidRPr="00230D3A">
              <w:rPr>
                <w:sz w:val="20"/>
                <w:szCs w:val="20"/>
              </w:rPr>
              <w:t xml:space="preserve">umožňuje presiaknutej vode pretekať z odpadu cez filtračnú </w:t>
            </w:r>
            <w:proofErr w:type="spellStart"/>
            <w:r w:rsidRPr="00230D3A">
              <w:rPr>
                <w:sz w:val="20"/>
                <w:szCs w:val="20"/>
              </w:rPr>
              <w:t>geotextíliu</w:t>
            </w:r>
            <w:proofErr w:type="spellEnd"/>
            <w:r w:rsidRPr="00230D3A">
              <w:rPr>
                <w:sz w:val="20"/>
                <w:szCs w:val="20"/>
              </w:rPr>
              <w:t xml:space="preserve"> do drénu. </w:t>
            </w:r>
          </w:p>
          <w:p w:rsidR="00230D3A" w:rsidRPr="00230D3A" w:rsidRDefault="00230D3A" w:rsidP="00230D3A">
            <w:pPr>
              <w:rPr>
                <w:sz w:val="20"/>
                <w:szCs w:val="20"/>
              </w:rPr>
            </w:pPr>
          </w:p>
          <w:p w:rsidR="00230D3A" w:rsidRPr="00230D3A" w:rsidRDefault="00230D3A" w:rsidP="00230D3A">
            <w:pPr>
              <w:tabs>
                <w:tab w:val="left" w:pos="567"/>
                <w:tab w:val="left" w:pos="2127"/>
                <w:tab w:val="left" w:pos="5245"/>
              </w:tabs>
              <w:rPr>
                <w:i/>
                <w:sz w:val="20"/>
                <w:szCs w:val="20"/>
              </w:rPr>
            </w:pPr>
            <w:r w:rsidRPr="00230D3A">
              <w:rPr>
                <w:i/>
                <w:sz w:val="20"/>
                <w:szCs w:val="20"/>
              </w:rPr>
              <w:t>Rúrové vedenie</w:t>
            </w:r>
          </w:p>
          <w:p w:rsidR="00230D3A" w:rsidRPr="00230D3A" w:rsidRDefault="00230D3A" w:rsidP="00230D3A">
            <w:pPr>
              <w:pStyle w:val="Zkladntext"/>
              <w:rPr>
                <w:rFonts w:ascii="Times New Roman" w:hAnsi="Times New Roman"/>
                <w:strike w:val="0"/>
                <w:sz w:val="20"/>
              </w:rPr>
            </w:pPr>
            <w:r w:rsidRPr="00230D3A">
              <w:rPr>
                <w:rFonts w:ascii="Times New Roman" w:hAnsi="Times New Roman"/>
                <w:strike w:val="0"/>
                <w:sz w:val="20"/>
              </w:rPr>
              <w:tab/>
              <w:t>V </w:t>
            </w:r>
            <w:proofErr w:type="spellStart"/>
            <w:r w:rsidRPr="00230D3A">
              <w:rPr>
                <w:rFonts w:ascii="Times New Roman" w:hAnsi="Times New Roman"/>
                <w:strike w:val="0"/>
                <w:sz w:val="20"/>
              </w:rPr>
              <w:t>údolnici</w:t>
            </w:r>
            <w:proofErr w:type="spellEnd"/>
            <w:r w:rsidRPr="00230D3A">
              <w:rPr>
                <w:rFonts w:ascii="Times New Roman" w:hAnsi="Times New Roman"/>
                <w:strike w:val="0"/>
                <w:sz w:val="20"/>
              </w:rPr>
              <w:t xml:space="preserve"> navrhovaných kaziet č. 1 a č. 2., II. etapy telesa skládky sú v požadovanom spáde, uložené rúrové drény z tlakových HDPE rúr, ktoré odvádzajú znečistenú priesakovú vodu, zo skládkovaných kaziet, alebo neznečistenú zrážkovú vodu z neskládkovaných kaziet do šachiet vonkajšej kanalizácie, odkiaľ sú vody odvádzané kanalizáciou do akumulačnej nádrže (znečistené vody), alebo do existujúcej stoky povrchových vôd (neznečistené vody). </w:t>
            </w:r>
          </w:p>
          <w:p w:rsidR="00FB003D" w:rsidRPr="00AD4792" w:rsidRDefault="00FB003D" w:rsidP="00DA7409">
            <w:pPr>
              <w:rPr>
                <w:sz w:val="20"/>
                <w:szCs w:val="20"/>
              </w:rPr>
            </w:pPr>
          </w:p>
          <w:p w:rsidR="00FB003D" w:rsidRPr="00AD4792" w:rsidRDefault="00FB003D" w:rsidP="00DA7409">
            <w:pPr>
              <w:tabs>
                <w:tab w:val="left" w:pos="700"/>
              </w:tabs>
              <w:rPr>
                <w:sz w:val="20"/>
                <w:szCs w:val="20"/>
                <w:u w:val="single"/>
              </w:rPr>
            </w:pPr>
            <w:r w:rsidRPr="00AD4792">
              <w:rPr>
                <w:sz w:val="20"/>
                <w:szCs w:val="20"/>
                <w:u w:val="single"/>
              </w:rPr>
              <w:t>Splaškové vody zo sociálnych zariadení</w:t>
            </w:r>
          </w:p>
          <w:p w:rsidR="00FB003D" w:rsidRPr="00AD4792" w:rsidRDefault="00FB003D" w:rsidP="00DA7409">
            <w:pPr>
              <w:rPr>
                <w:sz w:val="20"/>
                <w:szCs w:val="20"/>
              </w:rPr>
            </w:pPr>
          </w:p>
          <w:p w:rsidR="00FB003D" w:rsidRPr="00AD4792" w:rsidRDefault="00FB003D" w:rsidP="00DA7409">
            <w:pPr>
              <w:rPr>
                <w:sz w:val="20"/>
                <w:szCs w:val="20"/>
              </w:rPr>
            </w:pPr>
            <w:r w:rsidRPr="00AD4792">
              <w:rPr>
                <w:sz w:val="20"/>
                <w:szCs w:val="20"/>
              </w:rPr>
              <w:tab/>
              <w:t>Splaškové vody zo sociálnych zariadení sú odvádzané do žumpy s objemom 5 m</w:t>
            </w:r>
            <w:r w:rsidRPr="00AD4792">
              <w:rPr>
                <w:sz w:val="20"/>
                <w:szCs w:val="20"/>
                <w:vertAlign w:val="superscript"/>
              </w:rPr>
              <w:t>3</w:t>
            </w:r>
            <w:r w:rsidRPr="00AD4792">
              <w:rPr>
                <w:sz w:val="20"/>
                <w:szCs w:val="20"/>
              </w:rPr>
              <w:t xml:space="preserve"> a vyvážané do zmluvne zaistenej ČOV.</w:t>
            </w:r>
          </w:p>
          <w:p w:rsidR="00FB003D" w:rsidRPr="00AD4792" w:rsidRDefault="00FB003D" w:rsidP="00DA7409">
            <w:pPr>
              <w:rPr>
                <w:sz w:val="20"/>
                <w:szCs w:val="20"/>
              </w:rPr>
            </w:pPr>
          </w:p>
          <w:p w:rsidR="00FB003D" w:rsidRPr="00AD4792" w:rsidRDefault="00FB003D" w:rsidP="00DA7409">
            <w:pPr>
              <w:pStyle w:val="Nadpis1"/>
              <w:spacing w:before="0"/>
              <w:rPr>
                <w:rFonts w:ascii="Times New Roman" w:hAnsi="Times New Roman"/>
                <w:b w:val="0"/>
                <w:sz w:val="20"/>
                <w:u w:val="single"/>
              </w:rPr>
            </w:pPr>
            <w:r w:rsidRPr="00AD4792">
              <w:rPr>
                <w:rFonts w:ascii="Times New Roman" w:hAnsi="Times New Roman"/>
                <w:b w:val="0"/>
                <w:sz w:val="20"/>
                <w:u w:val="single"/>
              </w:rPr>
              <w:lastRenderedPageBreak/>
              <w:t>Pitná voda</w:t>
            </w:r>
          </w:p>
          <w:p w:rsidR="00FB003D" w:rsidRPr="00AD4792" w:rsidRDefault="00FB003D" w:rsidP="00DA7409">
            <w:pPr>
              <w:rPr>
                <w:sz w:val="20"/>
                <w:szCs w:val="20"/>
              </w:rPr>
            </w:pPr>
            <w:r w:rsidRPr="00AD4792">
              <w:rPr>
                <w:sz w:val="20"/>
                <w:szCs w:val="20"/>
              </w:rPr>
              <w:t>Zásobovanie prevádzky skládky pitnou vodou je zaistené jej dovozom.</w:t>
            </w:r>
          </w:p>
          <w:p w:rsidR="00FB003D" w:rsidRPr="00AD4792" w:rsidRDefault="00FB003D" w:rsidP="00DA7409">
            <w:pPr>
              <w:rPr>
                <w:sz w:val="20"/>
                <w:szCs w:val="20"/>
              </w:rPr>
            </w:pPr>
          </w:p>
          <w:p w:rsidR="00FB003D" w:rsidRPr="00AD4792" w:rsidRDefault="00FB003D" w:rsidP="00DA7409">
            <w:pPr>
              <w:pStyle w:val="Default"/>
              <w:jc w:val="both"/>
              <w:rPr>
                <w:sz w:val="20"/>
                <w:szCs w:val="20"/>
                <w:u w:val="single"/>
              </w:rPr>
            </w:pPr>
            <w:r w:rsidRPr="00AD4792">
              <w:rPr>
                <w:sz w:val="20"/>
                <w:szCs w:val="20"/>
                <w:u w:val="single"/>
              </w:rPr>
              <w:t>Umývacia rampa</w:t>
            </w:r>
          </w:p>
          <w:p w:rsidR="00FB003D" w:rsidRPr="00AD4792" w:rsidRDefault="00FB003D" w:rsidP="00DA7409">
            <w:pPr>
              <w:pStyle w:val="Default"/>
              <w:jc w:val="both"/>
              <w:rPr>
                <w:sz w:val="20"/>
                <w:szCs w:val="20"/>
              </w:rPr>
            </w:pPr>
            <w:r w:rsidRPr="00AD4792">
              <w:rPr>
                <w:sz w:val="20"/>
                <w:szCs w:val="20"/>
              </w:rPr>
              <w:tab/>
              <w:t>Umývacia rampa je vybudovaná pre autá vychádzajúce zo skládky odpadov. Jej plocha predstavuje 145,5 m</w:t>
            </w:r>
            <w:r w:rsidRPr="00AD4792">
              <w:rPr>
                <w:sz w:val="20"/>
                <w:szCs w:val="20"/>
                <w:vertAlign w:val="superscript"/>
              </w:rPr>
              <w:t xml:space="preserve">2 </w:t>
            </w:r>
            <w:r w:rsidRPr="00AD4792">
              <w:rPr>
                <w:sz w:val="20"/>
                <w:szCs w:val="20"/>
              </w:rPr>
              <w:t xml:space="preserve">a nachádza sa po pravej strane výjazdu zo skládky pred mostovou váhou. Z dvoch strán je ohraničená chodníkovými obrubníkmi, ktoré výškovo prečnievajú aby nedošlo k pretekaniu vôd z umývania áut. Znečistené vody z umývania sú odvážané na </w:t>
            </w:r>
            <w:proofErr w:type="spellStart"/>
            <w:r w:rsidRPr="00AD4792">
              <w:rPr>
                <w:sz w:val="20"/>
                <w:szCs w:val="20"/>
              </w:rPr>
              <w:t>zazmluvnenú</w:t>
            </w:r>
            <w:proofErr w:type="spellEnd"/>
            <w:r w:rsidRPr="00AD4792">
              <w:rPr>
                <w:sz w:val="20"/>
                <w:szCs w:val="20"/>
              </w:rPr>
              <w:t xml:space="preserve"> ČOV.</w:t>
            </w:r>
          </w:p>
          <w:p w:rsidR="00FB003D" w:rsidRPr="00AD4792" w:rsidRDefault="00FB003D" w:rsidP="00DA7409">
            <w:pPr>
              <w:rPr>
                <w:i/>
                <w:sz w:val="20"/>
                <w:szCs w:val="20"/>
              </w:rPr>
            </w:pPr>
          </w:p>
          <w:p w:rsidR="00FB003D" w:rsidRPr="00AD4792" w:rsidRDefault="00FB003D" w:rsidP="00DA7409">
            <w:pPr>
              <w:pStyle w:val="Nadpis2"/>
              <w:rPr>
                <w:sz w:val="20"/>
              </w:rPr>
            </w:pPr>
            <w:bookmarkStart w:id="12" w:name="_Toc430803320"/>
            <w:r w:rsidRPr="00AD4792">
              <w:rPr>
                <w:sz w:val="20"/>
              </w:rPr>
              <w:t>Iné odpady</w:t>
            </w:r>
            <w:bookmarkEnd w:id="12"/>
            <w:r w:rsidRPr="00AD4792">
              <w:rPr>
                <w:sz w:val="20"/>
              </w:rPr>
              <w:t xml:space="preserve"> </w:t>
            </w:r>
          </w:p>
          <w:p w:rsidR="00FB003D" w:rsidRPr="00AD4792" w:rsidRDefault="00FB003D" w:rsidP="00DA7409">
            <w:pPr>
              <w:rPr>
                <w:sz w:val="20"/>
                <w:szCs w:val="20"/>
              </w:rPr>
            </w:pPr>
            <w:r w:rsidRPr="00AD4792">
              <w:rPr>
                <w:sz w:val="20"/>
                <w:szCs w:val="20"/>
              </w:rPr>
              <w:tab/>
            </w:r>
            <w:bookmarkStart w:id="13" w:name="_Toc430803321"/>
          </w:p>
          <w:p w:rsidR="00FB003D" w:rsidRPr="00AD4792" w:rsidRDefault="00FB003D" w:rsidP="00DA7409">
            <w:pPr>
              <w:rPr>
                <w:i/>
                <w:sz w:val="20"/>
                <w:szCs w:val="20"/>
              </w:rPr>
            </w:pPr>
            <w:r w:rsidRPr="00AD4792">
              <w:rPr>
                <w:i/>
                <w:sz w:val="20"/>
                <w:szCs w:val="20"/>
              </w:rPr>
              <w:t>Počas prevádzky</w:t>
            </w:r>
          </w:p>
          <w:p w:rsidR="00FB003D" w:rsidRPr="00AD4792" w:rsidRDefault="00FB003D" w:rsidP="00DA7409">
            <w:pPr>
              <w:rPr>
                <w:sz w:val="20"/>
                <w:szCs w:val="20"/>
              </w:rPr>
            </w:pPr>
            <w:r w:rsidRPr="00AD4792">
              <w:rPr>
                <w:sz w:val="20"/>
                <w:szCs w:val="20"/>
              </w:rPr>
              <w:tab/>
              <w:t>Zmenou sa nepredpokladá zmena zloženia a množstva odpadov vznikajúcich vlastnou činnosťou zamestnancov a jednotlivých mechanizmov a zariadení.</w:t>
            </w:r>
          </w:p>
          <w:p w:rsidR="00FB003D" w:rsidRPr="00AD4792" w:rsidRDefault="00FB003D" w:rsidP="00DA7409">
            <w:pPr>
              <w:widowControl w:val="0"/>
              <w:overflowPunct w:val="0"/>
              <w:autoSpaceDE w:val="0"/>
              <w:autoSpaceDN w:val="0"/>
              <w:adjustRightInd w:val="0"/>
              <w:rPr>
                <w:sz w:val="20"/>
                <w:szCs w:val="20"/>
              </w:rPr>
            </w:pPr>
          </w:p>
          <w:p w:rsidR="00FB003D" w:rsidRPr="00AD4792" w:rsidRDefault="00FB003D" w:rsidP="00DA7409">
            <w:pPr>
              <w:ind w:left="703" w:hanging="703"/>
              <w:rPr>
                <w:bCs/>
                <w:i/>
                <w:iCs/>
                <w:sz w:val="20"/>
                <w:szCs w:val="20"/>
              </w:rPr>
            </w:pPr>
            <w:r w:rsidRPr="00AD4792">
              <w:rPr>
                <w:bCs/>
                <w:i/>
                <w:iCs/>
                <w:sz w:val="20"/>
                <w:szCs w:val="20"/>
              </w:rPr>
              <w:t>Tab.  Predpokladané druhy odpadov vznikajúcich počas prevádzky skládky odpadov</w:t>
            </w:r>
          </w:p>
          <w:tbl>
            <w:tblPr>
              <w:tblW w:w="841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2"/>
              <w:gridCol w:w="4964"/>
              <w:gridCol w:w="1844"/>
            </w:tblGrid>
            <w:tr w:rsidR="00FB003D" w:rsidRPr="00AD4792" w:rsidTr="00340946">
              <w:trPr>
                <w:trHeight w:val="238"/>
              </w:trPr>
              <w:tc>
                <w:tcPr>
                  <w:tcW w:w="1602" w:type="dxa"/>
                  <w:tcBorders>
                    <w:top w:val="single" w:sz="6" w:space="0" w:color="auto"/>
                    <w:left w:val="single" w:sz="6" w:space="0" w:color="auto"/>
                    <w:bottom w:val="double" w:sz="6" w:space="0" w:color="auto"/>
                    <w:right w:val="single" w:sz="6" w:space="0" w:color="auto"/>
                  </w:tcBorders>
                  <w:vAlign w:val="center"/>
                </w:tcPr>
                <w:p w:rsidR="00FB003D" w:rsidRPr="00AD4792" w:rsidRDefault="00FB003D" w:rsidP="00DA7409">
                  <w:pPr>
                    <w:jc w:val="center"/>
                    <w:rPr>
                      <w:b/>
                      <w:bCs/>
                      <w:sz w:val="20"/>
                      <w:szCs w:val="20"/>
                    </w:rPr>
                  </w:pPr>
                  <w:r w:rsidRPr="00AD4792">
                    <w:rPr>
                      <w:b/>
                      <w:bCs/>
                      <w:sz w:val="20"/>
                      <w:szCs w:val="20"/>
                    </w:rPr>
                    <w:t>Katalógové číslo</w:t>
                  </w:r>
                </w:p>
              </w:tc>
              <w:tc>
                <w:tcPr>
                  <w:tcW w:w="4964" w:type="dxa"/>
                  <w:tcBorders>
                    <w:top w:val="single" w:sz="6" w:space="0" w:color="auto"/>
                    <w:left w:val="single" w:sz="6" w:space="0" w:color="auto"/>
                    <w:bottom w:val="double" w:sz="6" w:space="0" w:color="auto"/>
                    <w:right w:val="single" w:sz="4" w:space="0" w:color="auto"/>
                  </w:tcBorders>
                  <w:vAlign w:val="center"/>
                </w:tcPr>
                <w:p w:rsidR="00FB003D" w:rsidRPr="00AD4792" w:rsidRDefault="00FB003D" w:rsidP="00DA7409">
                  <w:pPr>
                    <w:rPr>
                      <w:b/>
                      <w:bCs/>
                      <w:sz w:val="20"/>
                      <w:szCs w:val="20"/>
                    </w:rPr>
                  </w:pPr>
                  <w:r w:rsidRPr="00AD4792">
                    <w:rPr>
                      <w:b/>
                      <w:bCs/>
                      <w:sz w:val="20"/>
                      <w:szCs w:val="20"/>
                    </w:rPr>
                    <w:t>Názov druhu odpadu</w:t>
                  </w:r>
                </w:p>
              </w:tc>
              <w:tc>
                <w:tcPr>
                  <w:tcW w:w="1844" w:type="dxa"/>
                  <w:tcBorders>
                    <w:top w:val="single" w:sz="6" w:space="0" w:color="auto"/>
                    <w:left w:val="single" w:sz="4" w:space="0" w:color="auto"/>
                    <w:bottom w:val="double" w:sz="6" w:space="0" w:color="auto"/>
                    <w:right w:val="single" w:sz="4" w:space="0" w:color="auto"/>
                  </w:tcBorders>
                  <w:vAlign w:val="center"/>
                </w:tcPr>
                <w:p w:rsidR="00FB003D" w:rsidRPr="00317AFC" w:rsidRDefault="00FB003D" w:rsidP="00317AFC">
                  <w:pPr>
                    <w:rPr>
                      <w:b/>
                      <w:bCs/>
                      <w:sz w:val="18"/>
                      <w:szCs w:val="18"/>
                    </w:rPr>
                  </w:pPr>
                  <w:r w:rsidRPr="00317AFC">
                    <w:rPr>
                      <w:b/>
                      <w:bCs/>
                      <w:sz w:val="18"/>
                      <w:szCs w:val="18"/>
                    </w:rPr>
                    <w:t>Kategória odpadu</w:t>
                  </w:r>
                </w:p>
              </w:tc>
            </w:tr>
            <w:tr w:rsidR="00FB003D"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FB003D" w:rsidRPr="00AD4792" w:rsidRDefault="00FB003D" w:rsidP="00DA7409">
                  <w:pPr>
                    <w:jc w:val="center"/>
                    <w:rPr>
                      <w:sz w:val="20"/>
                      <w:szCs w:val="20"/>
                    </w:rPr>
                  </w:pPr>
                  <w:r w:rsidRPr="00AD4792">
                    <w:rPr>
                      <w:sz w:val="20"/>
                      <w:szCs w:val="20"/>
                    </w:rPr>
                    <w:t>13 02 05</w:t>
                  </w:r>
                </w:p>
              </w:tc>
              <w:tc>
                <w:tcPr>
                  <w:tcW w:w="4964" w:type="dxa"/>
                  <w:tcBorders>
                    <w:top w:val="single" w:sz="6" w:space="0" w:color="auto"/>
                    <w:left w:val="single" w:sz="6" w:space="0" w:color="auto"/>
                    <w:bottom w:val="single" w:sz="6" w:space="0" w:color="auto"/>
                    <w:right w:val="single" w:sz="4" w:space="0" w:color="auto"/>
                  </w:tcBorders>
                  <w:vAlign w:val="center"/>
                </w:tcPr>
                <w:p w:rsidR="00FB003D" w:rsidRPr="00AD4792" w:rsidRDefault="00FB003D" w:rsidP="00DA7409">
                  <w:pPr>
                    <w:rPr>
                      <w:sz w:val="20"/>
                      <w:szCs w:val="20"/>
                    </w:rPr>
                  </w:pPr>
                  <w:r w:rsidRPr="00AD4792">
                    <w:rPr>
                      <w:sz w:val="20"/>
                      <w:szCs w:val="20"/>
                    </w:rPr>
                    <w:t>Nechlórované m</w:t>
                  </w:r>
                  <w:r>
                    <w:rPr>
                      <w:sz w:val="20"/>
                      <w:szCs w:val="20"/>
                    </w:rPr>
                    <w:t>inerálne motorové, prevodové a </w:t>
                  </w:r>
                  <w:r w:rsidRPr="00AD4792">
                    <w:rPr>
                      <w:sz w:val="20"/>
                      <w:szCs w:val="20"/>
                    </w:rPr>
                    <w:t>mazacie oleje</w:t>
                  </w:r>
                </w:p>
              </w:tc>
              <w:tc>
                <w:tcPr>
                  <w:tcW w:w="1844" w:type="dxa"/>
                  <w:tcBorders>
                    <w:top w:val="single" w:sz="6" w:space="0" w:color="auto"/>
                    <w:left w:val="single" w:sz="4" w:space="0" w:color="auto"/>
                    <w:bottom w:val="single" w:sz="6" w:space="0" w:color="auto"/>
                    <w:right w:val="single" w:sz="4" w:space="0" w:color="auto"/>
                  </w:tcBorders>
                  <w:vAlign w:val="center"/>
                </w:tcPr>
                <w:p w:rsidR="00FB003D" w:rsidRPr="00AD4792" w:rsidRDefault="00FB003D" w:rsidP="00317AFC">
                  <w:pPr>
                    <w:jc w:val="center"/>
                    <w:rPr>
                      <w:sz w:val="20"/>
                      <w:szCs w:val="20"/>
                    </w:rPr>
                  </w:pPr>
                  <w:r w:rsidRPr="00AD4792">
                    <w:rPr>
                      <w:sz w:val="20"/>
                      <w:szCs w:val="20"/>
                    </w:rPr>
                    <w:t>N</w:t>
                  </w:r>
                </w:p>
              </w:tc>
            </w:tr>
            <w:tr w:rsidR="00FB003D"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FB003D" w:rsidRPr="00AD4792" w:rsidRDefault="00FB003D" w:rsidP="00DA7409">
                  <w:pPr>
                    <w:jc w:val="center"/>
                    <w:rPr>
                      <w:sz w:val="20"/>
                      <w:szCs w:val="20"/>
                    </w:rPr>
                  </w:pPr>
                  <w:r w:rsidRPr="00AD4792">
                    <w:rPr>
                      <w:sz w:val="20"/>
                      <w:szCs w:val="20"/>
                    </w:rPr>
                    <w:t>15 01 10</w:t>
                  </w:r>
                </w:p>
              </w:tc>
              <w:tc>
                <w:tcPr>
                  <w:tcW w:w="4964" w:type="dxa"/>
                  <w:tcBorders>
                    <w:top w:val="single" w:sz="6" w:space="0" w:color="auto"/>
                    <w:left w:val="single" w:sz="6" w:space="0" w:color="auto"/>
                    <w:bottom w:val="single" w:sz="6" w:space="0" w:color="auto"/>
                    <w:right w:val="single" w:sz="4" w:space="0" w:color="auto"/>
                  </w:tcBorders>
                  <w:vAlign w:val="center"/>
                </w:tcPr>
                <w:p w:rsidR="00FB003D" w:rsidRPr="00AD4792" w:rsidRDefault="00FB003D" w:rsidP="00DA7409">
                  <w:pPr>
                    <w:rPr>
                      <w:sz w:val="20"/>
                      <w:szCs w:val="20"/>
                    </w:rPr>
                  </w:pPr>
                  <w:r w:rsidRPr="00AD4792">
                    <w:rPr>
                      <w:sz w:val="20"/>
                      <w:szCs w:val="20"/>
                    </w:rPr>
                    <w:t>Obaly obsahujúce zvyšky nebezpečných látok alebo kontaminované nebezpečnými látkami</w:t>
                  </w:r>
                </w:p>
              </w:tc>
              <w:tc>
                <w:tcPr>
                  <w:tcW w:w="1844" w:type="dxa"/>
                  <w:tcBorders>
                    <w:top w:val="single" w:sz="6" w:space="0" w:color="auto"/>
                    <w:left w:val="single" w:sz="4" w:space="0" w:color="auto"/>
                    <w:bottom w:val="single" w:sz="6" w:space="0" w:color="auto"/>
                    <w:right w:val="single" w:sz="4" w:space="0" w:color="auto"/>
                  </w:tcBorders>
                  <w:vAlign w:val="center"/>
                </w:tcPr>
                <w:p w:rsidR="00FB003D" w:rsidRPr="00AD4792" w:rsidRDefault="00FB003D" w:rsidP="00317AFC">
                  <w:pPr>
                    <w:jc w:val="center"/>
                    <w:rPr>
                      <w:sz w:val="20"/>
                      <w:szCs w:val="20"/>
                    </w:rPr>
                  </w:pPr>
                  <w:r w:rsidRPr="00AD4792">
                    <w:rPr>
                      <w:sz w:val="20"/>
                      <w:szCs w:val="20"/>
                    </w:rPr>
                    <w:t>N</w:t>
                  </w:r>
                </w:p>
              </w:tc>
            </w:tr>
            <w:tr w:rsidR="00FB003D"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FB003D" w:rsidRPr="00AD4792" w:rsidRDefault="00FB003D" w:rsidP="00DA7409">
                  <w:pPr>
                    <w:jc w:val="center"/>
                    <w:rPr>
                      <w:sz w:val="20"/>
                      <w:szCs w:val="20"/>
                    </w:rPr>
                  </w:pPr>
                  <w:r w:rsidRPr="00AD4792">
                    <w:rPr>
                      <w:sz w:val="20"/>
                      <w:szCs w:val="20"/>
                    </w:rPr>
                    <w:t xml:space="preserve">15 02 </w:t>
                  </w:r>
                  <w:proofErr w:type="spellStart"/>
                  <w:r w:rsidRPr="00AD4792">
                    <w:rPr>
                      <w:sz w:val="20"/>
                      <w:szCs w:val="20"/>
                    </w:rPr>
                    <w:t>02</w:t>
                  </w:r>
                  <w:proofErr w:type="spellEnd"/>
                </w:p>
              </w:tc>
              <w:tc>
                <w:tcPr>
                  <w:tcW w:w="4964" w:type="dxa"/>
                  <w:tcBorders>
                    <w:top w:val="single" w:sz="6" w:space="0" w:color="auto"/>
                    <w:left w:val="single" w:sz="6" w:space="0" w:color="auto"/>
                    <w:bottom w:val="single" w:sz="6" w:space="0" w:color="auto"/>
                    <w:right w:val="single" w:sz="4" w:space="0" w:color="auto"/>
                  </w:tcBorders>
                  <w:vAlign w:val="center"/>
                </w:tcPr>
                <w:p w:rsidR="00FB003D" w:rsidRPr="00AD4792" w:rsidRDefault="00FB003D" w:rsidP="00DA7409">
                  <w:pPr>
                    <w:rPr>
                      <w:sz w:val="20"/>
                      <w:szCs w:val="20"/>
                    </w:rPr>
                  </w:pPr>
                  <w:proofErr w:type="spellStart"/>
                  <w:r w:rsidRPr="00AD4792">
                    <w:rPr>
                      <w:sz w:val="20"/>
                      <w:szCs w:val="20"/>
                    </w:rPr>
                    <w:t>Absorbenty</w:t>
                  </w:r>
                  <w:proofErr w:type="spellEnd"/>
                  <w:r w:rsidRPr="00AD4792">
                    <w:rPr>
                      <w:sz w:val="20"/>
                      <w:szCs w:val="20"/>
                    </w:rPr>
                    <w:t xml:space="preserve">,  filtračné materiály vrátane olejových filtrov inak nešpecifikovaných, handry na čistenie, ochranné odevy  kontaminované NL         </w:t>
                  </w:r>
                </w:p>
              </w:tc>
              <w:tc>
                <w:tcPr>
                  <w:tcW w:w="1844" w:type="dxa"/>
                  <w:tcBorders>
                    <w:top w:val="single" w:sz="6" w:space="0" w:color="auto"/>
                    <w:left w:val="single" w:sz="4" w:space="0" w:color="auto"/>
                    <w:bottom w:val="single" w:sz="6" w:space="0" w:color="auto"/>
                    <w:right w:val="single" w:sz="4" w:space="0" w:color="auto"/>
                  </w:tcBorders>
                  <w:vAlign w:val="center"/>
                </w:tcPr>
                <w:p w:rsidR="00FB003D" w:rsidRPr="00AD4792" w:rsidRDefault="00FB003D" w:rsidP="00317AFC">
                  <w:pPr>
                    <w:jc w:val="center"/>
                    <w:rPr>
                      <w:sz w:val="20"/>
                      <w:szCs w:val="20"/>
                    </w:rPr>
                  </w:pPr>
                  <w:r w:rsidRPr="00AD4792">
                    <w:rPr>
                      <w:sz w:val="20"/>
                      <w:szCs w:val="20"/>
                    </w:rPr>
                    <w:t>N</w:t>
                  </w:r>
                </w:p>
              </w:tc>
            </w:tr>
            <w:tr w:rsidR="00FB003D"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FB003D" w:rsidRPr="00AD4792" w:rsidRDefault="00FB003D" w:rsidP="00DA7409">
                  <w:pPr>
                    <w:jc w:val="center"/>
                    <w:rPr>
                      <w:sz w:val="20"/>
                      <w:szCs w:val="20"/>
                    </w:rPr>
                  </w:pPr>
                  <w:r w:rsidRPr="00AD4792">
                    <w:rPr>
                      <w:sz w:val="20"/>
                      <w:szCs w:val="20"/>
                    </w:rPr>
                    <w:t>16 01 07</w:t>
                  </w:r>
                </w:p>
              </w:tc>
              <w:tc>
                <w:tcPr>
                  <w:tcW w:w="4964" w:type="dxa"/>
                  <w:tcBorders>
                    <w:top w:val="single" w:sz="6" w:space="0" w:color="auto"/>
                    <w:left w:val="single" w:sz="6" w:space="0" w:color="auto"/>
                    <w:bottom w:val="single" w:sz="6" w:space="0" w:color="auto"/>
                    <w:right w:val="single" w:sz="4" w:space="0" w:color="auto"/>
                  </w:tcBorders>
                  <w:vAlign w:val="center"/>
                </w:tcPr>
                <w:p w:rsidR="00FB003D" w:rsidRPr="00AD4792" w:rsidRDefault="00FB003D" w:rsidP="00DA7409">
                  <w:pPr>
                    <w:rPr>
                      <w:sz w:val="20"/>
                      <w:szCs w:val="20"/>
                    </w:rPr>
                  </w:pPr>
                  <w:r w:rsidRPr="00AD4792">
                    <w:rPr>
                      <w:sz w:val="20"/>
                      <w:szCs w:val="20"/>
                    </w:rPr>
                    <w:t>Olejové filtre</w:t>
                  </w:r>
                </w:p>
              </w:tc>
              <w:tc>
                <w:tcPr>
                  <w:tcW w:w="1844" w:type="dxa"/>
                  <w:tcBorders>
                    <w:top w:val="single" w:sz="6" w:space="0" w:color="auto"/>
                    <w:left w:val="single" w:sz="4" w:space="0" w:color="auto"/>
                    <w:bottom w:val="single" w:sz="6" w:space="0" w:color="auto"/>
                    <w:right w:val="single" w:sz="4" w:space="0" w:color="auto"/>
                  </w:tcBorders>
                  <w:vAlign w:val="center"/>
                </w:tcPr>
                <w:p w:rsidR="00FB003D" w:rsidRPr="00AD4792" w:rsidRDefault="00FB003D" w:rsidP="00317AFC">
                  <w:pPr>
                    <w:jc w:val="center"/>
                    <w:rPr>
                      <w:sz w:val="20"/>
                      <w:szCs w:val="20"/>
                    </w:rPr>
                  </w:pPr>
                  <w:r w:rsidRPr="00AD4792">
                    <w:rPr>
                      <w:sz w:val="20"/>
                      <w:szCs w:val="20"/>
                    </w:rPr>
                    <w:t>N</w:t>
                  </w:r>
                </w:p>
              </w:tc>
            </w:tr>
            <w:tr w:rsidR="00FB003D"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FB003D" w:rsidRPr="00AD4792" w:rsidRDefault="00FB003D" w:rsidP="00DA7409">
                  <w:pPr>
                    <w:jc w:val="center"/>
                    <w:rPr>
                      <w:sz w:val="20"/>
                      <w:szCs w:val="20"/>
                    </w:rPr>
                  </w:pPr>
                  <w:r w:rsidRPr="00AD4792">
                    <w:rPr>
                      <w:sz w:val="20"/>
                      <w:szCs w:val="20"/>
                    </w:rPr>
                    <w:t>16 01 13</w:t>
                  </w:r>
                </w:p>
              </w:tc>
              <w:tc>
                <w:tcPr>
                  <w:tcW w:w="4964" w:type="dxa"/>
                  <w:tcBorders>
                    <w:top w:val="single" w:sz="6" w:space="0" w:color="auto"/>
                    <w:left w:val="single" w:sz="6" w:space="0" w:color="auto"/>
                    <w:bottom w:val="single" w:sz="6" w:space="0" w:color="auto"/>
                    <w:right w:val="single" w:sz="4" w:space="0" w:color="auto"/>
                  </w:tcBorders>
                  <w:vAlign w:val="center"/>
                </w:tcPr>
                <w:p w:rsidR="00FB003D" w:rsidRPr="00AD4792" w:rsidRDefault="00FB003D" w:rsidP="00DA7409">
                  <w:pPr>
                    <w:rPr>
                      <w:sz w:val="20"/>
                      <w:szCs w:val="20"/>
                    </w:rPr>
                  </w:pPr>
                  <w:r w:rsidRPr="00AD4792">
                    <w:rPr>
                      <w:sz w:val="20"/>
                      <w:szCs w:val="20"/>
                    </w:rPr>
                    <w:t>Brzdové kvapaliny</w:t>
                  </w:r>
                </w:p>
              </w:tc>
              <w:tc>
                <w:tcPr>
                  <w:tcW w:w="1844" w:type="dxa"/>
                  <w:tcBorders>
                    <w:top w:val="single" w:sz="6" w:space="0" w:color="auto"/>
                    <w:left w:val="single" w:sz="4" w:space="0" w:color="auto"/>
                    <w:bottom w:val="single" w:sz="6" w:space="0" w:color="auto"/>
                    <w:right w:val="single" w:sz="4" w:space="0" w:color="auto"/>
                  </w:tcBorders>
                  <w:vAlign w:val="center"/>
                </w:tcPr>
                <w:p w:rsidR="00FB003D" w:rsidRPr="00AD4792" w:rsidRDefault="00FB003D" w:rsidP="00317AFC">
                  <w:pPr>
                    <w:jc w:val="center"/>
                    <w:rPr>
                      <w:sz w:val="20"/>
                      <w:szCs w:val="20"/>
                    </w:rPr>
                  </w:pPr>
                  <w:r w:rsidRPr="00AD4792">
                    <w:rPr>
                      <w:sz w:val="20"/>
                      <w:szCs w:val="20"/>
                    </w:rPr>
                    <w:t>N</w:t>
                  </w:r>
                </w:p>
              </w:tc>
            </w:tr>
            <w:tr w:rsidR="00FB003D"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FB003D" w:rsidRPr="00AD4792" w:rsidRDefault="00FB003D" w:rsidP="00DA7409">
                  <w:pPr>
                    <w:jc w:val="center"/>
                    <w:rPr>
                      <w:sz w:val="20"/>
                      <w:szCs w:val="20"/>
                    </w:rPr>
                  </w:pPr>
                  <w:r w:rsidRPr="00AD4792">
                    <w:rPr>
                      <w:sz w:val="20"/>
                      <w:szCs w:val="20"/>
                    </w:rPr>
                    <w:t>16 02 13</w:t>
                  </w:r>
                </w:p>
              </w:tc>
              <w:tc>
                <w:tcPr>
                  <w:tcW w:w="4964" w:type="dxa"/>
                  <w:tcBorders>
                    <w:top w:val="single" w:sz="6" w:space="0" w:color="auto"/>
                    <w:left w:val="single" w:sz="6" w:space="0" w:color="auto"/>
                    <w:bottom w:val="single" w:sz="6" w:space="0" w:color="auto"/>
                    <w:right w:val="single" w:sz="4" w:space="0" w:color="auto"/>
                  </w:tcBorders>
                  <w:vAlign w:val="center"/>
                </w:tcPr>
                <w:p w:rsidR="00FB003D" w:rsidRPr="00AD4792" w:rsidRDefault="00FB003D" w:rsidP="00DA7409">
                  <w:pPr>
                    <w:rPr>
                      <w:sz w:val="20"/>
                      <w:szCs w:val="20"/>
                    </w:rPr>
                  </w:pPr>
                  <w:r w:rsidRPr="00AD4792">
                    <w:rPr>
                      <w:sz w:val="20"/>
                      <w:szCs w:val="20"/>
                    </w:rPr>
                    <w:t xml:space="preserve">Vyradené zariadenia obsahujúce  nebezpečné časti  iné ako uvedené v 160209-160212  </w:t>
                  </w:r>
                </w:p>
              </w:tc>
              <w:tc>
                <w:tcPr>
                  <w:tcW w:w="1844" w:type="dxa"/>
                  <w:tcBorders>
                    <w:top w:val="single" w:sz="6" w:space="0" w:color="auto"/>
                    <w:left w:val="single" w:sz="4" w:space="0" w:color="auto"/>
                    <w:bottom w:val="single" w:sz="6" w:space="0" w:color="auto"/>
                    <w:right w:val="single" w:sz="4" w:space="0" w:color="auto"/>
                  </w:tcBorders>
                  <w:vAlign w:val="center"/>
                </w:tcPr>
                <w:p w:rsidR="00FB003D" w:rsidRPr="00AD4792" w:rsidRDefault="00FB003D" w:rsidP="00317AFC">
                  <w:pPr>
                    <w:jc w:val="center"/>
                    <w:rPr>
                      <w:sz w:val="20"/>
                      <w:szCs w:val="20"/>
                    </w:rPr>
                  </w:pPr>
                  <w:r w:rsidRPr="00AD4792">
                    <w:rPr>
                      <w:sz w:val="20"/>
                      <w:szCs w:val="20"/>
                    </w:rPr>
                    <w:t>N</w:t>
                  </w:r>
                </w:p>
              </w:tc>
            </w:tr>
            <w:tr w:rsidR="00317AFC"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317AFC" w:rsidRPr="00AD4792" w:rsidRDefault="00317AFC" w:rsidP="00317AFC">
                  <w:pPr>
                    <w:jc w:val="center"/>
                    <w:rPr>
                      <w:sz w:val="20"/>
                      <w:szCs w:val="20"/>
                    </w:rPr>
                  </w:pPr>
                  <w:r>
                    <w:rPr>
                      <w:sz w:val="20"/>
                      <w:szCs w:val="20"/>
                    </w:rPr>
                    <w:t xml:space="preserve">19 07 03 </w:t>
                  </w:r>
                </w:p>
              </w:tc>
              <w:tc>
                <w:tcPr>
                  <w:tcW w:w="4964" w:type="dxa"/>
                  <w:tcBorders>
                    <w:top w:val="single" w:sz="6" w:space="0" w:color="auto"/>
                    <w:left w:val="single" w:sz="6" w:space="0" w:color="auto"/>
                    <w:bottom w:val="single" w:sz="6" w:space="0" w:color="auto"/>
                    <w:right w:val="single" w:sz="4" w:space="0" w:color="auto"/>
                  </w:tcBorders>
                  <w:vAlign w:val="center"/>
                </w:tcPr>
                <w:p w:rsidR="00317AFC" w:rsidRPr="00AD4792" w:rsidRDefault="00317AFC" w:rsidP="00DA7409">
                  <w:pPr>
                    <w:rPr>
                      <w:sz w:val="20"/>
                      <w:szCs w:val="20"/>
                    </w:rPr>
                  </w:pPr>
                  <w:r>
                    <w:rPr>
                      <w:sz w:val="20"/>
                      <w:szCs w:val="20"/>
                    </w:rPr>
                    <w:t xml:space="preserve">Priesaková kvapalina zo skládky odpadov iná ako uvedená v 19 07 02 </w:t>
                  </w:r>
                </w:p>
              </w:tc>
              <w:tc>
                <w:tcPr>
                  <w:tcW w:w="1844" w:type="dxa"/>
                  <w:tcBorders>
                    <w:top w:val="single" w:sz="6" w:space="0" w:color="auto"/>
                    <w:left w:val="single" w:sz="4" w:space="0" w:color="auto"/>
                    <w:bottom w:val="single" w:sz="6" w:space="0" w:color="auto"/>
                    <w:right w:val="single" w:sz="4" w:space="0" w:color="auto"/>
                  </w:tcBorders>
                  <w:vAlign w:val="center"/>
                </w:tcPr>
                <w:p w:rsidR="00317AFC" w:rsidRPr="00AD4792" w:rsidRDefault="00317AFC" w:rsidP="00317AFC">
                  <w:pPr>
                    <w:jc w:val="center"/>
                    <w:rPr>
                      <w:sz w:val="20"/>
                      <w:szCs w:val="20"/>
                    </w:rPr>
                  </w:pPr>
                </w:p>
              </w:tc>
            </w:tr>
            <w:tr w:rsidR="00317AFC"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317AFC" w:rsidRDefault="00317AFC" w:rsidP="00317AFC">
                  <w:pPr>
                    <w:jc w:val="center"/>
                    <w:rPr>
                      <w:sz w:val="20"/>
                      <w:szCs w:val="20"/>
                    </w:rPr>
                  </w:pPr>
                  <w:r>
                    <w:rPr>
                      <w:sz w:val="20"/>
                      <w:szCs w:val="20"/>
                    </w:rPr>
                    <w:t>20 02 01</w:t>
                  </w:r>
                </w:p>
              </w:tc>
              <w:tc>
                <w:tcPr>
                  <w:tcW w:w="4964" w:type="dxa"/>
                  <w:tcBorders>
                    <w:top w:val="single" w:sz="6" w:space="0" w:color="auto"/>
                    <w:left w:val="single" w:sz="6" w:space="0" w:color="auto"/>
                    <w:bottom w:val="single" w:sz="6" w:space="0" w:color="auto"/>
                    <w:right w:val="single" w:sz="4" w:space="0" w:color="auto"/>
                  </w:tcBorders>
                  <w:vAlign w:val="center"/>
                </w:tcPr>
                <w:p w:rsidR="00317AFC" w:rsidRDefault="00317AFC" w:rsidP="00DA7409">
                  <w:pPr>
                    <w:rPr>
                      <w:sz w:val="20"/>
                      <w:szCs w:val="20"/>
                    </w:rPr>
                  </w:pPr>
                  <w:r>
                    <w:rPr>
                      <w:sz w:val="20"/>
                      <w:szCs w:val="20"/>
                    </w:rPr>
                    <w:t>Biologicky rozložiteľný odpad</w:t>
                  </w:r>
                </w:p>
              </w:tc>
              <w:tc>
                <w:tcPr>
                  <w:tcW w:w="1844" w:type="dxa"/>
                  <w:tcBorders>
                    <w:top w:val="single" w:sz="6" w:space="0" w:color="auto"/>
                    <w:left w:val="single" w:sz="4" w:space="0" w:color="auto"/>
                    <w:bottom w:val="single" w:sz="6" w:space="0" w:color="auto"/>
                    <w:right w:val="single" w:sz="4" w:space="0" w:color="auto"/>
                  </w:tcBorders>
                  <w:vAlign w:val="center"/>
                </w:tcPr>
                <w:p w:rsidR="00317AFC" w:rsidRPr="00AD4792" w:rsidRDefault="00317AFC" w:rsidP="00317AFC">
                  <w:pPr>
                    <w:jc w:val="center"/>
                    <w:rPr>
                      <w:sz w:val="20"/>
                      <w:szCs w:val="20"/>
                    </w:rPr>
                  </w:pPr>
                  <w:r>
                    <w:rPr>
                      <w:sz w:val="20"/>
                      <w:szCs w:val="20"/>
                    </w:rPr>
                    <w:t>O</w:t>
                  </w:r>
                </w:p>
              </w:tc>
            </w:tr>
            <w:tr w:rsidR="00FB003D" w:rsidRPr="00AD4792" w:rsidTr="00340946">
              <w:trPr>
                <w:cantSplit/>
                <w:trHeight w:val="238"/>
              </w:trPr>
              <w:tc>
                <w:tcPr>
                  <w:tcW w:w="1602" w:type="dxa"/>
                  <w:tcBorders>
                    <w:top w:val="single" w:sz="6" w:space="0" w:color="auto"/>
                    <w:left w:val="single" w:sz="6" w:space="0" w:color="auto"/>
                    <w:bottom w:val="single" w:sz="6" w:space="0" w:color="auto"/>
                    <w:right w:val="single" w:sz="6" w:space="0" w:color="auto"/>
                  </w:tcBorders>
                  <w:vAlign w:val="center"/>
                </w:tcPr>
                <w:p w:rsidR="00FB003D" w:rsidRPr="00AD4792" w:rsidRDefault="00FB003D" w:rsidP="00DA7409">
                  <w:pPr>
                    <w:jc w:val="center"/>
                    <w:rPr>
                      <w:sz w:val="20"/>
                      <w:szCs w:val="20"/>
                    </w:rPr>
                  </w:pPr>
                  <w:r w:rsidRPr="00AD4792">
                    <w:rPr>
                      <w:sz w:val="20"/>
                      <w:szCs w:val="20"/>
                    </w:rPr>
                    <w:t>20 03 01</w:t>
                  </w:r>
                </w:p>
              </w:tc>
              <w:tc>
                <w:tcPr>
                  <w:tcW w:w="4964" w:type="dxa"/>
                  <w:tcBorders>
                    <w:top w:val="single" w:sz="6" w:space="0" w:color="auto"/>
                    <w:left w:val="single" w:sz="6" w:space="0" w:color="auto"/>
                    <w:bottom w:val="single" w:sz="6" w:space="0" w:color="auto"/>
                    <w:right w:val="single" w:sz="4" w:space="0" w:color="auto"/>
                  </w:tcBorders>
                  <w:vAlign w:val="center"/>
                </w:tcPr>
                <w:p w:rsidR="00FB003D" w:rsidRPr="00AD4792" w:rsidRDefault="00FB003D" w:rsidP="00DA7409">
                  <w:pPr>
                    <w:rPr>
                      <w:sz w:val="20"/>
                      <w:szCs w:val="20"/>
                    </w:rPr>
                  </w:pPr>
                  <w:r w:rsidRPr="00AD4792">
                    <w:rPr>
                      <w:sz w:val="20"/>
                      <w:szCs w:val="20"/>
                    </w:rPr>
                    <w:t>Zmesový komunálny odpad</w:t>
                  </w:r>
                </w:p>
              </w:tc>
              <w:tc>
                <w:tcPr>
                  <w:tcW w:w="1844" w:type="dxa"/>
                  <w:tcBorders>
                    <w:top w:val="single" w:sz="6" w:space="0" w:color="auto"/>
                    <w:left w:val="single" w:sz="4" w:space="0" w:color="auto"/>
                    <w:bottom w:val="single" w:sz="6" w:space="0" w:color="auto"/>
                    <w:right w:val="single" w:sz="4" w:space="0" w:color="auto"/>
                  </w:tcBorders>
                  <w:vAlign w:val="center"/>
                </w:tcPr>
                <w:p w:rsidR="00FB003D" w:rsidRPr="00AD4792" w:rsidRDefault="00FB003D" w:rsidP="00317AFC">
                  <w:pPr>
                    <w:jc w:val="center"/>
                    <w:rPr>
                      <w:sz w:val="20"/>
                      <w:szCs w:val="20"/>
                    </w:rPr>
                  </w:pPr>
                  <w:r w:rsidRPr="00AD4792">
                    <w:rPr>
                      <w:sz w:val="20"/>
                      <w:szCs w:val="20"/>
                    </w:rPr>
                    <w:t>O</w:t>
                  </w:r>
                </w:p>
              </w:tc>
            </w:tr>
          </w:tbl>
          <w:p w:rsidR="00FB003D" w:rsidRPr="00AD4792" w:rsidRDefault="00FB003D" w:rsidP="00DA7409">
            <w:pPr>
              <w:widowControl w:val="0"/>
              <w:autoSpaceDE w:val="0"/>
              <w:autoSpaceDN w:val="0"/>
              <w:adjustRightInd w:val="0"/>
              <w:rPr>
                <w:sz w:val="20"/>
                <w:szCs w:val="20"/>
              </w:rPr>
            </w:pPr>
            <w:r w:rsidRPr="00AD4792">
              <w:rPr>
                <w:sz w:val="20"/>
                <w:szCs w:val="20"/>
              </w:rPr>
              <w:t xml:space="preserve">Odhadované množstvo </w:t>
            </w:r>
            <w:r w:rsidR="00317AFC">
              <w:rPr>
                <w:sz w:val="20"/>
                <w:szCs w:val="20"/>
              </w:rPr>
              <w:t xml:space="preserve">nebezpečného odpadu </w:t>
            </w:r>
            <w:r w:rsidRPr="00AD4792">
              <w:rPr>
                <w:sz w:val="20"/>
                <w:szCs w:val="20"/>
              </w:rPr>
              <w:t>cca 0,3 t.</w:t>
            </w:r>
          </w:p>
          <w:p w:rsidR="00FB003D" w:rsidRPr="00AD4792" w:rsidRDefault="00FB003D" w:rsidP="00DA7409">
            <w:pPr>
              <w:widowControl w:val="0"/>
              <w:autoSpaceDE w:val="0"/>
              <w:autoSpaceDN w:val="0"/>
              <w:adjustRightInd w:val="0"/>
              <w:rPr>
                <w:sz w:val="20"/>
                <w:szCs w:val="20"/>
              </w:rPr>
            </w:pPr>
          </w:p>
          <w:p w:rsidR="00FB003D" w:rsidRPr="00AD4792" w:rsidRDefault="00FB003D" w:rsidP="00DA7409">
            <w:pPr>
              <w:pStyle w:val="Nadpis2"/>
              <w:rPr>
                <w:sz w:val="20"/>
              </w:rPr>
            </w:pPr>
            <w:r w:rsidRPr="00AD4792">
              <w:rPr>
                <w:sz w:val="20"/>
              </w:rPr>
              <w:t>Zdroje hluku</w:t>
            </w:r>
            <w:bookmarkEnd w:id="13"/>
            <w:r w:rsidRPr="00AD4792">
              <w:rPr>
                <w:sz w:val="20"/>
              </w:rPr>
              <w:t xml:space="preserve"> </w:t>
            </w:r>
          </w:p>
          <w:p w:rsidR="00FB003D" w:rsidRPr="00AD4792" w:rsidRDefault="00FB003D" w:rsidP="005E6C1D">
            <w:pPr>
              <w:widowControl w:val="0"/>
              <w:overflowPunct w:val="0"/>
              <w:autoSpaceDE w:val="0"/>
              <w:autoSpaceDN w:val="0"/>
              <w:adjustRightInd w:val="0"/>
              <w:spacing w:line="235" w:lineRule="auto"/>
              <w:rPr>
                <w:sz w:val="20"/>
                <w:szCs w:val="20"/>
              </w:rPr>
            </w:pPr>
            <w:r w:rsidRPr="00AD4792">
              <w:rPr>
                <w:sz w:val="20"/>
                <w:szCs w:val="20"/>
              </w:rPr>
              <w:tab/>
            </w:r>
            <w:r w:rsidRPr="00AD4792">
              <w:rPr>
                <w:i/>
                <w:sz w:val="20"/>
                <w:szCs w:val="20"/>
              </w:rPr>
              <w:t>Pri prevádzke</w:t>
            </w:r>
            <w:r w:rsidRPr="00AD4792">
              <w:rPr>
                <w:sz w:val="20"/>
                <w:szCs w:val="20"/>
              </w:rPr>
              <w:t xml:space="preserve"> navrhovanej zmeny skládky bude zdrojom hluku rovnaká strojná technika ako pri prevádzkovaní doteraz, teda predovšetkým zariadenia zabezpečujúce rozhŕňanie a hutnenie odpadov, technika dopravujúca odpad na teleso skládky a ostatná technika používaná pri prevádzkovaní skládky (čerpadla, kosačky a pod). Uvedené zdroje hluku budú pôsobiť len v pracovných dňoch počas jednej zmeny prevádzky. Vzhľadom k značnej vzdialenosti okolitých obcí od areálu skládky v nich nedôjde vplyvom vznikajúceho hluku k zvýšeniu hladiny hluku nad prípustnú hodnotu, teda obce ním nebudú zasiahnuté nakoľko jeho vplyv na okolité prostredie je prakticky zanedbateľný. Ich hlučnosť nebude prekračovať stanovené limity pre vonkajšie prostredie. Mobilným zdrojom hluku, príp. vibrácií bude doprava odpadov. Nepredpokladá sa nárast prejazdov z dôvodu realizácie navrhovanej činnosti oproti súčasnému stavu.</w:t>
            </w:r>
          </w:p>
          <w:p w:rsidR="00FB003D" w:rsidRPr="00AD4792" w:rsidRDefault="00FB003D" w:rsidP="00DA7409">
            <w:pPr>
              <w:rPr>
                <w:sz w:val="20"/>
                <w:szCs w:val="20"/>
              </w:rPr>
            </w:pPr>
          </w:p>
          <w:p w:rsidR="00FB003D" w:rsidRPr="00AD4792" w:rsidRDefault="00FB003D" w:rsidP="00DA7409">
            <w:pPr>
              <w:widowControl w:val="0"/>
              <w:autoSpaceDE w:val="0"/>
              <w:autoSpaceDN w:val="0"/>
              <w:adjustRightInd w:val="0"/>
              <w:spacing w:line="4" w:lineRule="exact"/>
              <w:rPr>
                <w:color w:val="00B050"/>
                <w:sz w:val="20"/>
                <w:szCs w:val="20"/>
              </w:rPr>
            </w:pPr>
          </w:p>
          <w:p w:rsidR="00FB003D" w:rsidRPr="00AD4792" w:rsidRDefault="00FB003D" w:rsidP="00DA7409">
            <w:pPr>
              <w:pStyle w:val="Nadpis2"/>
              <w:rPr>
                <w:sz w:val="20"/>
              </w:rPr>
            </w:pPr>
            <w:bookmarkStart w:id="14" w:name="_Toc430803322"/>
            <w:r w:rsidRPr="00AD4792">
              <w:rPr>
                <w:sz w:val="20"/>
              </w:rPr>
              <w:t>Zdroje vibrácií</w:t>
            </w:r>
            <w:bookmarkEnd w:id="14"/>
          </w:p>
          <w:p w:rsidR="00FB003D" w:rsidRPr="00AD4792" w:rsidRDefault="00FB003D" w:rsidP="00DD3801">
            <w:pPr>
              <w:widowControl w:val="0"/>
              <w:overflowPunct w:val="0"/>
              <w:autoSpaceDE w:val="0"/>
              <w:autoSpaceDN w:val="0"/>
              <w:adjustRightInd w:val="0"/>
              <w:spacing w:line="231" w:lineRule="auto"/>
              <w:ind w:right="20"/>
              <w:rPr>
                <w:sz w:val="20"/>
                <w:szCs w:val="20"/>
              </w:rPr>
            </w:pPr>
            <w:r w:rsidRPr="00AD4792">
              <w:rPr>
                <w:sz w:val="20"/>
                <w:szCs w:val="20"/>
              </w:rPr>
              <w:tab/>
              <w:t>Navrhovaná zmena nepredpokladá, že bude zdrojom vibrácií.</w:t>
            </w:r>
          </w:p>
          <w:p w:rsidR="00FB003D" w:rsidRPr="00AD4792" w:rsidRDefault="00FB003D" w:rsidP="00DA7409">
            <w:pPr>
              <w:pStyle w:val="Nadpis2"/>
              <w:rPr>
                <w:sz w:val="20"/>
              </w:rPr>
            </w:pPr>
            <w:bookmarkStart w:id="15" w:name="_Toc430803323"/>
            <w:r w:rsidRPr="00AD4792">
              <w:rPr>
                <w:sz w:val="20"/>
              </w:rPr>
              <w:t>Zdroje žiareni</w:t>
            </w:r>
            <w:bookmarkEnd w:id="15"/>
            <w:r w:rsidRPr="00AD4792">
              <w:rPr>
                <w:sz w:val="20"/>
              </w:rPr>
              <w:t>a</w:t>
            </w:r>
          </w:p>
          <w:p w:rsidR="00FB003D" w:rsidRPr="00AD4792" w:rsidRDefault="00DD3801" w:rsidP="00DA7409">
            <w:pPr>
              <w:rPr>
                <w:sz w:val="20"/>
                <w:szCs w:val="20"/>
              </w:rPr>
            </w:pPr>
            <w:r>
              <w:rPr>
                <w:sz w:val="20"/>
                <w:szCs w:val="20"/>
              </w:rPr>
              <w:t>P</w:t>
            </w:r>
            <w:r w:rsidR="00FB003D" w:rsidRPr="00AD4792">
              <w:rPr>
                <w:sz w:val="20"/>
                <w:szCs w:val="20"/>
              </w:rPr>
              <w:t xml:space="preserve">očas prevádzky sa nepredpokladá žiadny zdroj žiarenia. </w:t>
            </w:r>
          </w:p>
          <w:p w:rsidR="00FB003D" w:rsidRPr="00AD4792" w:rsidRDefault="00FB003D" w:rsidP="00DA7409">
            <w:pPr>
              <w:rPr>
                <w:sz w:val="20"/>
                <w:szCs w:val="20"/>
              </w:rPr>
            </w:pPr>
          </w:p>
          <w:p w:rsidR="00FB003D" w:rsidRPr="00AD4792" w:rsidRDefault="00FB003D" w:rsidP="00DA7409">
            <w:pPr>
              <w:pStyle w:val="Nadpis2"/>
              <w:rPr>
                <w:sz w:val="20"/>
              </w:rPr>
            </w:pPr>
            <w:bookmarkStart w:id="16" w:name="_Toc430803324"/>
            <w:r w:rsidRPr="00AD4792">
              <w:rPr>
                <w:sz w:val="20"/>
              </w:rPr>
              <w:t>Zdroje tepla</w:t>
            </w:r>
            <w:bookmarkEnd w:id="16"/>
            <w:r w:rsidRPr="00AD4792">
              <w:rPr>
                <w:sz w:val="20"/>
              </w:rPr>
              <w:t xml:space="preserve"> </w:t>
            </w:r>
          </w:p>
          <w:p w:rsidR="00FB003D" w:rsidRPr="00AD4792" w:rsidRDefault="00FB003D" w:rsidP="005E6C1D">
            <w:pPr>
              <w:rPr>
                <w:sz w:val="20"/>
                <w:szCs w:val="20"/>
              </w:rPr>
            </w:pPr>
            <w:r w:rsidRPr="00AD4792">
              <w:rPr>
                <w:sz w:val="20"/>
                <w:szCs w:val="20"/>
              </w:rPr>
              <w:tab/>
              <w:t>Teplo, ktoré sa uvoľňuje pri rozkladných procesoch prebiehajúcich v</w:t>
            </w:r>
            <w:r w:rsidR="00230D3A">
              <w:rPr>
                <w:sz w:val="20"/>
                <w:szCs w:val="20"/>
              </w:rPr>
              <w:t> </w:t>
            </w:r>
            <w:r w:rsidRPr="00AD4792">
              <w:rPr>
                <w:sz w:val="20"/>
                <w:szCs w:val="20"/>
              </w:rPr>
              <w:t>skládkovom</w:t>
            </w:r>
            <w:r w:rsidR="00230D3A">
              <w:rPr>
                <w:sz w:val="20"/>
                <w:szCs w:val="20"/>
              </w:rPr>
              <w:t xml:space="preserve"> </w:t>
            </w:r>
            <w:r w:rsidRPr="00AD4792">
              <w:rPr>
                <w:sz w:val="20"/>
                <w:szCs w:val="20"/>
              </w:rPr>
              <w:t xml:space="preserve"> telese, je nevýznamné bez akýchkoľvek prejavov v areáli skládky alebo jej okolí. </w:t>
            </w:r>
          </w:p>
          <w:p w:rsidR="000E3604" w:rsidRDefault="000E3604" w:rsidP="00DA7409">
            <w:pPr>
              <w:pStyle w:val="Nadpis2"/>
              <w:rPr>
                <w:sz w:val="20"/>
              </w:rPr>
            </w:pPr>
            <w:bookmarkStart w:id="17" w:name="_Toc430803325"/>
          </w:p>
          <w:p w:rsidR="00FB003D" w:rsidRPr="00AD4792" w:rsidRDefault="00FB003D" w:rsidP="00DA7409">
            <w:pPr>
              <w:pStyle w:val="Nadpis2"/>
              <w:rPr>
                <w:sz w:val="20"/>
              </w:rPr>
            </w:pPr>
            <w:r w:rsidRPr="00AD4792">
              <w:rPr>
                <w:sz w:val="20"/>
              </w:rPr>
              <w:t>Zdroje zápachu</w:t>
            </w:r>
            <w:bookmarkEnd w:id="17"/>
            <w:r w:rsidRPr="00AD4792">
              <w:rPr>
                <w:sz w:val="20"/>
              </w:rPr>
              <w:t xml:space="preserve">  </w:t>
            </w:r>
          </w:p>
          <w:p w:rsidR="00FB003D" w:rsidRPr="00AD4792" w:rsidRDefault="00FB003D" w:rsidP="005E6C1D">
            <w:pPr>
              <w:rPr>
                <w:sz w:val="20"/>
                <w:szCs w:val="20"/>
              </w:rPr>
            </w:pPr>
            <w:r w:rsidRPr="00AD4792">
              <w:rPr>
                <w:sz w:val="20"/>
                <w:szCs w:val="20"/>
              </w:rPr>
              <w:tab/>
              <w:t>Počas prevádzkovania existujúcich a navrhovanej zmeny skládky sa šírenie zápachu z ukladaného odpadu minimalizuje prekrývaním zhutneného odpadu zeminou alebo inými vhodnými inertnými materiálmi, pričom ani zostatkový zápach sa vzhľadom na značnú vzdialenosť skládky od najbližších obytných zón negatívne neprejaví.</w:t>
            </w:r>
          </w:p>
          <w:p w:rsidR="00FB003D" w:rsidRPr="00AD4792" w:rsidRDefault="00FB003D" w:rsidP="00DA7409">
            <w:pPr>
              <w:rPr>
                <w:sz w:val="20"/>
                <w:szCs w:val="20"/>
              </w:rPr>
            </w:pPr>
          </w:p>
          <w:p w:rsidR="00FB003D" w:rsidRPr="00AD4792" w:rsidRDefault="00FB003D" w:rsidP="00DA7409">
            <w:pPr>
              <w:pStyle w:val="Nadpis2"/>
              <w:rPr>
                <w:sz w:val="20"/>
              </w:rPr>
            </w:pPr>
            <w:bookmarkStart w:id="18" w:name="_Toc430803326"/>
            <w:r w:rsidRPr="00AD4792">
              <w:rPr>
                <w:sz w:val="20"/>
              </w:rPr>
              <w:t>Iné očakávané vplyvy</w:t>
            </w:r>
            <w:bookmarkEnd w:id="18"/>
            <w:r w:rsidRPr="00AD4792">
              <w:rPr>
                <w:sz w:val="20"/>
              </w:rPr>
              <w:t xml:space="preserve"> </w:t>
            </w:r>
          </w:p>
          <w:p w:rsidR="00FB003D" w:rsidRPr="00AD4792" w:rsidRDefault="00FB003D" w:rsidP="00DA7409">
            <w:pPr>
              <w:tabs>
                <w:tab w:val="num" w:pos="0"/>
              </w:tabs>
              <w:rPr>
                <w:sz w:val="20"/>
                <w:szCs w:val="20"/>
              </w:rPr>
            </w:pPr>
            <w:r w:rsidRPr="00AD4792">
              <w:rPr>
                <w:sz w:val="20"/>
                <w:szCs w:val="20"/>
              </w:rPr>
              <w:tab/>
              <w:t xml:space="preserve">Zmena si </w:t>
            </w:r>
            <w:r w:rsidR="00E55E83">
              <w:rPr>
                <w:sz w:val="20"/>
                <w:szCs w:val="20"/>
              </w:rPr>
              <w:t>nevyžiada ďalšie investície.</w:t>
            </w:r>
          </w:p>
          <w:p w:rsidR="00FB003D" w:rsidRDefault="00FB003D" w:rsidP="00DA7409">
            <w:pPr>
              <w:pStyle w:val="Zkladntext2"/>
              <w:rPr>
                <w:color w:val="FF0000"/>
              </w:rPr>
            </w:pPr>
          </w:p>
          <w:p w:rsidR="00FB003D" w:rsidRDefault="00FB003D" w:rsidP="00DA7409">
            <w:pPr>
              <w:pStyle w:val="Zkladntext2"/>
              <w:rPr>
                <w:color w:val="FF0000"/>
              </w:rPr>
            </w:pPr>
            <w:r w:rsidRPr="00261E24">
              <w:rPr>
                <w:b/>
              </w:rPr>
              <w:t>Opis stavu územia, na ktorom sa prevádzka nachádza:</w:t>
            </w:r>
            <w:r w:rsidRPr="00F93BB4">
              <w:rPr>
                <w:color w:val="FF0000"/>
              </w:rPr>
              <w:t xml:space="preserve"> </w:t>
            </w:r>
          </w:p>
          <w:p w:rsidR="00FB003D" w:rsidRPr="009E3805" w:rsidRDefault="00FB003D" w:rsidP="008842FF">
            <w:pPr>
              <w:pStyle w:val="Zkladntext2"/>
              <w:rPr>
                <w:color w:val="FF0000"/>
              </w:rPr>
            </w:pPr>
            <w:r w:rsidRPr="009E3805">
              <w:t xml:space="preserve">      Územie areálu Skládky odpadov Cerová sa nachádza v Trnavskom kraji, v okrese Senica, v katastrálnom území Cerová - Lieskové. Skládka sa nachádza v geomorfologickej oblasti Záhorskej nížiny, celku Borskej nížiny, v oddiely </w:t>
            </w:r>
            <w:proofErr w:type="spellStart"/>
            <w:r w:rsidRPr="009E3805">
              <w:t>Podmalokarpatskej</w:t>
            </w:r>
            <w:proofErr w:type="spellEnd"/>
            <w:r w:rsidRPr="009E3805">
              <w:t xml:space="preserve"> zníženiny; leží v extraviláne obce </w:t>
            </w:r>
            <w:proofErr w:type="spellStart"/>
            <w:r w:rsidRPr="009E3805">
              <w:t>Cerová-Lieskové</w:t>
            </w:r>
            <w:proofErr w:type="spellEnd"/>
            <w:r w:rsidRPr="009E3805">
              <w:t>, zhruba 1km severne od okraja obce. Prístupová asfaltová cesta vedie ku skládke z obce Cerová smerom na Brezinu</w:t>
            </w:r>
          </w:p>
          <w:p w:rsidR="00FB003D" w:rsidRPr="00F93BB4" w:rsidRDefault="00FB003D" w:rsidP="00DA7409">
            <w:pPr>
              <w:pStyle w:val="Zkladntext2"/>
              <w:rPr>
                <w:color w:val="FF0000"/>
              </w:rPr>
            </w:pPr>
          </w:p>
          <w:p w:rsidR="00FB003D" w:rsidRPr="00261E24" w:rsidRDefault="00FB003D" w:rsidP="005E6C1D">
            <w:pPr>
              <w:pStyle w:val="Zkladntext2"/>
            </w:pPr>
            <w:r w:rsidRPr="00261E24">
              <w:rPr>
                <w:b/>
              </w:rPr>
              <w:t>Opis monitoringu:</w:t>
            </w:r>
            <w:r w:rsidRPr="00F93BB4">
              <w:rPr>
                <w:color w:val="FF0000"/>
              </w:rPr>
              <w:t xml:space="preserve"> </w:t>
            </w:r>
            <w:r w:rsidRPr="00261E24">
              <w:t>Na prevádzke prebieha monitoring podzemných vôd cez sústavu troch vrtov</w:t>
            </w:r>
            <w:r>
              <w:t xml:space="preserve"> 1 x ročne. M</w:t>
            </w:r>
            <w:r w:rsidRPr="00261E24">
              <w:t xml:space="preserve">onitoring priesakových kvapalín (množstvo a zloženie) ako aj pozorovanie tvorby množstva a zloženia plynov na skládke . </w:t>
            </w:r>
            <w:r>
              <w:t>Denne sa vykonáva monitorovanie meteorologických údajov (množstvo zrážok, teplota min, max o 14 SEČ, smer a sila prevládajúceho vetra, vyparovanie a vlhkosť vzduchu).</w:t>
            </w:r>
          </w:p>
          <w:p w:rsidR="00FB003D" w:rsidRPr="00F93BB4" w:rsidRDefault="00FB003D" w:rsidP="00DA7409">
            <w:pPr>
              <w:pStyle w:val="Zkladntext2"/>
              <w:rPr>
                <w:color w:val="FF0000"/>
              </w:rPr>
            </w:pPr>
          </w:p>
          <w:p w:rsidR="00FB003D" w:rsidRPr="00261E24" w:rsidRDefault="00FB003D" w:rsidP="005E6C1D">
            <w:pPr>
              <w:pStyle w:val="Zkladntext2"/>
            </w:pPr>
            <w:r w:rsidRPr="00261E24">
              <w:rPr>
                <w:b/>
              </w:rPr>
              <w:t>Porovnanie s najlepšie dostupnými technikami:</w:t>
            </w:r>
            <w:r w:rsidRPr="00261E24">
              <w:t xml:space="preserve"> Porovnanie s referenčnými materiálmi najlepších dostupných techník EÚ (tzv. BREF materiály) zatiaľ nie je možné, pretože BREF pre skládkovanie odpadov zatiaľ nie je. Porovnanie bolo vykonané s Vyhláškou MŽP SR č. 372/2015 </w:t>
            </w:r>
            <w:proofErr w:type="spellStart"/>
            <w:r w:rsidRPr="00261E24">
              <w:t>Z.z</w:t>
            </w:r>
            <w:proofErr w:type="spellEnd"/>
            <w:r w:rsidRPr="00261E24">
              <w:t>. a prevádzka vykazuje súlad s platnou legislatívou.</w:t>
            </w:r>
          </w:p>
          <w:p w:rsidR="00FB003D" w:rsidRPr="005C6714" w:rsidRDefault="00FB003D" w:rsidP="00DA7409">
            <w:pPr>
              <w:pStyle w:val="Zkladntext2"/>
              <w:rPr>
                <w:b/>
              </w:rPr>
            </w:pPr>
          </w:p>
          <w:p w:rsidR="00FB003D" w:rsidRPr="005C6714" w:rsidRDefault="00FB003D" w:rsidP="005E6C1D">
            <w:pPr>
              <w:pStyle w:val="Zkladntext2"/>
            </w:pPr>
            <w:r w:rsidRPr="005C6714">
              <w:rPr>
                <w:b/>
              </w:rPr>
              <w:t>Opis opatrení preventívneho charakteru:</w:t>
            </w:r>
            <w:r w:rsidRPr="005C6714">
              <w:t xml:space="preserve"> Medzi opatrenia preventívneho charakteru patrí odvedenie  vôd do izolovanej zbernej nádrže, ukladanie odpadu v súlade s TR, dôsledné dodržiavanie technológie a iných </w:t>
            </w:r>
            <w:proofErr w:type="spellStart"/>
            <w:r w:rsidRPr="005C6714">
              <w:t>pracovno</w:t>
            </w:r>
            <w:proofErr w:type="spellEnd"/>
            <w:r w:rsidRPr="005C6714">
              <w:t xml:space="preserve"> – bezpečnostných pokynov, prevádzkovanie vyššie uvedeného monitoringu, interné školenia zamestnancov a zákaz vstupu cudzích osôb do areálu prevádzky. </w:t>
            </w:r>
          </w:p>
          <w:p w:rsidR="00FB003D" w:rsidRPr="00F93BB4" w:rsidRDefault="00FB003D" w:rsidP="00DA7409">
            <w:pPr>
              <w:pStyle w:val="Zkladntext2"/>
              <w:rPr>
                <w:color w:val="FF0000"/>
                <w:sz w:val="26"/>
              </w:rPr>
            </w:pPr>
          </w:p>
          <w:p w:rsidR="00FB003D" w:rsidRPr="00F93BB4" w:rsidRDefault="00FB003D" w:rsidP="008842FF">
            <w:pPr>
              <w:pStyle w:val="Zkladntext2"/>
              <w:rPr>
                <w:color w:val="FF0000"/>
              </w:rPr>
            </w:pPr>
            <w:r w:rsidRPr="00261E24">
              <w:rPr>
                <w:b/>
              </w:rPr>
              <w:t>Opis spôsobu ukončenia činnosti prevádzky:</w:t>
            </w:r>
            <w:r w:rsidRPr="00F93BB4">
              <w:rPr>
                <w:color w:val="FF0000"/>
              </w:rPr>
              <w:t xml:space="preserve"> </w:t>
            </w:r>
            <w:r w:rsidRPr="007E25D1">
              <w:t>Prevádzka bude ukončená po naplnení kapacity skládky odpadov. Následne bude zrekultivovaná v súlade so schválenou PD. Po jej uzavretí bude prebiehať monitoring v súlade s platnou legislatívou v oblasti odpadového hospodárstva</w:t>
            </w:r>
            <w:r>
              <w:rPr>
                <w:color w:val="FF0000"/>
              </w:rPr>
              <w:t>.</w:t>
            </w:r>
          </w:p>
        </w:tc>
      </w:tr>
    </w:tbl>
    <w:p w:rsidR="00FB003D" w:rsidRDefault="00FB003D" w:rsidP="00FB003D"/>
    <w:p w:rsidR="00FB003D" w:rsidRDefault="00FB003D" w:rsidP="00FB003D"/>
    <w:p w:rsidR="00FB003D" w:rsidRDefault="00FB003D" w:rsidP="00FB003D">
      <w:pPr>
        <w:pStyle w:val="Nadpis3"/>
        <w:tabs>
          <w:tab w:val="left" w:pos="6946"/>
        </w:tabs>
        <w:ind w:left="709" w:hanging="709"/>
        <w:rPr>
          <w:sz w:val="28"/>
          <w:lang w:val="sk-SK"/>
        </w:rPr>
      </w:pPr>
      <w:r>
        <w:rPr>
          <w:sz w:val="28"/>
          <w:lang w:val="sk-SK"/>
        </w:rPr>
        <w:t>M</w:t>
      </w:r>
      <w:r>
        <w:rPr>
          <w:sz w:val="28"/>
          <w:lang w:val="sk-SK"/>
        </w:rPr>
        <w:tab/>
        <w:t>Návrh podmienok povolenia</w:t>
      </w:r>
    </w:p>
    <w:p w:rsidR="00FB003D" w:rsidRDefault="00FB003D" w:rsidP="00FB003D"/>
    <w:p w:rsidR="00FB003D" w:rsidRDefault="00FB003D" w:rsidP="00FB003D">
      <w:pPr>
        <w:pStyle w:val="Popis"/>
        <w:tabs>
          <w:tab w:val="clear" w:pos="450"/>
          <w:tab w:val="left" w:pos="6946"/>
        </w:tabs>
        <w:spacing w:after="0"/>
        <w:ind w:left="709" w:hanging="709"/>
        <w:rPr>
          <w:rFonts w:ascii="Times New Roman" w:hAnsi="Times New Roman"/>
          <w:b/>
          <w:i/>
        </w:rPr>
      </w:pPr>
      <w:r>
        <w:rPr>
          <w:rFonts w:ascii="Times New Roman" w:hAnsi="Times New Roman"/>
          <w:b/>
          <w:i/>
        </w:rPr>
        <w:t>1.</w:t>
      </w:r>
      <w:r>
        <w:rPr>
          <w:rFonts w:ascii="Times New Roman" w:hAnsi="Times New Roman"/>
          <w:b/>
          <w:i/>
        </w:rPr>
        <w:tab/>
        <w:t>Podrobnosti o opatreniach a technických zariadeniach na ochranu ovzdušia, vody a pôdy  v prevádzke.</w:t>
      </w:r>
    </w:p>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67"/>
        <w:gridCol w:w="7230"/>
        <w:gridCol w:w="1275"/>
      </w:tblGrid>
      <w:tr w:rsidR="00FB003D" w:rsidTr="00DA7409">
        <w:trPr>
          <w:trHeight w:val="240"/>
        </w:trPr>
        <w:tc>
          <w:tcPr>
            <w:tcW w:w="567" w:type="dxa"/>
            <w:shd w:val="pct10" w:color="000000" w:fill="FFFFFF"/>
            <w:vAlign w:val="center"/>
          </w:tcPr>
          <w:p w:rsidR="00FB003D" w:rsidRDefault="00FB003D" w:rsidP="00DA7409">
            <w:pPr>
              <w:pStyle w:val="pkladyed"/>
            </w:pPr>
            <w:r>
              <w:t>P. č.</w:t>
            </w:r>
          </w:p>
        </w:tc>
        <w:tc>
          <w:tcPr>
            <w:tcW w:w="7230" w:type="dxa"/>
            <w:shd w:val="pct10" w:color="000000" w:fill="FFFFFF"/>
            <w:vAlign w:val="center"/>
          </w:tcPr>
          <w:p w:rsidR="00FB003D" w:rsidRDefault="00FB003D" w:rsidP="00DA7409">
            <w:pPr>
              <w:tabs>
                <w:tab w:val="left" w:pos="6946"/>
              </w:tabs>
              <w:rPr>
                <w:sz w:val="20"/>
              </w:rPr>
            </w:pPr>
            <w:r>
              <w:rPr>
                <w:sz w:val="20"/>
              </w:rPr>
              <w:t xml:space="preserve"> Opis opatrenia </w:t>
            </w:r>
          </w:p>
        </w:tc>
        <w:tc>
          <w:tcPr>
            <w:tcW w:w="1275" w:type="dxa"/>
            <w:shd w:val="pct10" w:color="000000" w:fill="FFFFFF"/>
            <w:vAlign w:val="center"/>
          </w:tcPr>
          <w:p w:rsidR="00FB003D" w:rsidRDefault="00FB003D" w:rsidP="00DA7409">
            <w:pPr>
              <w:tabs>
                <w:tab w:val="left" w:pos="6946"/>
              </w:tabs>
              <w:jc w:val="center"/>
              <w:rPr>
                <w:sz w:val="20"/>
              </w:rPr>
            </w:pPr>
            <w:r>
              <w:rPr>
                <w:sz w:val="20"/>
              </w:rPr>
              <w:t>Mesiac a rok realizácie</w:t>
            </w:r>
          </w:p>
        </w:tc>
      </w:tr>
      <w:tr w:rsidR="00FB003D" w:rsidRPr="00D45531" w:rsidTr="00DA7409">
        <w:trPr>
          <w:trHeight w:val="240"/>
        </w:trPr>
        <w:tc>
          <w:tcPr>
            <w:tcW w:w="567" w:type="dxa"/>
            <w:shd w:val="clear" w:color="auto" w:fill="FFFFFF"/>
            <w:vAlign w:val="center"/>
          </w:tcPr>
          <w:p w:rsidR="00FB003D" w:rsidRPr="00D45531" w:rsidRDefault="00FB003D" w:rsidP="00DA7409">
            <w:pPr>
              <w:pStyle w:val="Vysvtlivka"/>
              <w:jc w:val="center"/>
            </w:pPr>
            <w:r w:rsidRPr="00D45531">
              <w:t>1.</w:t>
            </w:r>
          </w:p>
        </w:tc>
        <w:tc>
          <w:tcPr>
            <w:tcW w:w="7230" w:type="dxa"/>
            <w:shd w:val="clear" w:color="auto" w:fill="FFFFFF"/>
            <w:vAlign w:val="center"/>
          </w:tcPr>
          <w:p w:rsidR="00FB003D" w:rsidRPr="00D45531" w:rsidRDefault="00FB003D" w:rsidP="00DA7409">
            <w:pPr>
              <w:pStyle w:val="Zkladntext2"/>
              <w:rPr>
                <w:vertAlign w:val="subscript"/>
              </w:rPr>
            </w:pPr>
            <w:r w:rsidRPr="00D45531">
              <w:t xml:space="preserve">Monitoring podzemnej vody </w:t>
            </w:r>
          </w:p>
        </w:tc>
        <w:tc>
          <w:tcPr>
            <w:tcW w:w="1275" w:type="dxa"/>
            <w:shd w:val="clear" w:color="auto" w:fill="FFFFFF"/>
            <w:vAlign w:val="center"/>
          </w:tcPr>
          <w:p w:rsidR="00FB003D" w:rsidRPr="00D45531" w:rsidRDefault="00FB003D" w:rsidP="00DA7409">
            <w:pPr>
              <w:pStyle w:val="Vysvtlivka"/>
              <w:jc w:val="center"/>
            </w:pPr>
            <w:r w:rsidRPr="00D45531">
              <w:t>1 x ročne</w:t>
            </w:r>
          </w:p>
        </w:tc>
      </w:tr>
      <w:tr w:rsidR="00FB003D" w:rsidRPr="00D45531" w:rsidTr="00DA7409">
        <w:trPr>
          <w:trHeight w:val="240"/>
        </w:trPr>
        <w:tc>
          <w:tcPr>
            <w:tcW w:w="567" w:type="dxa"/>
            <w:shd w:val="clear" w:color="auto" w:fill="FFFFFF"/>
            <w:vAlign w:val="center"/>
          </w:tcPr>
          <w:p w:rsidR="00FB003D" w:rsidRPr="00D45531" w:rsidRDefault="00FB003D" w:rsidP="00DA7409">
            <w:pPr>
              <w:pStyle w:val="Vysvtlivka"/>
              <w:jc w:val="center"/>
            </w:pPr>
            <w:r w:rsidRPr="00D45531">
              <w:t>2.</w:t>
            </w:r>
          </w:p>
        </w:tc>
        <w:tc>
          <w:tcPr>
            <w:tcW w:w="7230" w:type="dxa"/>
            <w:shd w:val="clear" w:color="auto" w:fill="FFFFFF"/>
            <w:vAlign w:val="center"/>
          </w:tcPr>
          <w:p w:rsidR="00FB003D" w:rsidRPr="00D45531" w:rsidRDefault="00FB003D" w:rsidP="00DA7409">
            <w:pPr>
              <w:pStyle w:val="Zkladntext2"/>
            </w:pPr>
            <w:r w:rsidRPr="00D45531">
              <w:t>Monitoring priesakovej kvapaliny</w:t>
            </w:r>
          </w:p>
        </w:tc>
        <w:tc>
          <w:tcPr>
            <w:tcW w:w="1275" w:type="dxa"/>
            <w:shd w:val="clear" w:color="auto" w:fill="FFFFFF"/>
            <w:vAlign w:val="center"/>
          </w:tcPr>
          <w:p w:rsidR="00FB003D" w:rsidRPr="00D45531" w:rsidRDefault="00FB003D" w:rsidP="00DA7409">
            <w:pPr>
              <w:pStyle w:val="Vysvtlivka"/>
              <w:jc w:val="center"/>
            </w:pPr>
            <w:r w:rsidRPr="00D45531">
              <w:t>4 x ročne</w:t>
            </w:r>
          </w:p>
        </w:tc>
      </w:tr>
      <w:tr w:rsidR="00FB003D" w:rsidRPr="00D45531" w:rsidTr="00DA7409">
        <w:trPr>
          <w:trHeight w:val="240"/>
        </w:trPr>
        <w:tc>
          <w:tcPr>
            <w:tcW w:w="567" w:type="dxa"/>
            <w:shd w:val="clear" w:color="auto" w:fill="FFFFFF"/>
            <w:vAlign w:val="center"/>
          </w:tcPr>
          <w:p w:rsidR="00FB003D" w:rsidRPr="00D45531" w:rsidRDefault="00FB003D" w:rsidP="00DA7409">
            <w:pPr>
              <w:pStyle w:val="Vysvtlivka"/>
              <w:jc w:val="center"/>
            </w:pPr>
            <w:r w:rsidRPr="00D45531">
              <w:t>3.</w:t>
            </w:r>
          </w:p>
        </w:tc>
        <w:tc>
          <w:tcPr>
            <w:tcW w:w="7230" w:type="dxa"/>
            <w:shd w:val="clear" w:color="auto" w:fill="FFFFFF"/>
            <w:vAlign w:val="center"/>
          </w:tcPr>
          <w:p w:rsidR="00FB003D" w:rsidRPr="00D45531" w:rsidRDefault="00FB003D" w:rsidP="00DA7409">
            <w:pPr>
              <w:pStyle w:val="Zkladntext2"/>
            </w:pPr>
            <w:r w:rsidRPr="00D45531">
              <w:t xml:space="preserve">Monitoring </w:t>
            </w:r>
            <w:r w:rsidRPr="00261E24">
              <w:t>tvorby množstva a zloženia plynov</w:t>
            </w:r>
            <w:r w:rsidRPr="00D45531">
              <w:rPr>
                <w:highlight w:val="yellow"/>
              </w:rPr>
              <w:t xml:space="preserve"> </w:t>
            </w:r>
          </w:p>
        </w:tc>
        <w:tc>
          <w:tcPr>
            <w:tcW w:w="1275" w:type="dxa"/>
            <w:shd w:val="clear" w:color="auto" w:fill="FFFFFF"/>
            <w:vAlign w:val="center"/>
          </w:tcPr>
          <w:p w:rsidR="00FB003D" w:rsidRPr="00D45531" w:rsidRDefault="00FB003D" w:rsidP="00DA7409">
            <w:pPr>
              <w:pStyle w:val="Vysvtlivka"/>
              <w:jc w:val="center"/>
            </w:pPr>
            <w:r w:rsidRPr="00D45531">
              <w:t>2x ročne</w:t>
            </w:r>
          </w:p>
        </w:tc>
      </w:tr>
    </w:tbl>
    <w:p w:rsidR="00FB003D" w:rsidRDefault="00FB003D" w:rsidP="00FB003D">
      <w:pPr>
        <w:pStyle w:val="Hlavika"/>
        <w:tabs>
          <w:tab w:val="clear" w:pos="4536"/>
          <w:tab w:val="clear" w:pos="9072"/>
        </w:tabs>
        <w:rPr>
          <w:szCs w:val="24"/>
          <w:lang w:val="cs-CZ" w:eastAsia="cs-CZ"/>
        </w:rPr>
      </w:pPr>
    </w:p>
    <w:p w:rsidR="00FB003D" w:rsidRDefault="00FB003D" w:rsidP="00FB003D">
      <w:pPr>
        <w:pStyle w:val="Popis"/>
        <w:tabs>
          <w:tab w:val="clear" w:pos="450"/>
          <w:tab w:val="left" w:pos="6946"/>
        </w:tabs>
        <w:spacing w:after="0"/>
        <w:ind w:left="709" w:hanging="709"/>
        <w:rPr>
          <w:rFonts w:ascii="Times New Roman" w:hAnsi="Times New Roman"/>
          <w:b/>
          <w:i/>
        </w:rPr>
      </w:pPr>
      <w:r w:rsidRPr="00B215C6">
        <w:rPr>
          <w:rFonts w:ascii="Times New Roman" w:hAnsi="Times New Roman"/>
          <w:b/>
          <w:i/>
        </w:rPr>
        <w:t>2.</w:t>
      </w:r>
      <w:r w:rsidRPr="00B215C6">
        <w:rPr>
          <w:rFonts w:ascii="Times New Roman" w:hAnsi="Times New Roman"/>
          <w:b/>
          <w:i/>
        </w:rPr>
        <w:tab/>
        <w:t>Určenie emisných limitov</w:t>
      </w:r>
      <w:r>
        <w:rPr>
          <w:rFonts w:ascii="Times New Roman" w:hAnsi="Times New Roman"/>
          <w:b/>
          <w:i/>
        </w:rPr>
        <w:t xml:space="preserve"> </w:t>
      </w:r>
    </w:p>
    <w:p w:rsidR="00FB003D" w:rsidRPr="00B215C6" w:rsidRDefault="00FB003D" w:rsidP="00FB003D">
      <w:pPr>
        <w:rPr>
          <w:sz w:val="20"/>
          <w:szCs w:val="20"/>
        </w:rPr>
      </w:pPr>
      <w:r>
        <w:rPr>
          <w:sz w:val="20"/>
          <w:szCs w:val="20"/>
        </w:rPr>
        <w:t>Určené limity sa nemenia.</w:t>
      </w:r>
    </w:p>
    <w:p w:rsidR="00FB003D" w:rsidRDefault="00FB003D" w:rsidP="00FB003D"/>
    <w:p w:rsidR="00FB003D" w:rsidRDefault="00FB003D" w:rsidP="00FB003D">
      <w:pPr>
        <w:pStyle w:val="Popis"/>
        <w:tabs>
          <w:tab w:val="clear" w:pos="450"/>
          <w:tab w:val="left" w:pos="6946"/>
        </w:tabs>
        <w:spacing w:after="0"/>
        <w:ind w:left="709" w:hanging="709"/>
        <w:rPr>
          <w:rFonts w:ascii="Times New Roman" w:hAnsi="Times New Roman"/>
          <w:b/>
          <w:i/>
        </w:rPr>
      </w:pPr>
      <w:r>
        <w:rPr>
          <w:rFonts w:ascii="Times New Roman" w:hAnsi="Times New Roman"/>
          <w:b/>
          <w:i/>
        </w:rPr>
        <w:t>3.</w:t>
      </w:r>
      <w:r>
        <w:rPr>
          <w:rFonts w:ascii="Times New Roman" w:hAnsi="Times New Roman"/>
          <w:b/>
          <w:i/>
        </w:rPr>
        <w:tab/>
        <w:t>Opatrenia na prevenciu znečisťovania použitím najlepších dostupných techník</w:t>
      </w:r>
      <w:r>
        <w:rPr>
          <w:rFonts w:ascii="Times New Roman" w:hAnsi="Times New Roman"/>
          <w:b/>
          <w:i/>
        </w:rPr>
        <w:tab/>
      </w:r>
    </w:p>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09"/>
        <w:gridCol w:w="7088"/>
        <w:gridCol w:w="1275"/>
      </w:tblGrid>
      <w:tr w:rsidR="00FB003D" w:rsidTr="00DA7409">
        <w:trPr>
          <w:trHeight w:val="240"/>
        </w:trPr>
        <w:tc>
          <w:tcPr>
            <w:tcW w:w="709" w:type="dxa"/>
            <w:shd w:val="pct10" w:color="000000" w:fill="FFFFFF"/>
            <w:vAlign w:val="center"/>
          </w:tcPr>
          <w:p w:rsidR="00FB003D" w:rsidRDefault="00FB003D" w:rsidP="00DA7409">
            <w:pPr>
              <w:pStyle w:val="pkladyed"/>
            </w:pPr>
            <w:r>
              <w:t>P. č.</w:t>
            </w:r>
          </w:p>
        </w:tc>
        <w:tc>
          <w:tcPr>
            <w:tcW w:w="7088" w:type="dxa"/>
            <w:shd w:val="pct10" w:color="000000" w:fill="FFFFFF"/>
            <w:vAlign w:val="center"/>
          </w:tcPr>
          <w:p w:rsidR="00FB003D" w:rsidRDefault="00FB003D" w:rsidP="00DA7409">
            <w:pPr>
              <w:tabs>
                <w:tab w:val="left" w:pos="6946"/>
              </w:tabs>
              <w:rPr>
                <w:sz w:val="20"/>
              </w:rPr>
            </w:pPr>
            <w:r>
              <w:rPr>
                <w:sz w:val="20"/>
              </w:rPr>
              <w:t>Opis opatrenia</w:t>
            </w:r>
          </w:p>
        </w:tc>
        <w:tc>
          <w:tcPr>
            <w:tcW w:w="1275" w:type="dxa"/>
            <w:shd w:val="pct10" w:color="000000" w:fill="FFFFFF"/>
            <w:vAlign w:val="center"/>
          </w:tcPr>
          <w:p w:rsidR="00FB003D" w:rsidRDefault="00FB003D" w:rsidP="00DA7409">
            <w:pPr>
              <w:pStyle w:val="Obsah2"/>
            </w:pPr>
            <w:r>
              <w:t>Mesiac a rok realizácie</w:t>
            </w:r>
          </w:p>
        </w:tc>
      </w:tr>
      <w:tr w:rsidR="00FB003D" w:rsidRPr="00C71D22" w:rsidTr="00DA7409">
        <w:trPr>
          <w:trHeight w:val="240"/>
        </w:trPr>
        <w:tc>
          <w:tcPr>
            <w:tcW w:w="709" w:type="dxa"/>
            <w:shd w:val="clear" w:color="auto" w:fill="FFFFFF"/>
            <w:vAlign w:val="center"/>
          </w:tcPr>
          <w:p w:rsidR="00FB003D" w:rsidRPr="00C71D22" w:rsidRDefault="00FB003D" w:rsidP="00DA7409">
            <w:pPr>
              <w:pStyle w:val="Zkladntext2"/>
              <w:jc w:val="center"/>
            </w:pPr>
            <w:r w:rsidRPr="00C71D22">
              <w:lastRenderedPageBreak/>
              <w:t>1.</w:t>
            </w:r>
          </w:p>
        </w:tc>
        <w:tc>
          <w:tcPr>
            <w:tcW w:w="7088" w:type="dxa"/>
            <w:shd w:val="clear" w:color="auto" w:fill="FFFFFF"/>
            <w:vAlign w:val="center"/>
          </w:tcPr>
          <w:p w:rsidR="00FB003D" w:rsidRPr="00C71D22" w:rsidRDefault="00FB003D" w:rsidP="00DA7409">
            <w:pPr>
              <w:pStyle w:val="Zkladntext2"/>
            </w:pPr>
            <w:r w:rsidRPr="00C71D22">
              <w:t>Dôsledné dodržiavanie schváleného prevádzkového poriadku zariadenia na zneškodňovanie odpadov (definuje postup prijímania odpadov, váženie, analýzu, technológiu, monitoring)</w:t>
            </w:r>
          </w:p>
        </w:tc>
        <w:tc>
          <w:tcPr>
            <w:tcW w:w="1275" w:type="dxa"/>
            <w:shd w:val="clear" w:color="auto" w:fill="FFFFFF"/>
            <w:vAlign w:val="center"/>
          </w:tcPr>
          <w:p w:rsidR="00FB003D" w:rsidRPr="00C71D22" w:rsidRDefault="00FB003D" w:rsidP="00DA7409">
            <w:pPr>
              <w:pStyle w:val="Zkladntext2"/>
              <w:jc w:val="center"/>
            </w:pPr>
            <w:r w:rsidRPr="00C71D22">
              <w:t>priebežne</w:t>
            </w:r>
          </w:p>
        </w:tc>
      </w:tr>
      <w:tr w:rsidR="00FB003D" w:rsidRPr="008845E7" w:rsidTr="00DA7409">
        <w:trPr>
          <w:trHeight w:val="240"/>
        </w:trPr>
        <w:tc>
          <w:tcPr>
            <w:tcW w:w="709" w:type="dxa"/>
            <w:shd w:val="clear" w:color="auto" w:fill="FFFFFF"/>
            <w:vAlign w:val="center"/>
          </w:tcPr>
          <w:p w:rsidR="00FB003D" w:rsidRPr="008845E7" w:rsidRDefault="00FB003D" w:rsidP="00DA7409">
            <w:pPr>
              <w:pStyle w:val="Zkladntext2"/>
              <w:jc w:val="center"/>
            </w:pPr>
            <w:r w:rsidRPr="008845E7">
              <w:t>2.</w:t>
            </w:r>
          </w:p>
        </w:tc>
        <w:tc>
          <w:tcPr>
            <w:tcW w:w="7088" w:type="dxa"/>
            <w:shd w:val="clear" w:color="auto" w:fill="FFFFFF"/>
            <w:vAlign w:val="center"/>
          </w:tcPr>
          <w:p w:rsidR="00FB003D" w:rsidRPr="008845E7" w:rsidRDefault="00FB003D" w:rsidP="00DA7409">
            <w:pPr>
              <w:pStyle w:val="Zkladntext2"/>
            </w:pPr>
            <w:r w:rsidRPr="008845E7">
              <w:t>Na obmedzenie rozptyľovania znečisťujúcich látok z prevádzky prekrývať  dovezený odpad .</w:t>
            </w:r>
          </w:p>
        </w:tc>
        <w:tc>
          <w:tcPr>
            <w:tcW w:w="1275" w:type="dxa"/>
            <w:shd w:val="clear" w:color="auto" w:fill="FFFFFF"/>
            <w:vAlign w:val="center"/>
          </w:tcPr>
          <w:p w:rsidR="00FB003D" w:rsidRPr="008845E7" w:rsidRDefault="00FB003D" w:rsidP="00DA7409">
            <w:pPr>
              <w:pStyle w:val="Zkladntext2"/>
              <w:jc w:val="center"/>
            </w:pPr>
            <w:r>
              <w:t>priebežne</w:t>
            </w:r>
          </w:p>
        </w:tc>
      </w:tr>
    </w:tbl>
    <w:p w:rsidR="00FB003D" w:rsidRDefault="00FB003D" w:rsidP="00FB003D">
      <w:pPr>
        <w:pStyle w:val="slovanzoznam2"/>
        <w:numPr>
          <w:ilvl w:val="0"/>
          <w:numId w:val="0"/>
        </w:numPr>
        <w:ind w:left="709" w:hanging="709"/>
        <w:rPr>
          <w:rFonts w:ascii="Times New Roman" w:hAnsi="Times New Roman"/>
          <w:b/>
          <w:i/>
        </w:rPr>
      </w:pPr>
    </w:p>
    <w:p w:rsidR="00FB003D" w:rsidRDefault="00FB003D" w:rsidP="00FB003D">
      <w:pPr>
        <w:pStyle w:val="slovanzoznam2"/>
        <w:numPr>
          <w:ilvl w:val="0"/>
          <w:numId w:val="0"/>
        </w:numPr>
        <w:ind w:left="709" w:hanging="709"/>
        <w:rPr>
          <w:rFonts w:ascii="Times New Roman" w:hAnsi="Times New Roman"/>
          <w:b/>
          <w:i/>
        </w:rPr>
      </w:pPr>
      <w:r>
        <w:rPr>
          <w:rFonts w:ascii="Times New Roman" w:hAnsi="Times New Roman"/>
          <w:b/>
          <w:i/>
        </w:rPr>
        <w:t>4.</w:t>
      </w:r>
      <w:r>
        <w:rPr>
          <w:rFonts w:ascii="Times New Roman" w:hAnsi="Times New Roman"/>
          <w:b/>
          <w:i/>
        </w:rPr>
        <w:tab/>
        <w:t>Opatrenia na zamedzenie vzniku odpadov, prípadne ich zhodnotenie alebo zneškodnenie</w:t>
      </w:r>
    </w:p>
    <w:tbl>
      <w:tblPr>
        <w:tblW w:w="907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09"/>
        <w:gridCol w:w="7088"/>
        <w:gridCol w:w="1275"/>
      </w:tblGrid>
      <w:tr w:rsidR="00FB003D" w:rsidTr="00DA7409">
        <w:trPr>
          <w:trHeight w:val="240"/>
        </w:trPr>
        <w:tc>
          <w:tcPr>
            <w:tcW w:w="709" w:type="dxa"/>
            <w:shd w:val="pct10" w:color="000000" w:fill="FFFFFF"/>
            <w:vAlign w:val="center"/>
          </w:tcPr>
          <w:p w:rsidR="00FB003D" w:rsidRDefault="00FB003D" w:rsidP="00DA7409">
            <w:pPr>
              <w:pStyle w:val="Obsah2"/>
            </w:pPr>
            <w:r>
              <w:t>P. č.</w:t>
            </w:r>
          </w:p>
        </w:tc>
        <w:tc>
          <w:tcPr>
            <w:tcW w:w="7088" w:type="dxa"/>
            <w:shd w:val="pct10" w:color="000000" w:fill="FFFFFF"/>
            <w:vAlign w:val="center"/>
          </w:tcPr>
          <w:p w:rsidR="00FB003D" w:rsidRDefault="00FB003D" w:rsidP="00DA7409">
            <w:pPr>
              <w:pStyle w:val="Pta"/>
              <w:widowControl/>
              <w:tabs>
                <w:tab w:val="clear" w:pos="4536"/>
                <w:tab w:val="clear" w:pos="9072"/>
              </w:tabs>
              <w:rPr>
                <w:szCs w:val="24"/>
              </w:rPr>
            </w:pPr>
            <w:r>
              <w:rPr>
                <w:szCs w:val="24"/>
              </w:rPr>
              <w:t>Opis opatrenia</w:t>
            </w:r>
          </w:p>
        </w:tc>
        <w:tc>
          <w:tcPr>
            <w:tcW w:w="1275" w:type="dxa"/>
            <w:shd w:val="pct10" w:color="000000" w:fill="FFFFFF"/>
            <w:vAlign w:val="center"/>
          </w:tcPr>
          <w:p w:rsidR="00FB003D" w:rsidRDefault="00FB003D" w:rsidP="00DA7409">
            <w:pPr>
              <w:pStyle w:val="Obsah2"/>
            </w:pPr>
            <w:r>
              <w:t>Mesiac a rok realizácie</w:t>
            </w:r>
          </w:p>
        </w:tc>
      </w:tr>
      <w:tr w:rsidR="00FB003D" w:rsidRPr="008845E7" w:rsidTr="00DA7409">
        <w:trPr>
          <w:trHeight w:val="240"/>
        </w:trPr>
        <w:tc>
          <w:tcPr>
            <w:tcW w:w="709" w:type="dxa"/>
            <w:shd w:val="clear" w:color="auto" w:fill="FFFFFF"/>
            <w:vAlign w:val="center"/>
          </w:tcPr>
          <w:p w:rsidR="00FB003D" w:rsidRPr="008845E7" w:rsidRDefault="00FB003D" w:rsidP="00DA7409">
            <w:pPr>
              <w:pStyle w:val="Zkladntext2"/>
              <w:jc w:val="center"/>
            </w:pPr>
            <w:r w:rsidRPr="008845E7">
              <w:t>1.</w:t>
            </w:r>
          </w:p>
        </w:tc>
        <w:tc>
          <w:tcPr>
            <w:tcW w:w="7088" w:type="dxa"/>
            <w:shd w:val="clear" w:color="auto" w:fill="FFFFFF"/>
            <w:vAlign w:val="center"/>
          </w:tcPr>
          <w:p w:rsidR="00FB003D" w:rsidRPr="008845E7" w:rsidRDefault="00FB003D" w:rsidP="00DA7409">
            <w:pPr>
              <w:pStyle w:val="Zkladntext2"/>
            </w:pPr>
            <w:r w:rsidRPr="008845E7">
              <w:t xml:space="preserve">Dôsledné dodržiavanie schváleného prevádzkového poriadku zariadenia </w:t>
            </w:r>
          </w:p>
        </w:tc>
        <w:tc>
          <w:tcPr>
            <w:tcW w:w="1275" w:type="dxa"/>
            <w:shd w:val="clear" w:color="auto" w:fill="FFFFFF"/>
            <w:vAlign w:val="center"/>
          </w:tcPr>
          <w:p w:rsidR="00FB003D" w:rsidRPr="008845E7" w:rsidRDefault="00FB003D" w:rsidP="00DA7409">
            <w:pPr>
              <w:pStyle w:val="Vysvtlivka"/>
              <w:jc w:val="center"/>
            </w:pPr>
            <w:r w:rsidRPr="008845E7">
              <w:t>priebežne</w:t>
            </w:r>
          </w:p>
        </w:tc>
      </w:tr>
      <w:tr w:rsidR="00FB003D" w:rsidRPr="008845E7" w:rsidTr="00DA7409">
        <w:trPr>
          <w:trHeight w:val="240"/>
        </w:trPr>
        <w:tc>
          <w:tcPr>
            <w:tcW w:w="709" w:type="dxa"/>
            <w:shd w:val="clear" w:color="auto" w:fill="FFFFFF"/>
            <w:vAlign w:val="center"/>
          </w:tcPr>
          <w:p w:rsidR="00FB003D" w:rsidRPr="008845E7" w:rsidRDefault="00FB003D" w:rsidP="00DA7409">
            <w:pPr>
              <w:pStyle w:val="Zkladntext2"/>
              <w:jc w:val="center"/>
            </w:pPr>
            <w:r w:rsidRPr="008845E7">
              <w:t>2.</w:t>
            </w:r>
          </w:p>
        </w:tc>
        <w:tc>
          <w:tcPr>
            <w:tcW w:w="7088" w:type="dxa"/>
            <w:shd w:val="clear" w:color="auto" w:fill="FFFFFF"/>
            <w:vAlign w:val="center"/>
          </w:tcPr>
          <w:p w:rsidR="00FB003D" w:rsidRPr="008845E7" w:rsidRDefault="00FB003D" w:rsidP="00DA7409">
            <w:pPr>
              <w:pStyle w:val="Zkladntext2"/>
            </w:pPr>
            <w:r w:rsidRPr="008845E7">
              <w:t xml:space="preserve">Údržbu automobilov robiť v oprávnených servisoch (výmena olejového filtra, </w:t>
            </w:r>
            <w:proofErr w:type="spellStart"/>
            <w:r w:rsidRPr="008845E7">
              <w:t>Pb</w:t>
            </w:r>
            <w:proofErr w:type="spellEnd"/>
            <w:r w:rsidRPr="008845E7">
              <w:t xml:space="preserve"> batérie, </w:t>
            </w:r>
            <w:proofErr w:type="spellStart"/>
            <w:r w:rsidRPr="008845E7">
              <w:t>mot</w:t>
            </w:r>
            <w:proofErr w:type="spellEnd"/>
            <w:r w:rsidRPr="008845E7">
              <w:t xml:space="preserve">. a prevod. oleja, brzdovej </w:t>
            </w:r>
            <w:proofErr w:type="spellStart"/>
            <w:r w:rsidRPr="008845E7">
              <w:t>kv</w:t>
            </w:r>
            <w:proofErr w:type="spellEnd"/>
            <w:r w:rsidRPr="008845E7">
              <w:t>.). Odpady vznikajúce pri údržbe el. zariadení odovzdávať autorizovaným organizáciám.</w:t>
            </w:r>
          </w:p>
        </w:tc>
        <w:tc>
          <w:tcPr>
            <w:tcW w:w="1275" w:type="dxa"/>
            <w:shd w:val="clear" w:color="auto" w:fill="FFFFFF"/>
            <w:vAlign w:val="center"/>
          </w:tcPr>
          <w:p w:rsidR="00FB003D" w:rsidRPr="008845E7" w:rsidRDefault="00FB003D" w:rsidP="00DA7409">
            <w:pPr>
              <w:pStyle w:val="Vysvtlivka"/>
              <w:jc w:val="center"/>
            </w:pPr>
            <w:r w:rsidRPr="008845E7">
              <w:t>priebežne</w:t>
            </w:r>
          </w:p>
        </w:tc>
      </w:tr>
    </w:tbl>
    <w:p w:rsidR="00FB003D" w:rsidRDefault="00FB003D" w:rsidP="00FB003D">
      <w:pPr>
        <w:pStyle w:val="Popis"/>
        <w:tabs>
          <w:tab w:val="clear" w:pos="450"/>
        </w:tabs>
        <w:spacing w:after="0"/>
        <w:ind w:left="709" w:hanging="709"/>
        <w:rPr>
          <w:rFonts w:ascii="Times New Roman" w:hAnsi="Times New Roman"/>
          <w:b/>
          <w:i/>
        </w:rPr>
      </w:pPr>
    </w:p>
    <w:p w:rsidR="00FB003D" w:rsidRDefault="00FB003D" w:rsidP="00FB003D">
      <w:pPr>
        <w:pStyle w:val="Popis"/>
        <w:tabs>
          <w:tab w:val="clear" w:pos="450"/>
        </w:tabs>
        <w:spacing w:after="0"/>
        <w:ind w:left="709" w:hanging="709"/>
        <w:rPr>
          <w:rFonts w:ascii="Times New Roman" w:hAnsi="Times New Roman"/>
          <w:b/>
          <w:i/>
        </w:rPr>
      </w:pPr>
      <w:r>
        <w:rPr>
          <w:rFonts w:ascii="Times New Roman" w:hAnsi="Times New Roman"/>
          <w:b/>
          <w:i/>
        </w:rPr>
        <w:t>5.</w:t>
      </w:r>
      <w:r>
        <w:rPr>
          <w:rFonts w:ascii="Times New Roman" w:hAnsi="Times New Roman"/>
          <w:b/>
          <w:i/>
        </w:rPr>
        <w:tab/>
        <w:t xml:space="preserve">Podmienky hospodárenia s energiami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09"/>
        <w:gridCol w:w="7088"/>
        <w:gridCol w:w="1275"/>
      </w:tblGrid>
      <w:tr w:rsidR="00FB003D" w:rsidTr="00DA7409">
        <w:trPr>
          <w:trHeight w:val="240"/>
        </w:trPr>
        <w:tc>
          <w:tcPr>
            <w:tcW w:w="709" w:type="dxa"/>
            <w:shd w:val="pct10" w:color="000000" w:fill="FFFFFF"/>
            <w:vAlign w:val="center"/>
          </w:tcPr>
          <w:p w:rsidR="00FB003D" w:rsidRDefault="00FB003D" w:rsidP="00DA7409">
            <w:pPr>
              <w:pStyle w:val="Obsah2"/>
            </w:pPr>
            <w:r>
              <w:t>P. č.</w:t>
            </w:r>
          </w:p>
        </w:tc>
        <w:tc>
          <w:tcPr>
            <w:tcW w:w="7088" w:type="dxa"/>
            <w:shd w:val="pct10" w:color="000000" w:fill="FFFFFF"/>
            <w:vAlign w:val="center"/>
          </w:tcPr>
          <w:p w:rsidR="00FB003D" w:rsidRDefault="00FB003D" w:rsidP="00DA7409">
            <w:pPr>
              <w:rPr>
                <w:sz w:val="20"/>
              </w:rPr>
            </w:pPr>
            <w:r>
              <w:rPr>
                <w:sz w:val="20"/>
              </w:rPr>
              <w:t>Opis podmienky</w:t>
            </w:r>
          </w:p>
        </w:tc>
        <w:tc>
          <w:tcPr>
            <w:tcW w:w="1275" w:type="dxa"/>
            <w:shd w:val="pct10" w:color="000000" w:fill="FFFFFF"/>
            <w:vAlign w:val="center"/>
          </w:tcPr>
          <w:p w:rsidR="00FB003D" w:rsidRDefault="00FB003D" w:rsidP="00DA7409">
            <w:pPr>
              <w:pStyle w:val="Obsah2"/>
            </w:pPr>
            <w:r>
              <w:t>Mesiac a rok realizácie</w:t>
            </w:r>
          </w:p>
        </w:tc>
      </w:tr>
      <w:tr w:rsidR="00FB003D" w:rsidRPr="008B1D4C" w:rsidTr="00DA7409">
        <w:trPr>
          <w:trHeight w:val="240"/>
        </w:trPr>
        <w:tc>
          <w:tcPr>
            <w:tcW w:w="709" w:type="dxa"/>
            <w:shd w:val="clear" w:color="auto" w:fill="FFFFFF"/>
            <w:vAlign w:val="center"/>
          </w:tcPr>
          <w:p w:rsidR="00FB003D" w:rsidRPr="008B1D4C" w:rsidRDefault="00FB003D" w:rsidP="00DA7409">
            <w:pPr>
              <w:pStyle w:val="Zkladntext2"/>
              <w:jc w:val="center"/>
            </w:pPr>
            <w:r w:rsidRPr="008B1D4C">
              <w:t>1.</w:t>
            </w:r>
          </w:p>
          <w:p w:rsidR="00FB003D" w:rsidRPr="008B1D4C" w:rsidRDefault="00FB003D" w:rsidP="00DA7409">
            <w:pPr>
              <w:pStyle w:val="Zkladntext2"/>
              <w:jc w:val="center"/>
            </w:pPr>
          </w:p>
          <w:p w:rsidR="00FB003D" w:rsidRPr="008B1D4C" w:rsidRDefault="00FB003D" w:rsidP="00DA7409">
            <w:pPr>
              <w:pStyle w:val="Zkladntext2"/>
              <w:jc w:val="center"/>
            </w:pPr>
          </w:p>
          <w:p w:rsidR="00FB003D" w:rsidRPr="008B1D4C" w:rsidRDefault="00FB003D" w:rsidP="00DA7409">
            <w:pPr>
              <w:pStyle w:val="Zkladntext2"/>
              <w:jc w:val="center"/>
            </w:pPr>
          </w:p>
          <w:p w:rsidR="00FB003D" w:rsidRPr="008B1D4C" w:rsidRDefault="00FB003D" w:rsidP="00DA7409">
            <w:pPr>
              <w:pStyle w:val="Zkladntext2"/>
              <w:jc w:val="center"/>
            </w:pPr>
          </w:p>
          <w:p w:rsidR="00FB003D" w:rsidRPr="008B1D4C" w:rsidRDefault="00FB003D" w:rsidP="00DA7409">
            <w:pPr>
              <w:pStyle w:val="Zkladntext2"/>
              <w:jc w:val="center"/>
            </w:pPr>
            <w:r w:rsidRPr="008B1D4C">
              <w:t>2.</w:t>
            </w:r>
          </w:p>
        </w:tc>
        <w:tc>
          <w:tcPr>
            <w:tcW w:w="7088" w:type="dxa"/>
            <w:shd w:val="clear" w:color="auto" w:fill="FFFFFF"/>
            <w:vAlign w:val="center"/>
          </w:tcPr>
          <w:p w:rsidR="00FB003D" w:rsidRPr="008B1D4C" w:rsidRDefault="00FB003D" w:rsidP="00DA7409">
            <w:pPr>
              <w:ind w:left="-25" w:right="3"/>
              <w:rPr>
                <w:sz w:val="20"/>
                <w:szCs w:val="20"/>
              </w:rPr>
            </w:pPr>
            <w:r w:rsidRPr="008B1D4C">
              <w:rPr>
                <w:sz w:val="20"/>
                <w:szCs w:val="20"/>
              </w:rPr>
              <w:t xml:space="preserve">Prevádzkovateľ je povinný udržiavať elektrické zariadenia  a  technologické  vybavenie v  dobrom   technickom  stave  a  vykonávať   ich   pravidelnú  kontrolu  a údržbu     tak,  ako  je  to  uvedené  v  sprievodnej  dokumentácii  od  výrobcu  a  o vykonaných   kontrolách,     revíziách  a  ich  údržbe viesť evidenciu v prevádzkovom denníku. </w:t>
            </w:r>
          </w:p>
          <w:p w:rsidR="00FB003D" w:rsidRPr="008B1D4C" w:rsidRDefault="00FB003D" w:rsidP="00DA7409">
            <w:pPr>
              <w:ind w:left="360" w:right="3" w:hanging="360"/>
              <w:rPr>
                <w:sz w:val="20"/>
                <w:szCs w:val="20"/>
              </w:rPr>
            </w:pPr>
          </w:p>
          <w:p w:rsidR="00FB003D" w:rsidRPr="008B1D4C" w:rsidRDefault="00FB003D" w:rsidP="00DA7409">
            <w:pPr>
              <w:pStyle w:val="Zkladntext2"/>
            </w:pPr>
            <w:r w:rsidRPr="008B1D4C">
              <w:t>Na osvetlenie jednotlivých  budov  používať úsporné žiarivky a žiarovky.</w:t>
            </w:r>
          </w:p>
        </w:tc>
        <w:tc>
          <w:tcPr>
            <w:tcW w:w="1275" w:type="dxa"/>
            <w:shd w:val="clear" w:color="auto" w:fill="FFFFFF"/>
            <w:vAlign w:val="center"/>
          </w:tcPr>
          <w:p w:rsidR="00FB003D" w:rsidRPr="008B1D4C" w:rsidRDefault="00FB003D" w:rsidP="00DA7409">
            <w:pPr>
              <w:pStyle w:val="Zkladntext2"/>
              <w:jc w:val="center"/>
            </w:pPr>
            <w:r w:rsidRPr="008B1D4C">
              <w:t>Priebežne</w:t>
            </w:r>
          </w:p>
          <w:p w:rsidR="00FB003D" w:rsidRPr="008B1D4C" w:rsidRDefault="00FB003D" w:rsidP="00DA7409">
            <w:pPr>
              <w:pStyle w:val="Zkladntext2"/>
              <w:jc w:val="center"/>
            </w:pPr>
          </w:p>
          <w:p w:rsidR="00FB003D" w:rsidRPr="008B1D4C" w:rsidRDefault="00FB003D" w:rsidP="00DA7409">
            <w:pPr>
              <w:pStyle w:val="Zkladntext2"/>
              <w:jc w:val="center"/>
            </w:pPr>
          </w:p>
          <w:p w:rsidR="00FB003D" w:rsidRPr="008B1D4C" w:rsidRDefault="00FB003D" w:rsidP="00DA7409">
            <w:pPr>
              <w:pStyle w:val="Zkladntext2"/>
              <w:jc w:val="center"/>
            </w:pPr>
          </w:p>
          <w:p w:rsidR="00FB003D" w:rsidRPr="008B1D4C" w:rsidRDefault="00FB003D" w:rsidP="00DA7409">
            <w:pPr>
              <w:pStyle w:val="Zkladntext2"/>
              <w:jc w:val="center"/>
            </w:pPr>
            <w:r w:rsidRPr="008B1D4C">
              <w:t>Priebežne</w:t>
            </w:r>
          </w:p>
        </w:tc>
      </w:tr>
    </w:tbl>
    <w:p w:rsidR="00FB003D" w:rsidRDefault="00FB003D" w:rsidP="00FB003D"/>
    <w:p w:rsidR="00FB003D" w:rsidRDefault="00FB003D" w:rsidP="00FB003D">
      <w:pPr>
        <w:pStyle w:val="Popis"/>
        <w:tabs>
          <w:tab w:val="clear" w:pos="450"/>
        </w:tabs>
        <w:spacing w:after="0"/>
        <w:ind w:left="709" w:hanging="709"/>
        <w:rPr>
          <w:rFonts w:ascii="Times New Roman" w:hAnsi="Times New Roman"/>
          <w:b/>
          <w:i/>
        </w:rPr>
      </w:pPr>
      <w:r>
        <w:rPr>
          <w:rFonts w:ascii="Times New Roman" w:hAnsi="Times New Roman"/>
          <w:b/>
          <w:i/>
        </w:rPr>
        <w:t>6.</w:t>
      </w:r>
      <w:r>
        <w:rPr>
          <w:rFonts w:ascii="Times New Roman" w:hAnsi="Times New Roman"/>
          <w:b/>
          <w:i/>
        </w:rPr>
        <w:tab/>
        <w:t xml:space="preserve">Opatrenia pre predchádzanie haváriám, a obmedzovanie ich následkov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09"/>
        <w:gridCol w:w="7088"/>
        <w:gridCol w:w="1275"/>
      </w:tblGrid>
      <w:tr w:rsidR="00FB003D" w:rsidTr="00DA7409">
        <w:trPr>
          <w:trHeight w:val="240"/>
        </w:trPr>
        <w:tc>
          <w:tcPr>
            <w:tcW w:w="709" w:type="dxa"/>
            <w:shd w:val="pct10" w:color="000000" w:fill="FFFFFF"/>
            <w:vAlign w:val="center"/>
          </w:tcPr>
          <w:p w:rsidR="00FB003D" w:rsidRDefault="00FB003D" w:rsidP="00DA7409">
            <w:pPr>
              <w:pStyle w:val="Obsah2"/>
            </w:pPr>
            <w:r>
              <w:t>P. č.</w:t>
            </w:r>
          </w:p>
        </w:tc>
        <w:tc>
          <w:tcPr>
            <w:tcW w:w="7088" w:type="dxa"/>
            <w:shd w:val="pct10" w:color="000000" w:fill="FFFFFF"/>
            <w:vAlign w:val="center"/>
          </w:tcPr>
          <w:p w:rsidR="00FB003D" w:rsidRDefault="00FB003D" w:rsidP="00DA7409">
            <w:pPr>
              <w:rPr>
                <w:sz w:val="20"/>
              </w:rPr>
            </w:pPr>
            <w:r>
              <w:rPr>
                <w:sz w:val="20"/>
              </w:rPr>
              <w:t>Opis opatrenia</w:t>
            </w:r>
          </w:p>
        </w:tc>
        <w:tc>
          <w:tcPr>
            <w:tcW w:w="1275" w:type="dxa"/>
            <w:shd w:val="pct10" w:color="000000" w:fill="FFFFFF"/>
            <w:vAlign w:val="center"/>
          </w:tcPr>
          <w:p w:rsidR="00FB003D" w:rsidRDefault="00FB003D" w:rsidP="00DA7409">
            <w:pPr>
              <w:pStyle w:val="Obsah2"/>
            </w:pPr>
            <w:r>
              <w:t>Mesiac a rok realizácie</w:t>
            </w:r>
          </w:p>
        </w:tc>
      </w:tr>
      <w:tr w:rsidR="00FB003D" w:rsidRPr="00D45531" w:rsidTr="00DA7409">
        <w:trPr>
          <w:trHeight w:val="739"/>
        </w:trPr>
        <w:tc>
          <w:tcPr>
            <w:tcW w:w="709" w:type="dxa"/>
            <w:shd w:val="clear" w:color="auto" w:fill="FFFFFF"/>
            <w:vAlign w:val="center"/>
          </w:tcPr>
          <w:p w:rsidR="00FB003D" w:rsidRPr="00D45531" w:rsidRDefault="00FB003D" w:rsidP="00DA7409">
            <w:pPr>
              <w:pStyle w:val="Zkladntext2"/>
              <w:jc w:val="center"/>
            </w:pPr>
            <w:r w:rsidRPr="00D45531">
              <w:t>1.</w:t>
            </w:r>
          </w:p>
          <w:p w:rsidR="00FB003D" w:rsidRPr="00D45531" w:rsidRDefault="00FB003D" w:rsidP="00DA7409">
            <w:pPr>
              <w:pStyle w:val="Zkladntext2"/>
              <w:jc w:val="center"/>
            </w:pPr>
          </w:p>
          <w:p w:rsidR="00FB003D" w:rsidRPr="00D45531" w:rsidRDefault="00FB003D" w:rsidP="00DA7409">
            <w:pPr>
              <w:pStyle w:val="Zkladntext2"/>
              <w:jc w:val="center"/>
            </w:pPr>
          </w:p>
        </w:tc>
        <w:tc>
          <w:tcPr>
            <w:tcW w:w="7088" w:type="dxa"/>
            <w:tcBorders>
              <w:bottom w:val="single" w:sz="4" w:space="0" w:color="auto"/>
            </w:tcBorders>
            <w:shd w:val="clear" w:color="auto" w:fill="FFFFFF"/>
            <w:vAlign w:val="center"/>
          </w:tcPr>
          <w:p w:rsidR="00FB003D" w:rsidRPr="00D45531" w:rsidRDefault="00FB003D" w:rsidP="00DA7409">
            <w:pPr>
              <w:pStyle w:val="Zkladntext2"/>
            </w:pPr>
            <w:r w:rsidRPr="00D45531">
              <w:t xml:space="preserve">Dôsledné dodržiavanie schváleného plánu preventívnych opatrení na zamedzenie vzniku neovládateľného úniku </w:t>
            </w:r>
            <w:r>
              <w:t>znečisťujúcich</w:t>
            </w:r>
            <w:r w:rsidRPr="00D45531">
              <w:t xml:space="preserve"> látok do životného prostredia a na postup v prípade ich úniku podľa vyhlášky MŽP SR č.556/2002 </w:t>
            </w:r>
            <w:proofErr w:type="spellStart"/>
            <w:r w:rsidRPr="00D45531">
              <w:t>Z.z</w:t>
            </w:r>
            <w:proofErr w:type="spellEnd"/>
            <w:r w:rsidRPr="00D45531">
              <w:t>..</w:t>
            </w:r>
          </w:p>
        </w:tc>
        <w:tc>
          <w:tcPr>
            <w:tcW w:w="1275" w:type="dxa"/>
            <w:shd w:val="clear" w:color="auto" w:fill="FFFFFF"/>
            <w:vAlign w:val="center"/>
          </w:tcPr>
          <w:p w:rsidR="00FB003D" w:rsidRPr="00D45531" w:rsidRDefault="00FB003D" w:rsidP="00DA7409">
            <w:pPr>
              <w:pStyle w:val="Zkladntext2"/>
              <w:jc w:val="center"/>
            </w:pPr>
            <w:r w:rsidRPr="00D45531">
              <w:t>Priebežne</w:t>
            </w:r>
          </w:p>
          <w:p w:rsidR="00FB003D" w:rsidRPr="00D45531" w:rsidRDefault="00FB003D" w:rsidP="00DA7409">
            <w:pPr>
              <w:pStyle w:val="Zkladntext2"/>
              <w:jc w:val="center"/>
            </w:pPr>
          </w:p>
        </w:tc>
      </w:tr>
      <w:tr w:rsidR="00FB003D" w:rsidRPr="00D45531" w:rsidTr="00DA7409">
        <w:trPr>
          <w:trHeight w:val="240"/>
        </w:trPr>
        <w:tc>
          <w:tcPr>
            <w:tcW w:w="709" w:type="dxa"/>
            <w:shd w:val="clear" w:color="auto" w:fill="FFFFFF"/>
            <w:vAlign w:val="center"/>
          </w:tcPr>
          <w:p w:rsidR="00FB003D" w:rsidRPr="00D45531" w:rsidRDefault="00FB003D" w:rsidP="00DA7409">
            <w:pPr>
              <w:pStyle w:val="Zkladntext2"/>
              <w:jc w:val="center"/>
            </w:pPr>
            <w:r w:rsidRPr="00D45531">
              <w:t>2.</w:t>
            </w:r>
          </w:p>
        </w:tc>
        <w:tc>
          <w:tcPr>
            <w:tcW w:w="7088" w:type="dxa"/>
            <w:tcBorders>
              <w:bottom w:val="nil"/>
            </w:tcBorders>
            <w:shd w:val="clear" w:color="auto" w:fill="FFFFFF"/>
            <w:vAlign w:val="center"/>
          </w:tcPr>
          <w:p w:rsidR="00FB003D" w:rsidRPr="00D45531" w:rsidRDefault="00FB003D" w:rsidP="00DA7409">
            <w:pPr>
              <w:pStyle w:val="Zkladntext2"/>
              <w:pBdr>
                <w:bottom w:val="single" w:sz="4" w:space="1" w:color="auto"/>
              </w:pBdr>
            </w:pPr>
            <w:r w:rsidRPr="00D45531">
              <w:t>Vykonávať školenia zamestnancov</w:t>
            </w:r>
          </w:p>
        </w:tc>
        <w:tc>
          <w:tcPr>
            <w:tcW w:w="1275" w:type="dxa"/>
            <w:shd w:val="clear" w:color="auto" w:fill="FFFFFF"/>
            <w:vAlign w:val="center"/>
          </w:tcPr>
          <w:p w:rsidR="00FB003D" w:rsidRPr="00D45531" w:rsidRDefault="00FB003D" w:rsidP="00DA7409">
            <w:pPr>
              <w:pStyle w:val="Zkladntext2"/>
              <w:jc w:val="center"/>
            </w:pPr>
            <w:r w:rsidRPr="00D45531">
              <w:t>Priebežne</w:t>
            </w:r>
          </w:p>
        </w:tc>
      </w:tr>
      <w:tr w:rsidR="00FB003D" w:rsidRPr="00D45531" w:rsidTr="00DA7409">
        <w:trPr>
          <w:trHeight w:val="240"/>
        </w:trPr>
        <w:tc>
          <w:tcPr>
            <w:tcW w:w="709" w:type="dxa"/>
            <w:shd w:val="clear" w:color="auto" w:fill="FFFFFF"/>
            <w:vAlign w:val="center"/>
          </w:tcPr>
          <w:p w:rsidR="00FB003D" w:rsidRPr="00D45531" w:rsidRDefault="00FB003D" w:rsidP="00DA7409">
            <w:pPr>
              <w:pStyle w:val="Zkladntext2"/>
              <w:jc w:val="center"/>
            </w:pPr>
            <w:r w:rsidRPr="00D45531">
              <w:t>3.</w:t>
            </w:r>
          </w:p>
        </w:tc>
        <w:tc>
          <w:tcPr>
            <w:tcW w:w="7088" w:type="dxa"/>
            <w:tcBorders>
              <w:top w:val="nil"/>
            </w:tcBorders>
            <w:shd w:val="clear" w:color="auto" w:fill="FFFFFF"/>
            <w:vAlign w:val="center"/>
          </w:tcPr>
          <w:p w:rsidR="00FB003D" w:rsidRPr="00D45531" w:rsidRDefault="00FB003D" w:rsidP="00DA7409">
            <w:pPr>
              <w:pStyle w:val="Zkladntext2"/>
            </w:pPr>
            <w:r w:rsidRPr="00D45531">
              <w:t>Dodržiavať požiarno-poplachové smernice</w:t>
            </w:r>
          </w:p>
        </w:tc>
        <w:tc>
          <w:tcPr>
            <w:tcW w:w="1275" w:type="dxa"/>
            <w:shd w:val="clear" w:color="auto" w:fill="FFFFFF"/>
            <w:vAlign w:val="center"/>
          </w:tcPr>
          <w:p w:rsidR="00FB003D" w:rsidRPr="00D45531" w:rsidRDefault="00FB003D" w:rsidP="00DA7409">
            <w:pPr>
              <w:pStyle w:val="Zkladntext2"/>
              <w:jc w:val="center"/>
            </w:pPr>
            <w:r w:rsidRPr="00D45531">
              <w:t>Priebežne</w:t>
            </w:r>
          </w:p>
        </w:tc>
      </w:tr>
      <w:tr w:rsidR="00FB003D" w:rsidRPr="00F93BB4" w:rsidTr="00DA7409">
        <w:trPr>
          <w:trHeight w:val="240"/>
        </w:trPr>
        <w:tc>
          <w:tcPr>
            <w:tcW w:w="709" w:type="dxa"/>
            <w:shd w:val="clear" w:color="auto" w:fill="FFFFFF"/>
            <w:vAlign w:val="center"/>
          </w:tcPr>
          <w:p w:rsidR="00FB003D" w:rsidRPr="00D45531" w:rsidRDefault="00FB003D" w:rsidP="00DA7409">
            <w:pPr>
              <w:pStyle w:val="Zkladntext2"/>
              <w:jc w:val="center"/>
            </w:pPr>
            <w:r w:rsidRPr="00D45531">
              <w:t>4.</w:t>
            </w:r>
          </w:p>
        </w:tc>
        <w:tc>
          <w:tcPr>
            <w:tcW w:w="7088" w:type="dxa"/>
            <w:tcBorders>
              <w:top w:val="nil"/>
              <w:bottom w:val="single" w:sz="4" w:space="0" w:color="auto"/>
            </w:tcBorders>
            <w:shd w:val="clear" w:color="auto" w:fill="FFFFFF"/>
            <w:vAlign w:val="center"/>
          </w:tcPr>
          <w:p w:rsidR="00FB003D" w:rsidRPr="00D45531" w:rsidRDefault="00FB003D" w:rsidP="00DA7409">
            <w:pPr>
              <w:pStyle w:val="Zkladntext2"/>
            </w:pPr>
            <w:r w:rsidRPr="00D45531">
              <w:t>Sústredenie odpadových vôd v nepriepustnej nádrži a v prípade nevyužitia v technologickom procese na vlastnom zariadení zmluvne zabezpečiť ich zneškodnenie u oprávnenej organizácie.</w:t>
            </w:r>
          </w:p>
        </w:tc>
        <w:tc>
          <w:tcPr>
            <w:tcW w:w="1275" w:type="dxa"/>
            <w:shd w:val="clear" w:color="auto" w:fill="FFFFFF"/>
            <w:vAlign w:val="center"/>
          </w:tcPr>
          <w:p w:rsidR="00FB003D" w:rsidRPr="00D45531" w:rsidRDefault="00FB003D" w:rsidP="00DA7409">
            <w:pPr>
              <w:pStyle w:val="Zkladntext2"/>
              <w:jc w:val="center"/>
            </w:pPr>
            <w:r w:rsidRPr="00D45531">
              <w:t>Priebežne</w:t>
            </w:r>
          </w:p>
        </w:tc>
      </w:tr>
      <w:tr w:rsidR="00FB003D" w:rsidRPr="00D45531" w:rsidTr="00DA7409">
        <w:trPr>
          <w:trHeight w:val="240"/>
        </w:trPr>
        <w:tc>
          <w:tcPr>
            <w:tcW w:w="709" w:type="dxa"/>
            <w:shd w:val="clear" w:color="auto" w:fill="FFFFFF"/>
            <w:vAlign w:val="center"/>
          </w:tcPr>
          <w:p w:rsidR="00FB003D" w:rsidRPr="00D45531" w:rsidRDefault="00FB003D" w:rsidP="00DA7409">
            <w:pPr>
              <w:pStyle w:val="Zkladntext2"/>
              <w:jc w:val="center"/>
            </w:pPr>
            <w:r w:rsidRPr="00D45531">
              <w:t>5.</w:t>
            </w:r>
          </w:p>
        </w:tc>
        <w:tc>
          <w:tcPr>
            <w:tcW w:w="7088" w:type="dxa"/>
            <w:tcBorders>
              <w:bottom w:val="single" w:sz="4" w:space="0" w:color="auto"/>
            </w:tcBorders>
            <w:shd w:val="clear" w:color="auto" w:fill="FFFFFF"/>
            <w:vAlign w:val="center"/>
          </w:tcPr>
          <w:p w:rsidR="00FB003D" w:rsidRPr="00D45531" w:rsidRDefault="00FB003D" w:rsidP="00DA7409">
            <w:pPr>
              <w:pStyle w:val="Zkladntext2"/>
            </w:pPr>
            <w:r>
              <w:t>Minimálne 1x štvrťročne</w:t>
            </w:r>
            <w:r w:rsidRPr="00D45531">
              <w:t xml:space="preserve"> vykonávať vizuálnu kontrolu výšky hladiny odpadových vôd (žumpa). Po dosiahnutí stanovenej hodnoty výšky hladiny zabezpečiť jej zneškodnenie</w:t>
            </w:r>
          </w:p>
        </w:tc>
        <w:tc>
          <w:tcPr>
            <w:tcW w:w="1275" w:type="dxa"/>
            <w:shd w:val="clear" w:color="auto" w:fill="FFFFFF"/>
            <w:vAlign w:val="center"/>
          </w:tcPr>
          <w:p w:rsidR="00FB003D" w:rsidRPr="00D45531" w:rsidRDefault="00FB003D" w:rsidP="008842FF">
            <w:pPr>
              <w:pStyle w:val="Zkladntext2"/>
              <w:jc w:val="center"/>
            </w:pPr>
            <w:r w:rsidRPr="00D45531">
              <w:t>1 x</w:t>
            </w:r>
            <w:r>
              <w:t xml:space="preserve"> š</w:t>
            </w:r>
            <w:r w:rsidR="008842FF">
              <w:t>t</w:t>
            </w:r>
            <w:r>
              <w:t>vrťročne</w:t>
            </w:r>
          </w:p>
        </w:tc>
      </w:tr>
    </w:tbl>
    <w:p w:rsidR="00FB003D" w:rsidRDefault="00FB003D" w:rsidP="00FB003D"/>
    <w:p w:rsidR="00FB003D" w:rsidRDefault="00FB003D" w:rsidP="00FB003D">
      <w:pPr>
        <w:pStyle w:val="Popis"/>
        <w:tabs>
          <w:tab w:val="clear" w:pos="450"/>
        </w:tabs>
        <w:ind w:left="709" w:hanging="709"/>
        <w:rPr>
          <w:rFonts w:ascii="Times New Roman" w:hAnsi="Times New Roman"/>
          <w:b/>
          <w:i/>
        </w:rPr>
      </w:pPr>
      <w:r>
        <w:rPr>
          <w:rFonts w:ascii="Times New Roman" w:hAnsi="Times New Roman"/>
          <w:b/>
          <w:i/>
        </w:rPr>
        <w:t>7.</w:t>
      </w:r>
      <w:r>
        <w:rPr>
          <w:rFonts w:ascii="Times New Roman" w:hAnsi="Times New Roman"/>
          <w:b/>
          <w:i/>
        </w:rPr>
        <w:tab/>
        <w:t>Opatrenia na minimalizáciu diaľkového znečisťovania a cezhraničného vplyvu znečisťovania</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09"/>
        <w:gridCol w:w="7088"/>
        <w:gridCol w:w="1275"/>
      </w:tblGrid>
      <w:tr w:rsidR="00FB003D" w:rsidTr="00DA7409">
        <w:trPr>
          <w:trHeight w:val="240"/>
        </w:trPr>
        <w:tc>
          <w:tcPr>
            <w:tcW w:w="709" w:type="dxa"/>
            <w:shd w:val="pct10" w:color="000000" w:fill="FFFFFF"/>
            <w:vAlign w:val="center"/>
          </w:tcPr>
          <w:p w:rsidR="00FB003D" w:rsidRDefault="00FB003D" w:rsidP="00DA7409">
            <w:pPr>
              <w:pStyle w:val="Obsah2"/>
            </w:pPr>
            <w:r>
              <w:t>P. č.</w:t>
            </w:r>
          </w:p>
        </w:tc>
        <w:tc>
          <w:tcPr>
            <w:tcW w:w="7088" w:type="dxa"/>
            <w:shd w:val="pct10" w:color="000000" w:fill="FFFFFF"/>
            <w:vAlign w:val="center"/>
          </w:tcPr>
          <w:p w:rsidR="00FB003D" w:rsidRDefault="00FB003D" w:rsidP="00DA7409">
            <w:pPr>
              <w:rPr>
                <w:sz w:val="20"/>
              </w:rPr>
            </w:pPr>
            <w:r>
              <w:rPr>
                <w:sz w:val="20"/>
              </w:rPr>
              <w:t>Opis opatrenia</w:t>
            </w:r>
          </w:p>
        </w:tc>
        <w:tc>
          <w:tcPr>
            <w:tcW w:w="1275" w:type="dxa"/>
            <w:shd w:val="pct10" w:color="000000" w:fill="FFFFFF"/>
            <w:vAlign w:val="center"/>
          </w:tcPr>
          <w:p w:rsidR="00FB003D" w:rsidRDefault="00FB003D" w:rsidP="00DA7409">
            <w:pPr>
              <w:pStyle w:val="Obsah2"/>
            </w:pPr>
            <w:r>
              <w:t>Mesiac a rok realizácie</w:t>
            </w:r>
          </w:p>
        </w:tc>
      </w:tr>
      <w:tr w:rsidR="00FB003D" w:rsidTr="00DA7409">
        <w:trPr>
          <w:trHeight w:val="240"/>
        </w:trPr>
        <w:tc>
          <w:tcPr>
            <w:tcW w:w="709" w:type="dxa"/>
            <w:vAlign w:val="center"/>
          </w:tcPr>
          <w:p w:rsidR="00FB003D" w:rsidRDefault="00FB003D" w:rsidP="00DA7409">
            <w:pPr>
              <w:pStyle w:val="Zkladntext2"/>
              <w:jc w:val="center"/>
            </w:pPr>
          </w:p>
        </w:tc>
        <w:tc>
          <w:tcPr>
            <w:tcW w:w="7088" w:type="dxa"/>
            <w:vAlign w:val="center"/>
          </w:tcPr>
          <w:p w:rsidR="00FB003D" w:rsidRDefault="00FB003D" w:rsidP="00DA7409">
            <w:pPr>
              <w:pStyle w:val="Zkladntext2"/>
            </w:pPr>
            <w:r>
              <w:t>Bezpredmetné</w:t>
            </w:r>
          </w:p>
        </w:tc>
        <w:tc>
          <w:tcPr>
            <w:tcW w:w="1275" w:type="dxa"/>
            <w:vAlign w:val="center"/>
          </w:tcPr>
          <w:p w:rsidR="00FB003D" w:rsidRDefault="00FB003D" w:rsidP="00DA7409">
            <w:pPr>
              <w:pStyle w:val="Zkladntext2"/>
              <w:jc w:val="center"/>
            </w:pPr>
          </w:p>
        </w:tc>
      </w:tr>
    </w:tbl>
    <w:p w:rsidR="00FB003D" w:rsidRDefault="00FB003D" w:rsidP="00FB003D"/>
    <w:p w:rsidR="00FB003D" w:rsidRDefault="00FB003D" w:rsidP="00FB003D">
      <w:pPr>
        <w:pStyle w:val="Popis"/>
        <w:tabs>
          <w:tab w:val="clear" w:pos="450"/>
        </w:tabs>
        <w:ind w:left="709" w:hanging="709"/>
        <w:rPr>
          <w:rFonts w:ascii="Times New Roman" w:hAnsi="Times New Roman"/>
          <w:b/>
          <w:i/>
        </w:rPr>
      </w:pPr>
      <w:r>
        <w:rPr>
          <w:rFonts w:ascii="Times New Roman" w:hAnsi="Times New Roman"/>
          <w:b/>
          <w:i/>
        </w:rPr>
        <w:t>8.</w:t>
      </w:r>
      <w:r>
        <w:rPr>
          <w:rFonts w:ascii="Times New Roman" w:hAnsi="Times New Roman"/>
          <w:b/>
          <w:i/>
        </w:rPr>
        <w:tab/>
        <w:t>Opatrenia na obmedzenie vysokého stupňa celkového znečistenia v mieste prevádzky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09"/>
        <w:gridCol w:w="7088"/>
        <w:gridCol w:w="1275"/>
      </w:tblGrid>
      <w:tr w:rsidR="00FB003D" w:rsidTr="00DA7409">
        <w:trPr>
          <w:trHeight w:val="240"/>
        </w:trPr>
        <w:tc>
          <w:tcPr>
            <w:tcW w:w="709" w:type="dxa"/>
            <w:shd w:val="pct10" w:color="000000" w:fill="FFFFFF"/>
            <w:vAlign w:val="center"/>
          </w:tcPr>
          <w:p w:rsidR="00FB003D" w:rsidRDefault="00FB003D" w:rsidP="00DA7409">
            <w:pPr>
              <w:pStyle w:val="Obsah2"/>
            </w:pPr>
            <w:r>
              <w:t>P. č.</w:t>
            </w:r>
          </w:p>
        </w:tc>
        <w:tc>
          <w:tcPr>
            <w:tcW w:w="7088" w:type="dxa"/>
            <w:shd w:val="pct10" w:color="000000" w:fill="FFFFFF"/>
            <w:vAlign w:val="center"/>
          </w:tcPr>
          <w:p w:rsidR="00FB003D" w:rsidRDefault="00FB003D" w:rsidP="00DA7409">
            <w:pPr>
              <w:rPr>
                <w:sz w:val="20"/>
              </w:rPr>
            </w:pPr>
            <w:r>
              <w:rPr>
                <w:sz w:val="20"/>
              </w:rPr>
              <w:t>Opis opatrenia</w:t>
            </w:r>
          </w:p>
        </w:tc>
        <w:tc>
          <w:tcPr>
            <w:tcW w:w="1275" w:type="dxa"/>
            <w:shd w:val="pct10" w:color="000000" w:fill="FFFFFF"/>
            <w:vAlign w:val="center"/>
          </w:tcPr>
          <w:p w:rsidR="00FB003D" w:rsidRDefault="00FB003D" w:rsidP="00DA7409">
            <w:pPr>
              <w:pStyle w:val="Obsah2"/>
            </w:pPr>
            <w:r>
              <w:t>Mesiac a rok dosiahnutia</w:t>
            </w:r>
          </w:p>
        </w:tc>
      </w:tr>
      <w:tr w:rsidR="00FB003D" w:rsidRPr="00F93BB4" w:rsidTr="00DA7409">
        <w:trPr>
          <w:trHeight w:val="240"/>
        </w:trPr>
        <w:tc>
          <w:tcPr>
            <w:tcW w:w="709" w:type="dxa"/>
            <w:vAlign w:val="center"/>
          </w:tcPr>
          <w:p w:rsidR="00FB003D" w:rsidRPr="00F93BB4" w:rsidRDefault="00FB003D" w:rsidP="00DA7409">
            <w:pPr>
              <w:pStyle w:val="Zkladntext2"/>
              <w:jc w:val="center"/>
              <w:rPr>
                <w:color w:val="FF0000"/>
              </w:rPr>
            </w:pPr>
          </w:p>
        </w:tc>
        <w:tc>
          <w:tcPr>
            <w:tcW w:w="7088" w:type="dxa"/>
            <w:vAlign w:val="center"/>
          </w:tcPr>
          <w:p w:rsidR="00FB003D" w:rsidRPr="00F93BB4" w:rsidRDefault="00FB003D" w:rsidP="00DA7409">
            <w:pPr>
              <w:pStyle w:val="Zkladntext2"/>
              <w:rPr>
                <w:color w:val="FF0000"/>
              </w:rPr>
            </w:pPr>
            <w:r>
              <w:t>Bezpredmetné</w:t>
            </w:r>
          </w:p>
        </w:tc>
        <w:tc>
          <w:tcPr>
            <w:tcW w:w="1275" w:type="dxa"/>
            <w:shd w:val="clear" w:color="auto" w:fill="FFFFFF"/>
            <w:vAlign w:val="center"/>
          </w:tcPr>
          <w:p w:rsidR="00FB003D" w:rsidRPr="00F93BB4" w:rsidRDefault="00FB003D" w:rsidP="00DA7409">
            <w:pPr>
              <w:pStyle w:val="Zkladntext2"/>
              <w:jc w:val="center"/>
              <w:rPr>
                <w:color w:val="FF0000"/>
              </w:rPr>
            </w:pPr>
          </w:p>
        </w:tc>
      </w:tr>
    </w:tbl>
    <w:p w:rsidR="00FB003D" w:rsidRDefault="00FB003D" w:rsidP="00FB003D">
      <w:pPr>
        <w:pStyle w:val="Popis"/>
        <w:tabs>
          <w:tab w:val="clear" w:pos="450"/>
        </w:tabs>
        <w:spacing w:after="0"/>
        <w:ind w:left="709" w:hanging="709"/>
        <w:rPr>
          <w:rFonts w:ascii="Times New Roman" w:hAnsi="Times New Roman"/>
          <w:b/>
          <w:i/>
        </w:rPr>
      </w:pPr>
    </w:p>
    <w:p w:rsidR="00FB003D" w:rsidRDefault="00FB003D" w:rsidP="00FB003D">
      <w:pPr>
        <w:pStyle w:val="Popis"/>
        <w:tabs>
          <w:tab w:val="clear" w:pos="450"/>
        </w:tabs>
        <w:spacing w:after="0"/>
        <w:ind w:left="709" w:hanging="709"/>
        <w:rPr>
          <w:rFonts w:ascii="Times New Roman" w:hAnsi="Times New Roman"/>
          <w:b/>
          <w:i/>
        </w:rPr>
      </w:pPr>
      <w:r>
        <w:rPr>
          <w:rFonts w:ascii="Times New Roman" w:hAnsi="Times New Roman"/>
          <w:b/>
          <w:i/>
        </w:rPr>
        <w:t>9.</w:t>
      </w:r>
      <w:r>
        <w:rPr>
          <w:rFonts w:ascii="Times New Roman" w:hAnsi="Times New Roman"/>
          <w:b/>
          <w:i/>
        </w:rPr>
        <w:tab/>
        <w:t>Požiadavky na spôsob a metódy monitorovania a údaje, ktoré je potrebné evidovať a poskytovať do informačného systému</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09"/>
        <w:gridCol w:w="8363"/>
      </w:tblGrid>
      <w:tr w:rsidR="00FB003D" w:rsidTr="00DA7409">
        <w:trPr>
          <w:trHeight w:val="240"/>
        </w:trPr>
        <w:tc>
          <w:tcPr>
            <w:tcW w:w="709" w:type="dxa"/>
            <w:shd w:val="pct10" w:color="000000" w:fill="FFFFFF"/>
            <w:vAlign w:val="center"/>
          </w:tcPr>
          <w:p w:rsidR="00FB003D" w:rsidRDefault="00FB003D" w:rsidP="00DA7409">
            <w:pPr>
              <w:pStyle w:val="Obsah2"/>
            </w:pPr>
            <w:r>
              <w:lastRenderedPageBreak/>
              <w:t>P. č.</w:t>
            </w:r>
          </w:p>
        </w:tc>
        <w:tc>
          <w:tcPr>
            <w:tcW w:w="8363" w:type="dxa"/>
            <w:shd w:val="pct10" w:color="000000" w:fill="FFFFFF"/>
            <w:vAlign w:val="center"/>
          </w:tcPr>
          <w:p w:rsidR="00FB003D" w:rsidRDefault="00FB003D" w:rsidP="00DA7409">
            <w:pPr>
              <w:rPr>
                <w:sz w:val="20"/>
              </w:rPr>
            </w:pPr>
            <w:r>
              <w:rPr>
                <w:sz w:val="20"/>
              </w:rPr>
              <w:t>Opis monitorovania a evidencie údajov</w:t>
            </w:r>
          </w:p>
        </w:tc>
      </w:tr>
      <w:tr w:rsidR="00FB003D" w:rsidRPr="006E49C5" w:rsidTr="00DA7409">
        <w:trPr>
          <w:trHeight w:val="240"/>
        </w:trPr>
        <w:tc>
          <w:tcPr>
            <w:tcW w:w="709" w:type="dxa"/>
            <w:vAlign w:val="center"/>
          </w:tcPr>
          <w:p w:rsidR="00FB003D" w:rsidRPr="006E49C5" w:rsidRDefault="00FB003D" w:rsidP="00DA7409">
            <w:pPr>
              <w:pStyle w:val="Zkladntext2"/>
              <w:jc w:val="center"/>
            </w:pPr>
            <w:r w:rsidRPr="006E49C5">
              <w:t>1.</w:t>
            </w:r>
          </w:p>
          <w:p w:rsidR="00FB003D" w:rsidRPr="006E49C5" w:rsidRDefault="00FB003D" w:rsidP="00DA7409">
            <w:pPr>
              <w:pStyle w:val="Zkladntext2"/>
              <w:jc w:val="center"/>
            </w:pPr>
            <w:r w:rsidRPr="006E49C5">
              <w:t>2.</w:t>
            </w:r>
          </w:p>
          <w:p w:rsidR="00FB003D" w:rsidRPr="006E49C5" w:rsidRDefault="00FB003D" w:rsidP="00DA7409">
            <w:pPr>
              <w:pStyle w:val="Zkladntext2"/>
              <w:jc w:val="center"/>
            </w:pPr>
            <w:r w:rsidRPr="006E49C5">
              <w:t>3.</w:t>
            </w:r>
          </w:p>
          <w:p w:rsidR="00FB003D" w:rsidRPr="006E49C5" w:rsidRDefault="00FB003D" w:rsidP="00DA7409">
            <w:pPr>
              <w:pStyle w:val="Zkladntext2"/>
              <w:jc w:val="center"/>
            </w:pPr>
            <w:r w:rsidRPr="006E49C5">
              <w:t>4.</w:t>
            </w:r>
          </w:p>
          <w:p w:rsidR="00FB003D" w:rsidRDefault="00FB003D" w:rsidP="00DA7409">
            <w:pPr>
              <w:pStyle w:val="Zkladntext2"/>
              <w:jc w:val="center"/>
            </w:pPr>
            <w:r w:rsidRPr="006E49C5">
              <w:t>5.</w:t>
            </w:r>
          </w:p>
          <w:p w:rsidR="00FB003D" w:rsidRDefault="00FB003D" w:rsidP="00DA7409">
            <w:pPr>
              <w:pStyle w:val="Zkladntext2"/>
              <w:jc w:val="center"/>
            </w:pPr>
            <w:r>
              <w:t>6.</w:t>
            </w:r>
          </w:p>
          <w:p w:rsidR="00FB003D" w:rsidRDefault="00FB003D" w:rsidP="00DA7409">
            <w:pPr>
              <w:pStyle w:val="Zkladntext2"/>
              <w:jc w:val="center"/>
            </w:pPr>
            <w:r>
              <w:t>7.</w:t>
            </w:r>
          </w:p>
          <w:p w:rsidR="00FB003D" w:rsidRPr="006E49C5" w:rsidRDefault="00FB003D" w:rsidP="00DA7409">
            <w:pPr>
              <w:pStyle w:val="Zkladntext2"/>
              <w:jc w:val="center"/>
            </w:pPr>
          </w:p>
        </w:tc>
        <w:tc>
          <w:tcPr>
            <w:tcW w:w="8363" w:type="dxa"/>
            <w:vAlign w:val="center"/>
          </w:tcPr>
          <w:p w:rsidR="00FB003D" w:rsidRDefault="00FB003D" w:rsidP="00DA7409">
            <w:pPr>
              <w:pStyle w:val="Zkladntext2"/>
            </w:pPr>
            <w:r w:rsidRPr="006E49C5">
              <w:t>Monit</w:t>
            </w:r>
            <w:r>
              <w:t xml:space="preserve">oring podzemnej vody </w:t>
            </w:r>
          </w:p>
          <w:p w:rsidR="00FB003D" w:rsidRDefault="00FB003D" w:rsidP="00DA7409">
            <w:pPr>
              <w:pStyle w:val="Zkladntext2"/>
            </w:pPr>
            <w:r>
              <w:t>Monitoring priesakovej kvapaliny</w:t>
            </w:r>
          </w:p>
          <w:p w:rsidR="00FB003D" w:rsidRPr="006E49C5" w:rsidRDefault="00FB003D" w:rsidP="00DA7409">
            <w:pPr>
              <w:pStyle w:val="Zkladntext2"/>
            </w:pPr>
            <w:r>
              <w:t xml:space="preserve">Monitoring </w:t>
            </w:r>
            <w:r w:rsidRPr="008B1D4C">
              <w:t>skládkového plynu</w:t>
            </w:r>
          </w:p>
          <w:p w:rsidR="00FB003D" w:rsidRPr="006E49C5" w:rsidRDefault="00FB003D" w:rsidP="00DA7409">
            <w:pPr>
              <w:pStyle w:val="Zkladntext2"/>
            </w:pPr>
            <w:r w:rsidRPr="006E49C5">
              <w:t>1 x ročne vypracovávať záverečnú správu – vyhodnotenie monitoringu podzemných vôd</w:t>
            </w:r>
          </w:p>
          <w:p w:rsidR="00FB003D" w:rsidRPr="006E49C5" w:rsidRDefault="00DD3801" w:rsidP="00DA7409">
            <w:pPr>
              <w:pStyle w:val="Zkladntext2"/>
            </w:pPr>
            <w:r>
              <w:t>Oh</w:t>
            </w:r>
            <w:r w:rsidR="00FB003D" w:rsidRPr="006E49C5">
              <w:t>lásenie o vzniku odpadu a nakladaní s ním</w:t>
            </w:r>
          </w:p>
          <w:p w:rsidR="00FB003D" w:rsidRPr="006E49C5" w:rsidRDefault="00FB003D" w:rsidP="00DA7409">
            <w:pPr>
              <w:pStyle w:val="Zkladntext2"/>
            </w:pPr>
            <w:r w:rsidRPr="006E49C5">
              <w:t>Evidencia havárií</w:t>
            </w:r>
          </w:p>
          <w:p w:rsidR="00FB003D" w:rsidRPr="006E49C5" w:rsidRDefault="00FB003D" w:rsidP="008842FF">
            <w:pPr>
              <w:pStyle w:val="Zkladntext2"/>
            </w:pPr>
            <w:r w:rsidRPr="006E49C5">
              <w:t>Oznámenie o prevádzke a jej emisiách do ovzdušia a</w:t>
            </w:r>
            <w:r>
              <w:t> </w:t>
            </w:r>
            <w:r w:rsidRPr="006E49C5">
              <w:t>vôd</w:t>
            </w:r>
            <w:r>
              <w:t>,  NRZ</w:t>
            </w:r>
          </w:p>
        </w:tc>
      </w:tr>
    </w:tbl>
    <w:p w:rsidR="00FB003D" w:rsidRDefault="00FB003D" w:rsidP="00FB003D"/>
    <w:p w:rsidR="00FB003D" w:rsidRDefault="00FB003D" w:rsidP="00FB003D">
      <w:pPr>
        <w:pStyle w:val="Popis"/>
        <w:tabs>
          <w:tab w:val="clear" w:pos="450"/>
        </w:tabs>
        <w:spacing w:after="0"/>
        <w:ind w:left="709" w:hanging="709"/>
        <w:rPr>
          <w:rFonts w:ascii="Times New Roman" w:hAnsi="Times New Roman"/>
          <w:b/>
          <w:i/>
        </w:rPr>
      </w:pPr>
      <w:r>
        <w:rPr>
          <w:rFonts w:ascii="Times New Roman" w:hAnsi="Times New Roman"/>
          <w:b/>
          <w:i/>
        </w:rPr>
        <w:t>10.</w:t>
      </w:r>
      <w:r>
        <w:rPr>
          <w:rFonts w:ascii="Times New Roman" w:hAnsi="Times New Roman"/>
          <w:b/>
          <w:i/>
        </w:rPr>
        <w:tab/>
        <w:t xml:space="preserve">Požiadavky na skúšobnú prevádzku a opatrenia pre prípad zlyhania činnosti v prevádzke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09"/>
        <w:gridCol w:w="8363"/>
      </w:tblGrid>
      <w:tr w:rsidR="00FB003D" w:rsidTr="00DA7409">
        <w:trPr>
          <w:trHeight w:hRule="exact" w:val="240"/>
        </w:trPr>
        <w:tc>
          <w:tcPr>
            <w:tcW w:w="709" w:type="dxa"/>
            <w:shd w:val="pct10" w:color="000000" w:fill="FFFFFF"/>
            <w:vAlign w:val="center"/>
          </w:tcPr>
          <w:p w:rsidR="00FB003D" w:rsidRDefault="00FB003D" w:rsidP="00DA7409">
            <w:pPr>
              <w:pStyle w:val="Obsah2"/>
            </w:pPr>
            <w:r>
              <w:t>P. č.</w:t>
            </w:r>
          </w:p>
        </w:tc>
        <w:tc>
          <w:tcPr>
            <w:tcW w:w="8363" w:type="dxa"/>
            <w:shd w:val="pct10" w:color="000000" w:fill="FFFFFF"/>
            <w:vAlign w:val="center"/>
          </w:tcPr>
          <w:p w:rsidR="00FB003D" w:rsidRDefault="00FB003D" w:rsidP="00DA7409">
            <w:pPr>
              <w:rPr>
                <w:sz w:val="20"/>
              </w:rPr>
            </w:pPr>
            <w:r>
              <w:rPr>
                <w:sz w:val="20"/>
              </w:rPr>
              <w:t>Opis požiadavky alebo opatrenia</w:t>
            </w:r>
          </w:p>
          <w:p w:rsidR="00FB003D" w:rsidRDefault="00FB003D" w:rsidP="00DA7409">
            <w:pPr>
              <w:rPr>
                <w:sz w:val="20"/>
              </w:rPr>
            </w:pPr>
            <w:r>
              <w:rPr>
                <w:sz w:val="20"/>
              </w:rPr>
              <w:t xml:space="preserve"> </w:t>
            </w:r>
          </w:p>
        </w:tc>
      </w:tr>
      <w:tr w:rsidR="00FB003D" w:rsidRPr="00F93BB4" w:rsidTr="00DA7409">
        <w:trPr>
          <w:trHeight w:val="240"/>
        </w:trPr>
        <w:tc>
          <w:tcPr>
            <w:tcW w:w="709" w:type="dxa"/>
            <w:vAlign w:val="center"/>
          </w:tcPr>
          <w:p w:rsidR="00FB003D" w:rsidRPr="001818FE" w:rsidRDefault="00FB003D" w:rsidP="00DA7409">
            <w:pPr>
              <w:pStyle w:val="Zkladntext2"/>
              <w:jc w:val="center"/>
            </w:pPr>
          </w:p>
          <w:p w:rsidR="00FB003D" w:rsidRPr="001818FE" w:rsidRDefault="00FB003D" w:rsidP="00DA7409">
            <w:pPr>
              <w:pStyle w:val="Zkladntext2"/>
              <w:jc w:val="center"/>
            </w:pPr>
            <w:r w:rsidRPr="001818FE">
              <w:t>1.</w:t>
            </w:r>
          </w:p>
          <w:p w:rsidR="00FB003D" w:rsidRPr="001818FE" w:rsidRDefault="00FB003D" w:rsidP="00DA7409">
            <w:pPr>
              <w:pStyle w:val="Zkladntext2"/>
              <w:jc w:val="center"/>
            </w:pPr>
            <w:r w:rsidRPr="001818FE">
              <w:t>2.</w:t>
            </w:r>
          </w:p>
          <w:p w:rsidR="00FB003D" w:rsidRPr="001818FE" w:rsidRDefault="00FB003D" w:rsidP="00DA7409">
            <w:pPr>
              <w:pStyle w:val="Zkladntext2"/>
              <w:jc w:val="center"/>
            </w:pPr>
            <w:r w:rsidRPr="001818FE">
              <w:t>3.</w:t>
            </w:r>
          </w:p>
        </w:tc>
        <w:tc>
          <w:tcPr>
            <w:tcW w:w="8363" w:type="dxa"/>
            <w:vAlign w:val="center"/>
          </w:tcPr>
          <w:p w:rsidR="00FB003D" w:rsidRPr="001818FE" w:rsidRDefault="00FB003D" w:rsidP="00DA7409">
            <w:pPr>
              <w:pStyle w:val="Zkladntext2"/>
              <w:rPr>
                <w:u w:val="single"/>
              </w:rPr>
            </w:pPr>
            <w:r w:rsidRPr="001818FE">
              <w:t xml:space="preserve">Dodržiavanie „Plánu preventívnych opatrení na zamedzenie vzniku neovládateľného úniku </w:t>
            </w:r>
            <w:r w:rsidRPr="00B4613E">
              <w:t>znečisťujúcich látok do</w:t>
            </w:r>
            <w:r w:rsidRPr="001818FE">
              <w:t xml:space="preserve"> životného prostredia a na postup v prípade ich úniku“</w:t>
            </w:r>
          </w:p>
          <w:p w:rsidR="00FB003D" w:rsidRPr="001818FE" w:rsidRDefault="00FB003D" w:rsidP="00DA7409">
            <w:pPr>
              <w:pStyle w:val="Zkladntext2"/>
            </w:pPr>
            <w:r w:rsidRPr="001818FE">
              <w:t>Odstránenie príčin havarijného zhoršenia kvality vôd</w:t>
            </w:r>
          </w:p>
          <w:p w:rsidR="00FB003D" w:rsidRPr="001818FE" w:rsidRDefault="00FB003D" w:rsidP="00DA7409">
            <w:pPr>
              <w:pStyle w:val="Zkladntext2"/>
            </w:pPr>
            <w:r w:rsidRPr="001818FE">
              <w:t xml:space="preserve">Zamedzenie ďalšieho úniku </w:t>
            </w:r>
            <w:r w:rsidRPr="00B4613E">
              <w:t>znečisťujúcich látok</w:t>
            </w:r>
          </w:p>
        </w:tc>
      </w:tr>
    </w:tbl>
    <w:p w:rsidR="00FB003D" w:rsidRDefault="00FB003D" w:rsidP="00FB003D"/>
    <w:p w:rsidR="00FB003D" w:rsidRDefault="00FB003D" w:rsidP="00FB003D"/>
    <w:p w:rsidR="00FB003D" w:rsidRDefault="00FB003D"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4E75B8" w:rsidRDefault="004E75B8" w:rsidP="00FB003D"/>
    <w:p w:rsidR="00FB003D" w:rsidRDefault="00FB003D" w:rsidP="00FB003D"/>
    <w:p w:rsidR="00FB003D" w:rsidRDefault="00FB003D" w:rsidP="00FB003D">
      <w:pPr>
        <w:rPr>
          <w:b/>
          <w:i/>
        </w:rPr>
      </w:pPr>
      <w:r>
        <w:rPr>
          <w:b/>
          <w:i/>
        </w:rPr>
        <w:t>11. Zoznam odpadov určených na zneškodňovanie skládkovaním :</w:t>
      </w:r>
    </w:p>
    <w:p w:rsidR="00FB003D" w:rsidRDefault="00FB003D" w:rsidP="00FB003D"/>
    <w:p w:rsidR="00FB003D" w:rsidRDefault="00FB003D" w:rsidP="00FB003D">
      <w:pPr>
        <w:pBdr>
          <w:bottom w:val="single" w:sz="4" w:space="1" w:color="auto"/>
        </w:pBdr>
        <w:rPr>
          <w:b/>
          <w:bCs/>
        </w:rPr>
      </w:pPr>
      <w:r>
        <w:rPr>
          <w:b/>
          <w:bCs/>
        </w:rPr>
        <w:t>Príloha č. 1 Zoznam odpadov určených na skládkovanie – Skládka nie nebezpečného odpadu Cerová.</w:t>
      </w:r>
    </w:p>
    <w:p w:rsidR="00FB003D" w:rsidRPr="00B409DE" w:rsidRDefault="00FB003D" w:rsidP="00FB003D">
      <w:pPr>
        <w:jc w:val="both"/>
      </w:pPr>
      <w:r w:rsidRPr="00B409DE">
        <w:rPr>
          <w:b/>
          <w:bCs/>
        </w:rPr>
        <w:t xml:space="preserve">02 ODPADY Z POĽNOHOSPODÁRSTVA, ZÁHRADNÍCTVA, LESNÍCTVA, POĽOVNÍCTVA A RYBÁRSTVA, </w:t>
      </w:r>
      <w:r>
        <w:rPr>
          <w:b/>
          <w:bCs/>
        </w:rPr>
        <w:t>AKVAKULTÚRY</w:t>
      </w:r>
      <w:r w:rsidRPr="00B409DE">
        <w:rPr>
          <w:b/>
          <w:bCs/>
        </w:rPr>
        <w:t xml:space="preserve"> A Z VÝROBY A SPRACOVANIA POTRAVÍN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 xml:space="preserve">02 01 Odpady z poľnohospodárstva, záhradníctva, </w:t>
      </w:r>
      <w:proofErr w:type="spellStart"/>
      <w:r>
        <w:rPr>
          <w:b/>
          <w:bCs/>
          <w:sz w:val="22"/>
          <w:szCs w:val="22"/>
        </w:rPr>
        <w:t>akvakultúry</w:t>
      </w:r>
      <w:proofErr w:type="spellEnd"/>
      <w:r>
        <w:rPr>
          <w:b/>
          <w:bCs/>
          <w:sz w:val="22"/>
          <w:szCs w:val="22"/>
        </w:rPr>
        <w:t xml:space="preserve">, </w:t>
      </w:r>
      <w:r w:rsidRPr="00B409DE">
        <w:rPr>
          <w:b/>
          <w:bCs/>
          <w:sz w:val="22"/>
          <w:szCs w:val="22"/>
        </w:rPr>
        <w:t xml:space="preserve">lesníctva, poľovníctva a rybárstva </w:t>
      </w:r>
    </w:p>
    <w:p w:rsidR="00FB003D" w:rsidRPr="00B409DE" w:rsidRDefault="00FB003D" w:rsidP="00FB003D">
      <w:pPr>
        <w:pStyle w:val="Default"/>
        <w:rPr>
          <w:sz w:val="22"/>
          <w:szCs w:val="22"/>
        </w:rPr>
      </w:pPr>
      <w:r w:rsidRPr="00B409DE">
        <w:rPr>
          <w:sz w:val="22"/>
          <w:szCs w:val="22"/>
        </w:rPr>
        <w:t xml:space="preserve">02 01 03 </w:t>
      </w:r>
      <w:r>
        <w:rPr>
          <w:sz w:val="22"/>
          <w:szCs w:val="22"/>
        </w:rPr>
        <w:tab/>
      </w:r>
      <w:r w:rsidRPr="00B409DE">
        <w:rPr>
          <w:sz w:val="22"/>
          <w:szCs w:val="22"/>
        </w:rPr>
        <w:t xml:space="preserve">odpadové rastlinné </w:t>
      </w:r>
      <w:r>
        <w:rPr>
          <w:sz w:val="22"/>
          <w:szCs w:val="22"/>
        </w:rPr>
        <w:t>pletivá</w:t>
      </w:r>
      <w:r w:rsidRPr="00B409DE">
        <w:rPr>
          <w:sz w:val="22"/>
          <w:szCs w:val="22"/>
        </w:rPr>
        <w:t xml:space="preserve"> </w:t>
      </w:r>
    </w:p>
    <w:p w:rsidR="00FB003D" w:rsidRPr="00B409DE" w:rsidRDefault="00FB003D" w:rsidP="00FB003D">
      <w:pPr>
        <w:pStyle w:val="Default"/>
        <w:rPr>
          <w:sz w:val="22"/>
          <w:szCs w:val="22"/>
        </w:rPr>
      </w:pPr>
      <w:r>
        <w:rPr>
          <w:sz w:val="22"/>
          <w:szCs w:val="22"/>
        </w:rPr>
        <w:t>02 01 04</w:t>
      </w:r>
      <w:r>
        <w:rPr>
          <w:sz w:val="22"/>
          <w:szCs w:val="22"/>
        </w:rPr>
        <w:tab/>
        <w:t xml:space="preserve"> odpadové plasty okrem obalov</w:t>
      </w:r>
      <w:r w:rsidRPr="00B409DE">
        <w:rPr>
          <w:sz w:val="22"/>
          <w:szCs w:val="22"/>
        </w:rPr>
        <w:t xml:space="preserve"> </w:t>
      </w:r>
    </w:p>
    <w:p w:rsidR="00FB003D" w:rsidRPr="00B409DE" w:rsidRDefault="00FB003D" w:rsidP="00FB003D">
      <w:pPr>
        <w:pStyle w:val="Default"/>
        <w:rPr>
          <w:sz w:val="22"/>
          <w:szCs w:val="22"/>
        </w:rPr>
      </w:pPr>
      <w:r w:rsidRPr="00B409DE">
        <w:rPr>
          <w:sz w:val="22"/>
          <w:szCs w:val="22"/>
        </w:rPr>
        <w:t xml:space="preserve">02 01 07 </w:t>
      </w:r>
      <w:r>
        <w:rPr>
          <w:sz w:val="22"/>
          <w:szCs w:val="22"/>
        </w:rPr>
        <w:tab/>
      </w:r>
      <w:r w:rsidRPr="00B409DE">
        <w:rPr>
          <w:sz w:val="22"/>
          <w:szCs w:val="22"/>
        </w:rPr>
        <w:t xml:space="preserve">odpady z lesného hospodárstva </w:t>
      </w:r>
    </w:p>
    <w:p w:rsidR="00FB003D" w:rsidRPr="00B409DE" w:rsidRDefault="00FB003D" w:rsidP="00FB003D">
      <w:pPr>
        <w:pStyle w:val="Default"/>
        <w:rPr>
          <w:sz w:val="22"/>
          <w:szCs w:val="22"/>
        </w:rPr>
      </w:pPr>
      <w:r w:rsidRPr="00B409DE">
        <w:rPr>
          <w:sz w:val="22"/>
          <w:szCs w:val="22"/>
        </w:rPr>
        <w:t xml:space="preserve">02 01 09 </w:t>
      </w:r>
      <w:r>
        <w:rPr>
          <w:sz w:val="22"/>
          <w:szCs w:val="22"/>
        </w:rPr>
        <w:tab/>
      </w:r>
      <w:r w:rsidRPr="00B409DE">
        <w:rPr>
          <w:sz w:val="22"/>
          <w:szCs w:val="22"/>
        </w:rPr>
        <w:t xml:space="preserve">agrochemické odpady iné ako uvedené v 02 01 08 </w:t>
      </w:r>
    </w:p>
    <w:p w:rsidR="00FB003D" w:rsidRPr="00B409DE" w:rsidRDefault="00FB003D" w:rsidP="00FB003D">
      <w:pPr>
        <w:pStyle w:val="Default"/>
        <w:rPr>
          <w:sz w:val="22"/>
          <w:szCs w:val="22"/>
        </w:rPr>
      </w:pPr>
      <w:r w:rsidRPr="00B409DE">
        <w:rPr>
          <w:sz w:val="22"/>
          <w:szCs w:val="22"/>
        </w:rPr>
        <w:t xml:space="preserve">02 01 10 </w:t>
      </w:r>
      <w:r>
        <w:rPr>
          <w:sz w:val="22"/>
          <w:szCs w:val="22"/>
        </w:rPr>
        <w:tab/>
      </w:r>
      <w:r w:rsidRPr="00B409DE">
        <w:rPr>
          <w:sz w:val="22"/>
          <w:szCs w:val="22"/>
        </w:rPr>
        <w:t xml:space="preserve">odpadové kovy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02 </w:t>
      </w:r>
      <w:proofErr w:type="spellStart"/>
      <w:r w:rsidRPr="00B409DE">
        <w:rPr>
          <w:b/>
          <w:bCs/>
          <w:sz w:val="22"/>
          <w:szCs w:val="22"/>
        </w:rPr>
        <w:t>02</w:t>
      </w:r>
      <w:proofErr w:type="spellEnd"/>
      <w:r w:rsidRPr="00B409DE">
        <w:rPr>
          <w:b/>
          <w:bCs/>
          <w:sz w:val="22"/>
          <w:szCs w:val="22"/>
        </w:rPr>
        <w:t xml:space="preserve"> Odpady z prípravy a spracovania mäsa, rýb a ostatných potravín </w:t>
      </w:r>
      <w:r>
        <w:rPr>
          <w:b/>
          <w:bCs/>
          <w:sz w:val="22"/>
          <w:szCs w:val="22"/>
        </w:rPr>
        <w:t>ž</w:t>
      </w:r>
      <w:r w:rsidRPr="00B409DE">
        <w:rPr>
          <w:b/>
          <w:bCs/>
          <w:sz w:val="22"/>
          <w:szCs w:val="22"/>
        </w:rPr>
        <w:t xml:space="preserve">ivočíšneho pôvodu </w:t>
      </w:r>
    </w:p>
    <w:p w:rsidR="00FB003D" w:rsidRPr="00B409DE" w:rsidRDefault="00FB003D" w:rsidP="00FB003D">
      <w:pPr>
        <w:pStyle w:val="Default"/>
        <w:rPr>
          <w:sz w:val="22"/>
          <w:szCs w:val="22"/>
        </w:rPr>
      </w:pPr>
      <w:r w:rsidRPr="00B409DE">
        <w:rPr>
          <w:sz w:val="22"/>
          <w:szCs w:val="22"/>
        </w:rPr>
        <w:t xml:space="preserve">02 </w:t>
      </w:r>
      <w:proofErr w:type="spellStart"/>
      <w:r w:rsidRPr="00B409DE">
        <w:rPr>
          <w:sz w:val="22"/>
          <w:szCs w:val="22"/>
        </w:rPr>
        <w:t>02</w:t>
      </w:r>
      <w:proofErr w:type="spellEnd"/>
      <w:r w:rsidRPr="00B409DE">
        <w:rPr>
          <w:sz w:val="22"/>
          <w:szCs w:val="22"/>
        </w:rPr>
        <w:t xml:space="preserve"> 03 </w:t>
      </w:r>
      <w:r>
        <w:rPr>
          <w:sz w:val="22"/>
          <w:szCs w:val="22"/>
        </w:rPr>
        <w:tab/>
      </w:r>
      <w:r w:rsidRPr="00B409DE">
        <w:rPr>
          <w:sz w:val="22"/>
          <w:szCs w:val="22"/>
        </w:rPr>
        <w:t xml:space="preserve">materiál nevhodný na spotrebu alebo spracovanie </w:t>
      </w:r>
    </w:p>
    <w:p w:rsidR="00FB003D" w:rsidRPr="00B409DE" w:rsidRDefault="00FB003D" w:rsidP="00FB003D">
      <w:pPr>
        <w:pStyle w:val="Default"/>
        <w:rPr>
          <w:sz w:val="22"/>
          <w:szCs w:val="22"/>
        </w:rPr>
      </w:pPr>
      <w:r w:rsidRPr="00B409DE">
        <w:rPr>
          <w:sz w:val="22"/>
          <w:szCs w:val="22"/>
        </w:rPr>
        <w:t xml:space="preserve">02 </w:t>
      </w:r>
      <w:proofErr w:type="spellStart"/>
      <w:r w:rsidRPr="00B409DE">
        <w:rPr>
          <w:sz w:val="22"/>
          <w:szCs w:val="22"/>
        </w:rPr>
        <w:t>02</w:t>
      </w:r>
      <w:proofErr w:type="spellEnd"/>
      <w:r w:rsidRPr="00B409DE">
        <w:rPr>
          <w:sz w:val="22"/>
          <w:szCs w:val="22"/>
        </w:rPr>
        <w:t xml:space="preserve"> 04 </w:t>
      </w:r>
      <w:r>
        <w:rPr>
          <w:sz w:val="22"/>
          <w:szCs w:val="22"/>
        </w:rPr>
        <w:tab/>
      </w:r>
      <w:r w:rsidRPr="00B409DE">
        <w:rPr>
          <w:sz w:val="22"/>
          <w:szCs w:val="22"/>
        </w:rPr>
        <w:t xml:space="preserve">kaly zo spracovania kvapalného odpadu v mieste jeho vzniku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02 03 Odpady zo spracovania ovocia, zeleniny, obilnín, jedlých olejov, kakaa, kávy, čaju a tabaku; odpad z konzervárenského a tabakového priemyslu, výroby kvasníc a kvasni</w:t>
      </w:r>
      <w:r>
        <w:rPr>
          <w:b/>
          <w:bCs/>
          <w:sz w:val="22"/>
          <w:szCs w:val="22"/>
        </w:rPr>
        <w:t>cového</w:t>
      </w:r>
      <w:r w:rsidRPr="00B409DE">
        <w:rPr>
          <w:b/>
          <w:bCs/>
          <w:sz w:val="22"/>
          <w:szCs w:val="22"/>
        </w:rPr>
        <w:t xml:space="preserve"> extraktu, prípravy melasy a fermentácie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02 05 Odpady z</w:t>
      </w:r>
      <w:r>
        <w:rPr>
          <w:b/>
          <w:bCs/>
          <w:sz w:val="22"/>
          <w:szCs w:val="22"/>
        </w:rPr>
        <w:t> </w:t>
      </w:r>
      <w:proofErr w:type="spellStart"/>
      <w:r>
        <w:rPr>
          <w:b/>
          <w:bCs/>
          <w:sz w:val="22"/>
          <w:szCs w:val="22"/>
        </w:rPr>
        <w:t>mliekárskeho</w:t>
      </w:r>
      <w:proofErr w:type="spellEnd"/>
      <w:r>
        <w:rPr>
          <w:b/>
          <w:bCs/>
          <w:sz w:val="22"/>
          <w:szCs w:val="22"/>
        </w:rPr>
        <w:t xml:space="preserve"> priemyslu</w:t>
      </w:r>
      <w:r w:rsidRPr="00B409DE">
        <w:rPr>
          <w:b/>
          <w:bCs/>
          <w:sz w:val="22"/>
          <w:szCs w:val="22"/>
        </w:rPr>
        <w:t xml:space="preserve"> </w:t>
      </w:r>
    </w:p>
    <w:p w:rsidR="00FB003D" w:rsidRPr="00B409DE" w:rsidRDefault="00FB003D" w:rsidP="00FB003D">
      <w:pPr>
        <w:pStyle w:val="Default"/>
        <w:rPr>
          <w:sz w:val="22"/>
          <w:szCs w:val="22"/>
        </w:rPr>
      </w:pPr>
      <w:r w:rsidRPr="00B409DE">
        <w:rPr>
          <w:sz w:val="22"/>
          <w:szCs w:val="22"/>
        </w:rPr>
        <w:t xml:space="preserve">02 05 01 </w:t>
      </w:r>
      <w:r>
        <w:rPr>
          <w:sz w:val="22"/>
          <w:szCs w:val="22"/>
        </w:rPr>
        <w:tab/>
      </w:r>
      <w:r w:rsidRPr="00B409DE">
        <w:rPr>
          <w:sz w:val="22"/>
          <w:szCs w:val="22"/>
        </w:rPr>
        <w:t xml:space="preserve">látky nevhodné na spotrebu alebo spracovanie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02 06 Odpady z pekársk</w:t>
      </w:r>
      <w:r>
        <w:rPr>
          <w:b/>
          <w:bCs/>
          <w:sz w:val="22"/>
          <w:szCs w:val="22"/>
        </w:rPr>
        <w:t>e</w:t>
      </w:r>
      <w:r w:rsidRPr="00B409DE">
        <w:rPr>
          <w:b/>
          <w:bCs/>
          <w:sz w:val="22"/>
          <w:szCs w:val="22"/>
        </w:rPr>
        <w:t>ho a cukr</w:t>
      </w:r>
      <w:r>
        <w:rPr>
          <w:b/>
          <w:bCs/>
          <w:sz w:val="22"/>
          <w:szCs w:val="22"/>
        </w:rPr>
        <w:t>árenské</w:t>
      </w:r>
      <w:r w:rsidRPr="00B409DE">
        <w:rPr>
          <w:b/>
          <w:bCs/>
          <w:sz w:val="22"/>
          <w:szCs w:val="22"/>
        </w:rPr>
        <w:t xml:space="preserve">ho priemyslu </w:t>
      </w:r>
    </w:p>
    <w:p w:rsidR="00FB003D" w:rsidRPr="00B409DE" w:rsidRDefault="00FB003D" w:rsidP="00FB003D">
      <w:pPr>
        <w:pStyle w:val="Default"/>
        <w:rPr>
          <w:sz w:val="22"/>
          <w:szCs w:val="22"/>
        </w:rPr>
      </w:pPr>
      <w:r w:rsidRPr="00B409DE">
        <w:rPr>
          <w:sz w:val="22"/>
          <w:szCs w:val="22"/>
        </w:rPr>
        <w:t xml:space="preserve">02 06 01 </w:t>
      </w:r>
      <w:r>
        <w:rPr>
          <w:sz w:val="22"/>
          <w:szCs w:val="22"/>
        </w:rPr>
        <w:tab/>
      </w:r>
      <w:r w:rsidRPr="00B409DE">
        <w:rPr>
          <w:sz w:val="22"/>
          <w:szCs w:val="22"/>
        </w:rPr>
        <w:t xml:space="preserve">materiály nevhodné na spotrebu alebo spracovanie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02 07 Odpady z výroby alkoholic</w:t>
      </w:r>
      <w:r>
        <w:rPr>
          <w:b/>
          <w:bCs/>
          <w:sz w:val="22"/>
          <w:szCs w:val="22"/>
        </w:rPr>
        <w:t xml:space="preserve">kých a nealkoholických nápojov </w:t>
      </w:r>
      <w:r w:rsidRPr="00B409DE">
        <w:rPr>
          <w:b/>
          <w:bCs/>
          <w:sz w:val="22"/>
          <w:szCs w:val="22"/>
        </w:rPr>
        <w:t xml:space="preserve">okrem kávy, čaju a kakaa </w:t>
      </w:r>
    </w:p>
    <w:p w:rsidR="00FB003D" w:rsidRPr="00B409DE" w:rsidRDefault="00FB003D" w:rsidP="00FB003D">
      <w:pPr>
        <w:pStyle w:val="Default"/>
        <w:rPr>
          <w:sz w:val="22"/>
          <w:szCs w:val="22"/>
        </w:rPr>
      </w:pPr>
      <w:r w:rsidRPr="00B409DE">
        <w:rPr>
          <w:sz w:val="22"/>
          <w:szCs w:val="22"/>
        </w:rPr>
        <w:t xml:space="preserve">02 07 04 </w:t>
      </w:r>
      <w:r>
        <w:rPr>
          <w:sz w:val="22"/>
          <w:szCs w:val="22"/>
        </w:rPr>
        <w:tab/>
      </w:r>
      <w:r w:rsidRPr="00B409DE">
        <w:rPr>
          <w:sz w:val="22"/>
          <w:szCs w:val="22"/>
        </w:rPr>
        <w:t xml:space="preserve">materiály nevhodné na spotrebu alebo spracovanie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 xml:space="preserve">03 ODPADY ZO SPRACOVANIA DREVA A Z VÝROBY PAPIERA, LEPENKY, CELULÓZY, REZIVA A NÁBYTKU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03 01 Odpady zo spracovania dreva a výroby reziva a nábytku </w:t>
      </w:r>
    </w:p>
    <w:p w:rsidR="00FB003D" w:rsidRPr="00B409DE" w:rsidRDefault="00FB003D" w:rsidP="00FB003D">
      <w:pPr>
        <w:pStyle w:val="Default"/>
        <w:rPr>
          <w:sz w:val="22"/>
          <w:szCs w:val="22"/>
        </w:rPr>
      </w:pPr>
      <w:r w:rsidRPr="00B409DE">
        <w:rPr>
          <w:sz w:val="22"/>
          <w:szCs w:val="22"/>
        </w:rPr>
        <w:t xml:space="preserve">03 01 </w:t>
      </w:r>
      <w:proofErr w:type="spellStart"/>
      <w:r w:rsidRPr="00B409DE">
        <w:rPr>
          <w:sz w:val="22"/>
          <w:szCs w:val="22"/>
        </w:rPr>
        <w:t>01</w:t>
      </w:r>
      <w:proofErr w:type="spellEnd"/>
      <w:r>
        <w:rPr>
          <w:sz w:val="22"/>
          <w:szCs w:val="22"/>
        </w:rPr>
        <w:tab/>
      </w:r>
      <w:r w:rsidRPr="00B409DE">
        <w:rPr>
          <w:sz w:val="22"/>
          <w:szCs w:val="22"/>
        </w:rPr>
        <w:t xml:space="preserve">odpadová kôra a korok </w:t>
      </w:r>
    </w:p>
    <w:p w:rsidR="00FB003D" w:rsidRPr="00B409DE" w:rsidRDefault="00FB003D" w:rsidP="00FB003D">
      <w:pPr>
        <w:pStyle w:val="Default"/>
        <w:ind w:left="851" w:hanging="851"/>
        <w:rPr>
          <w:sz w:val="22"/>
          <w:szCs w:val="22"/>
        </w:rPr>
      </w:pPr>
      <w:r w:rsidRPr="00B409DE">
        <w:rPr>
          <w:sz w:val="22"/>
          <w:szCs w:val="22"/>
        </w:rPr>
        <w:t xml:space="preserve">03 01 05 </w:t>
      </w:r>
      <w:r>
        <w:rPr>
          <w:sz w:val="22"/>
          <w:szCs w:val="22"/>
        </w:rPr>
        <w:tab/>
      </w:r>
      <w:r>
        <w:rPr>
          <w:sz w:val="22"/>
          <w:szCs w:val="22"/>
        </w:rPr>
        <w:tab/>
      </w:r>
      <w:r w:rsidRPr="00B409DE">
        <w:rPr>
          <w:sz w:val="22"/>
          <w:szCs w:val="22"/>
        </w:rPr>
        <w:t>piliny, hobliny, odrezky, odpadové rezivo</w:t>
      </w:r>
      <w:r>
        <w:rPr>
          <w:sz w:val="22"/>
          <w:szCs w:val="22"/>
        </w:rPr>
        <w:t xml:space="preserve">, </w:t>
      </w:r>
      <w:r w:rsidRPr="00B409DE">
        <w:rPr>
          <w:sz w:val="22"/>
          <w:szCs w:val="22"/>
        </w:rPr>
        <w:t xml:space="preserve">drevotrieskové/drevovláknité dosky, </w:t>
      </w:r>
      <w:r>
        <w:rPr>
          <w:sz w:val="22"/>
          <w:szCs w:val="22"/>
        </w:rPr>
        <w:t xml:space="preserve">dyhy </w:t>
      </w:r>
      <w:r>
        <w:rPr>
          <w:sz w:val="22"/>
          <w:szCs w:val="22"/>
        </w:rPr>
        <w:tab/>
      </w:r>
      <w:r w:rsidRPr="00B409DE">
        <w:rPr>
          <w:sz w:val="22"/>
          <w:szCs w:val="22"/>
        </w:rPr>
        <w:t xml:space="preserve">iné ako uvedené v 03 01 04 </w:t>
      </w:r>
    </w:p>
    <w:p w:rsidR="00FB003D" w:rsidRDefault="00FB003D" w:rsidP="00FB003D">
      <w:pPr>
        <w:pStyle w:val="Default"/>
        <w:rPr>
          <w:b/>
          <w:bCs/>
          <w:sz w:val="22"/>
          <w:szCs w:val="22"/>
        </w:rPr>
      </w:pPr>
    </w:p>
    <w:p w:rsidR="00FB003D" w:rsidRDefault="00FB003D" w:rsidP="00FB003D">
      <w:pPr>
        <w:pStyle w:val="Default"/>
        <w:rPr>
          <w:b/>
          <w:bCs/>
          <w:sz w:val="22"/>
          <w:szCs w:val="22"/>
        </w:rPr>
      </w:pPr>
      <w:r w:rsidRPr="00B409DE">
        <w:rPr>
          <w:b/>
          <w:bCs/>
          <w:sz w:val="22"/>
          <w:szCs w:val="22"/>
        </w:rPr>
        <w:t xml:space="preserve">03 </w:t>
      </w:r>
      <w:proofErr w:type="spellStart"/>
      <w:r w:rsidRPr="00B409DE">
        <w:rPr>
          <w:b/>
          <w:bCs/>
          <w:sz w:val="22"/>
          <w:szCs w:val="22"/>
        </w:rPr>
        <w:t>03</w:t>
      </w:r>
      <w:proofErr w:type="spellEnd"/>
      <w:r w:rsidRPr="00B409DE">
        <w:rPr>
          <w:b/>
          <w:bCs/>
          <w:sz w:val="22"/>
          <w:szCs w:val="22"/>
        </w:rPr>
        <w:t xml:space="preserve"> Odpady z výroby a spracovania celulózy, papiera a lepenky </w:t>
      </w:r>
    </w:p>
    <w:p w:rsidR="00FB003D" w:rsidRPr="00B409DE" w:rsidRDefault="00FB003D" w:rsidP="00FB003D">
      <w:pPr>
        <w:pStyle w:val="Default"/>
        <w:rPr>
          <w:sz w:val="22"/>
          <w:szCs w:val="22"/>
        </w:rPr>
      </w:pPr>
      <w:r w:rsidRPr="00B409DE">
        <w:rPr>
          <w:sz w:val="22"/>
          <w:szCs w:val="22"/>
        </w:rPr>
        <w:t xml:space="preserve">03 </w:t>
      </w:r>
      <w:proofErr w:type="spellStart"/>
      <w:r w:rsidRPr="00B409DE">
        <w:rPr>
          <w:sz w:val="22"/>
          <w:szCs w:val="22"/>
        </w:rPr>
        <w:t>03</w:t>
      </w:r>
      <w:proofErr w:type="spellEnd"/>
      <w:r w:rsidRPr="00B409DE">
        <w:rPr>
          <w:sz w:val="22"/>
          <w:szCs w:val="22"/>
        </w:rPr>
        <w:t xml:space="preserve"> 08 </w:t>
      </w:r>
      <w:r>
        <w:rPr>
          <w:sz w:val="22"/>
          <w:szCs w:val="22"/>
        </w:rPr>
        <w:tab/>
      </w:r>
      <w:r w:rsidRPr="00B409DE">
        <w:rPr>
          <w:sz w:val="22"/>
          <w:szCs w:val="22"/>
        </w:rPr>
        <w:t xml:space="preserve">odpady z triedenia papiera a lepenky určených na recykláciu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04 ODPADY Z</w:t>
      </w:r>
      <w:r>
        <w:rPr>
          <w:b/>
          <w:bCs/>
          <w:sz w:val="22"/>
          <w:szCs w:val="22"/>
        </w:rPr>
        <w:t> </w:t>
      </w:r>
      <w:r w:rsidRPr="00B409DE">
        <w:rPr>
          <w:b/>
          <w:bCs/>
          <w:sz w:val="22"/>
          <w:szCs w:val="22"/>
        </w:rPr>
        <w:t>KO</w:t>
      </w:r>
      <w:r>
        <w:rPr>
          <w:b/>
          <w:bCs/>
          <w:sz w:val="22"/>
          <w:szCs w:val="22"/>
        </w:rPr>
        <w:t>Ž</w:t>
      </w:r>
      <w:r w:rsidRPr="00B409DE">
        <w:rPr>
          <w:b/>
          <w:bCs/>
          <w:sz w:val="22"/>
          <w:szCs w:val="22"/>
        </w:rPr>
        <w:t>IARSKEHO, KO</w:t>
      </w:r>
      <w:r>
        <w:rPr>
          <w:b/>
          <w:bCs/>
          <w:sz w:val="22"/>
          <w:szCs w:val="22"/>
        </w:rPr>
        <w:t>Ž</w:t>
      </w:r>
      <w:r w:rsidRPr="00B409DE">
        <w:rPr>
          <w:b/>
          <w:bCs/>
          <w:sz w:val="22"/>
          <w:szCs w:val="22"/>
        </w:rPr>
        <w:t xml:space="preserve">UŠNÍCKEHO A TEXTILNÉHO PRIEMYSLU </w:t>
      </w:r>
    </w:p>
    <w:p w:rsidR="00FB003D" w:rsidRPr="00B409DE" w:rsidRDefault="00FB003D" w:rsidP="00FB003D">
      <w:pPr>
        <w:pStyle w:val="Default"/>
        <w:rPr>
          <w:sz w:val="22"/>
          <w:szCs w:val="22"/>
        </w:rPr>
      </w:pPr>
      <w:r w:rsidRPr="00B409DE">
        <w:rPr>
          <w:b/>
          <w:bCs/>
          <w:sz w:val="22"/>
          <w:szCs w:val="22"/>
        </w:rPr>
        <w:t xml:space="preserve">04 02 Odpady z textilného priemyslu </w:t>
      </w:r>
    </w:p>
    <w:p w:rsidR="00FB003D" w:rsidRPr="00B409DE" w:rsidRDefault="00FB003D" w:rsidP="00FB003D">
      <w:pPr>
        <w:pStyle w:val="Default"/>
        <w:rPr>
          <w:sz w:val="22"/>
          <w:szCs w:val="22"/>
        </w:rPr>
      </w:pPr>
      <w:r w:rsidRPr="00B409DE">
        <w:rPr>
          <w:sz w:val="22"/>
          <w:szCs w:val="22"/>
        </w:rPr>
        <w:t xml:space="preserve">04 02 22 </w:t>
      </w:r>
      <w:r>
        <w:rPr>
          <w:sz w:val="22"/>
          <w:szCs w:val="22"/>
        </w:rPr>
        <w:tab/>
      </w:r>
      <w:r w:rsidRPr="00B409DE">
        <w:rPr>
          <w:sz w:val="22"/>
          <w:szCs w:val="22"/>
        </w:rPr>
        <w:t xml:space="preserve">odpady zo spracovaných textilných vlákien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lastRenderedPageBreak/>
        <w:t>08 ODPADY Z VÝROBY,</w:t>
      </w:r>
      <w:r>
        <w:rPr>
          <w:b/>
          <w:bCs/>
          <w:sz w:val="22"/>
          <w:szCs w:val="22"/>
        </w:rPr>
        <w:t xml:space="preserve"> SPRACOVANIA, DISTRIBÚCIE A POUŽ</w:t>
      </w:r>
      <w:r w:rsidRPr="00B409DE">
        <w:rPr>
          <w:b/>
          <w:bCs/>
          <w:sz w:val="22"/>
          <w:szCs w:val="22"/>
        </w:rPr>
        <w:t xml:space="preserve">ÍVANIA NÁTEROVÝCH HMOT (FARIEB, LAKOV A SMALTOV), LEPIDIEL, TESNIACICH MATERIÁLOV </w:t>
      </w:r>
      <w:r>
        <w:rPr>
          <w:b/>
          <w:bCs/>
          <w:sz w:val="22"/>
          <w:szCs w:val="22"/>
        </w:rPr>
        <w:t xml:space="preserve">A </w:t>
      </w:r>
      <w:r w:rsidRPr="00B409DE">
        <w:rPr>
          <w:b/>
          <w:bCs/>
          <w:sz w:val="22"/>
          <w:szCs w:val="22"/>
        </w:rPr>
        <w:t xml:space="preserve">TLAČIARENSKÝCH FARIEB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08 02 Odpady z</w:t>
      </w:r>
      <w:r>
        <w:rPr>
          <w:b/>
          <w:bCs/>
          <w:sz w:val="22"/>
          <w:szCs w:val="22"/>
        </w:rPr>
        <w:t xml:space="preserve"> výroby, spracovania, distribúcie a používania </w:t>
      </w:r>
      <w:r w:rsidRPr="00B409DE">
        <w:rPr>
          <w:b/>
          <w:bCs/>
          <w:sz w:val="22"/>
          <w:szCs w:val="22"/>
        </w:rPr>
        <w:t>iných nátero</w:t>
      </w:r>
      <w:r>
        <w:rPr>
          <w:b/>
          <w:bCs/>
          <w:sz w:val="22"/>
          <w:szCs w:val="22"/>
        </w:rPr>
        <w:t xml:space="preserve">vých hmôt </w:t>
      </w:r>
      <w:r w:rsidRPr="00B409DE">
        <w:rPr>
          <w:b/>
          <w:bCs/>
          <w:sz w:val="22"/>
          <w:szCs w:val="22"/>
        </w:rPr>
        <w:t>vrátane keramických materiálo</w:t>
      </w:r>
      <w:r>
        <w:rPr>
          <w:b/>
          <w:bCs/>
          <w:sz w:val="22"/>
          <w:szCs w:val="22"/>
        </w:rPr>
        <w:t>v</w:t>
      </w:r>
    </w:p>
    <w:p w:rsidR="00FB003D" w:rsidRPr="00B409DE" w:rsidRDefault="00FB003D" w:rsidP="00FB003D">
      <w:pPr>
        <w:pStyle w:val="Default"/>
        <w:rPr>
          <w:sz w:val="22"/>
          <w:szCs w:val="22"/>
        </w:rPr>
      </w:pPr>
      <w:r w:rsidRPr="00B409DE">
        <w:rPr>
          <w:sz w:val="22"/>
          <w:szCs w:val="22"/>
        </w:rPr>
        <w:t xml:space="preserve">08 02 01 </w:t>
      </w:r>
      <w:r>
        <w:rPr>
          <w:sz w:val="22"/>
          <w:szCs w:val="22"/>
        </w:rPr>
        <w:tab/>
      </w:r>
      <w:r w:rsidRPr="00B409DE">
        <w:rPr>
          <w:sz w:val="22"/>
          <w:szCs w:val="22"/>
        </w:rPr>
        <w:t xml:space="preserve">odpadové náterové prášky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 xml:space="preserve">08 04 Odpady z </w:t>
      </w:r>
      <w:r>
        <w:rPr>
          <w:b/>
          <w:bCs/>
          <w:sz w:val="22"/>
          <w:szCs w:val="22"/>
        </w:rPr>
        <w:t xml:space="preserve">výroby, spracovania, distribúcie a používania </w:t>
      </w:r>
      <w:r w:rsidRPr="00B409DE">
        <w:rPr>
          <w:b/>
          <w:bCs/>
          <w:sz w:val="22"/>
          <w:szCs w:val="22"/>
        </w:rPr>
        <w:t xml:space="preserve">lepidiel a tesniacich materiálov vrátane </w:t>
      </w:r>
      <w:proofErr w:type="spellStart"/>
      <w:r w:rsidRPr="00B409DE">
        <w:rPr>
          <w:b/>
          <w:bCs/>
          <w:sz w:val="22"/>
          <w:szCs w:val="22"/>
        </w:rPr>
        <w:t>vodotesniacich</w:t>
      </w:r>
      <w:proofErr w:type="spellEnd"/>
      <w:r w:rsidRPr="00B409DE">
        <w:rPr>
          <w:b/>
          <w:bCs/>
          <w:sz w:val="22"/>
          <w:szCs w:val="22"/>
        </w:rPr>
        <w:t xml:space="preserve"> výrobkov</w:t>
      </w:r>
    </w:p>
    <w:p w:rsidR="00FB003D" w:rsidRPr="00B409DE" w:rsidRDefault="00FB003D" w:rsidP="00FB003D">
      <w:pPr>
        <w:pStyle w:val="Default"/>
        <w:rPr>
          <w:sz w:val="22"/>
          <w:szCs w:val="22"/>
        </w:rPr>
      </w:pPr>
      <w:r w:rsidRPr="00B409DE">
        <w:rPr>
          <w:sz w:val="22"/>
          <w:szCs w:val="22"/>
        </w:rPr>
        <w:t xml:space="preserve">08 04 10 </w:t>
      </w:r>
      <w:r>
        <w:rPr>
          <w:sz w:val="22"/>
          <w:szCs w:val="22"/>
        </w:rPr>
        <w:tab/>
      </w:r>
      <w:r w:rsidRPr="00B409DE">
        <w:rPr>
          <w:sz w:val="22"/>
          <w:szCs w:val="22"/>
        </w:rPr>
        <w:t xml:space="preserve">odpadové lepidlá a tesniace materiály iné ako uvedené v 08 04 09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Pr>
          <w:b/>
          <w:bCs/>
          <w:sz w:val="22"/>
          <w:szCs w:val="22"/>
        </w:rPr>
        <w:t xml:space="preserve">10 </w:t>
      </w:r>
      <w:r w:rsidRPr="00B409DE">
        <w:rPr>
          <w:b/>
          <w:bCs/>
          <w:sz w:val="22"/>
          <w:szCs w:val="22"/>
        </w:rPr>
        <w:t xml:space="preserve">ODPADY Z TEPELNÝCH PROCESOV </w:t>
      </w:r>
    </w:p>
    <w:p w:rsidR="00FB003D" w:rsidRPr="00B409DE" w:rsidRDefault="00FB003D" w:rsidP="00FB003D">
      <w:pPr>
        <w:pStyle w:val="Default"/>
        <w:rPr>
          <w:sz w:val="22"/>
          <w:szCs w:val="22"/>
        </w:rPr>
      </w:pPr>
      <w:r w:rsidRPr="00B409DE">
        <w:rPr>
          <w:b/>
          <w:bCs/>
          <w:sz w:val="22"/>
          <w:szCs w:val="22"/>
        </w:rPr>
        <w:t xml:space="preserve">10 01 Odpady z elektrární a iných spaľovacích zariadení okrem 19 </w:t>
      </w:r>
    </w:p>
    <w:p w:rsidR="00FB003D" w:rsidRPr="00B409DE" w:rsidRDefault="00FB003D" w:rsidP="00FB003D">
      <w:pPr>
        <w:pStyle w:val="Default"/>
        <w:rPr>
          <w:sz w:val="22"/>
          <w:szCs w:val="22"/>
        </w:rPr>
      </w:pPr>
      <w:r w:rsidRPr="00B409DE">
        <w:rPr>
          <w:sz w:val="22"/>
          <w:szCs w:val="22"/>
        </w:rPr>
        <w:t xml:space="preserve">10 01 </w:t>
      </w:r>
      <w:proofErr w:type="spellStart"/>
      <w:r w:rsidRPr="00B409DE">
        <w:rPr>
          <w:sz w:val="22"/>
          <w:szCs w:val="22"/>
        </w:rPr>
        <w:t>01</w:t>
      </w:r>
      <w:proofErr w:type="spellEnd"/>
      <w:r w:rsidRPr="00B409DE">
        <w:rPr>
          <w:sz w:val="22"/>
          <w:szCs w:val="22"/>
        </w:rPr>
        <w:t xml:space="preserve"> </w:t>
      </w:r>
      <w:r>
        <w:rPr>
          <w:sz w:val="22"/>
          <w:szCs w:val="22"/>
        </w:rPr>
        <w:tab/>
      </w:r>
      <w:r w:rsidRPr="00B409DE">
        <w:rPr>
          <w:sz w:val="22"/>
          <w:szCs w:val="22"/>
        </w:rPr>
        <w:t xml:space="preserve">popol, </w:t>
      </w:r>
      <w:proofErr w:type="spellStart"/>
      <w:r w:rsidRPr="00B409DE">
        <w:rPr>
          <w:sz w:val="22"/>
          <w:szCs w:val="22"/>
        </w:rPr>
        <w:t>škvára</w:t>
      </w:r>
      <w:proofErr w:type="spellEnd"/>
      <w:r w:rsidRPr="00B409DE">
        <w:rPr>
          <w:sz w:val="22"/>
          <w:szCs w:val="22"/>
        </w:rPr>
        <w:t xml:space="preserve"> a prach z kotlov okrem prachu z kotlov uvedeného v 10 01 04 </w:t>
      </w:r>
    </w:p>
    <w:p w:rsidR="00FB003D" w:rsidRPr="00B409DE" w:rsidRDefault="00FB003D" w:rsidP="00FB003D">
      <w:pPr>
        <w:pStyle w:val="Default"/>
        <w:rPr>
          <w:sz w:val="22"/>
          <w:szCs w:val="22"/>
        </w:rPr>
      </w:pPr>
      <w:r w:rsidRPr="00B409DE">
        <w:rPr>
          <w:sz w:val="22"/>
          <w:szCs w:val="22"/>
        </w:rPr>
        <w:t xml:space="preserve">10 01 02 </w:t>
      </w:r>
      <w:r>
        <w:rPr>
          <w:sz w:val="22"/>
          <w:szCs w:val="22"/>
        </w:rPr>
        <w:tab/>
      </w:r>
      <w:r w:rsidRPr="00B409DE">
        <w:rPr>
          <w:sz w:val="22"/>
          <w:szCs w:val="22"/>
        </w:rPr>
        <w:t xml:space="preserve">popolček z uhlia </w:t>
      </w:r>
    </w:p>
    <w:p w:rsidR="00FB003D" w:rsidRPr="00B409DE" w:rsidRDefault="00FB003D" w:rsidP="00FB003D">
      <w:pPr>
        <w:pStyle w:val="Default"/>
        <w:rPr>
          <w:sz w:val="22"/>
          <w:szCs w:val="22"/>
        </w:rPr>
      </w:pPr>
      <w:r w:rsidRPr="00B409DE">
        <w:rPr>
          <w:sz w:val="22"/>
          <w:szCs w:val="22"/>
        </w:rPr>
        <w:t xml:space="preserve">10 01 03 </w:t>
      </w:r>
      <w:r>
        <w:rPr>
          <w:sz w:val="22"/>
          <w:szCs w:val="22"/>
        </w:rPr>
        <w:tab/>
      </w:r>
      <w:r w:rsidRPr="00B409DE">
        <w:rPr>
          <w:sz w:val="22"/>
          <w:szCs w:val="22"/>
        </w:rPr>
        <w:t>popolček z rašeliny a</w:t>
      </w:r>
      <w:r>
        <w:rPr>
          <w:sz w:val="22"/>
          <w:szCs w:val="22"/>
        </w:rPr>
        <w:t xml:space="preserve"> neošetreného </w:t>
      </w:r>
      <w:r w:rsidRPr="00B409DE">
        <w:rPr>
          <w:sz w:val="22"/>
          <w:szCs w:val="22"/>
        </w:rPr>
        <w:t xml:space="preserve">dreva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10 12 Odpady z výroby keramiky, tehál, obkladačiek a dla</w:t>
      </w:r>
      <w:r>
        <w:rPr>
          <w:b/>
          <w:bCs/>
          <w:sz w:val="22"/>
          <w:szCs w:val="22"/>
        </w:rPr>
        <w:t>ž</w:t>
      </w:r>
      <w:r w:rsidRPr="00B409DE">
        <w:rPr>
          <w:b/>
          <w:bCs/>
          <w:sz w:val="22"/>
          <w:szCs w:val="22"/>
        </w:rPr>
        <w:t xml:space="preserve">díc a stavebných výrobkov </w:t>
      </w:r>
    </w:p>
    <w:p w:rsidR="00FB003D" w:rsidRPr="00B409DE" w:rsidRDefault="00FB003D" w:rsidP="00FB003D">
      <w:pPr>
        <w:pStyle w:val="Default"/>
        <w:rPr>
          <w:sz w:val="22"/>
          <w:szCs w:val="22"/>
        </w:rPr>
      </w:pPr>
      <w:r w:rsidRPr="00B409DE">
        <w:rPr>
          <w:sz w:val="22"/>
          <w:szCs w:val="22"/>
        </w:rPr>
        <w:t xml:space="preserve">10 12 01 </w:t>
      </w:r>
      <w:r>
        <w:rPr>
          <w:sz w:val="22"/>
          <w:szCs w:val="22"/>
        </w:rPr>
        <w:tab/>
      </w:r>
      <w:r w:rsidRPr="00B409DE">
        <w:rPr>
          <w:sz w:val="22"/>
          <w:szCs w:val="22"/>
        </w:rPr>
        <w:t xml:space="preserve">odpad zo surovinovej zmesi pred tepelným spracovaním </w:t>
      </w:r>
    </w:p>
    <w:p w:rsidR="00FB003D" w:rsidRPr="00B409DE" w:rsidRDefault="00FB003D" w:rsidP="00FB003D">
      <w:pPr>
        <w:pStyle w:val="Default"/>
        <w:rPr>
          <w:sz w:val="22"/>
          <w:szCs w:val="22"/>
        </w:rPr>
      </w:pPr>
      <w:r w:rsidRPr="00B409DE">
        <w:rPr>
          <w:sz w:val="22"/>
          <w:szCs w:val="22"/>
        </w:rPr>
        <w:t xml:space="preserve">10 12 03 </w:t>
      </w:r>
      <w:r>
        <w:rPr>
          <w:sz w:val="22"/>
          <w:szCs w:val="22"/>
        </w:rPr>
        <w:tab/>
      </w:r>
      <w:r w:rsidRPr="00B409DE">
        <w:rPr>
          <w:sz w:val="22"/>
          <w:szCs w:val="22"/>
        </w:rPr>
        <w:t xml:space="preserve">tuhé znečisťujúce látky a prach </w:t>
      </w:r>
    </w:p>
    <w:p w:rsidR="00FB003D" w:rsidRPr="00B409DE" w:rsidRDefault="00FB003D" w:rsidP="00FB003D">
      <w:pPr>
        <w:pStyle w:val="Default"/>
        <w:ind w:left="851" w:hanging="851"/>
        <w:rPr>
          <w:sz w:val="22"/>
          <w:szCs w:val="22"/>
        </w:rPr>
      </w:pPr>
      <w:r w:rsidRPr="00B409DE">
        <w:rPr>
          <w:sz w:val="22"/>
          <w:szCs w:val="22"/>
        </w:rPr>
        <w:t xml:space="preserve">10 12 08 </w:t>
      </w:r>
      <w:r>
        <w:rPr>
          <w:sz w:val="22"/>
          <w:szCs w:val="22"/>
        </w:rPr>
        <w:tab/>
      </w:r>
      <w:r>
        <w:rPr>
          <w:sz w:val="22"/>
          <w:szCs w:val="22"/>
        </w:rPr>
        <w:tab/>
      </w:r>
      <w:r w:rsidRPr="00B409DE">
        <w:rPr>
          <w:sz w:val="22"/>
          <w:szCs w:val="22"/>
        </w:rPr>
        <w:t>odpadová keramika, odpadové tehly, odpadové obkladačky a dla</w:t>
      </w:r>
      <w:r>
        <w:rPr>
          <w:sz w:val="22"/>
          <w:szCs w:val="22"/>
        </w:rPr>
        <w:t>ž</w:t>
      </w:r>
      <w:r w:rsidRPr="00B409DE">
        <w:rPr>
          <w:sz w:val="22"/>
          <w:szCs w:val="22"/>
        </w:rPr>
        <w:t xml:space="preserve">dice a odpadová </w:t>
      </w:r>
      <w:r>
        <w:rPr>
          <w:sz w:val="22"/>
          <w:szCs w:val="22"/>
        </w:rPr>
        <w:tab/>
      </w:r>
      <w:r w:rsidRPr="00B409DE">
        <w:rPr>
          <w:sz w:val="22"/>
          <w:szCs w:val="22"/>
        </w:rPr>
        <w:t xml:space="preserve">kamenina po tepelnom spracovaní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10 13 Odpady z výroby cementu, vápna a sadry a výrobkov z nich </w:t>
      </w:r>
    </w:p>
    <w:p w:rsidR="00FB003D" w:rsidRPr="00B409DE" w:rsidRDefault="00FB003D" w:rsidP="00FB003D">
      <w:pPr>
        <w:pStyle w:val="Default"/>
        <w:rPr>
          <w:sz w:val="22"/>
          <w:szCs w:val="22"/>
        </w:rPr>
      </w:pPr>
      <w:r w:rsidRPr="00B409DE">
        <w:rPr>
          <w:sz w:val="22"/>
          <w:szCs w:val="22"/>
        </w:rPr>
        <w:t xml:space="preserve">10 13 01 </w:t>
      </w:r>
      <w:r>
        <w:rPr>
          <w:sz w:val="22"/>
          <w:szCs w:val="22"/>
        </w:rPr>
        <w:tab/>
      </w:r>
      <w:r w:rsidRPr="00B409DE">
        <w:rPr>
          <w:sz w:val="22"/>
          <w:szCs w:val="22"/>
        </w:rPr>
        <w:t xml:space="preserve">odpad zo surovinovej zmesi pred tepelným spracovaním </w:t>
      </w:r>
    </w:p>
    <w:p w:rsidR="00FB003D" w:rsidRPr="00B409DE" w:rsidRDefault="00FB003D" w:rsidP="00FB003D">
      <w:pPr>
        <w:pStyle w:val="Default"/>
        <w:rPr>
          <w:sz w:val="22"/>
          <w:szCs w:val="22"/>
        </w:rPr>
      </w:pPr>
      <w:r w:rsidRPr="00B409DE">
        <w:rPr>
          <w:sz w:val="22"/>
          <w:szCs w:val="22"/>
        </w:rPr>
        <w:t xml:space="preserve">10 13 06 </w:t>
      </w:r>
      <w:r>
        <w:rPr>
          <w:sz w:val="22"/>
          <w:szCs w:val="22"/>
        </w:rPr>
        <w:tab/>
      </w:r>
      <w:r w:rsidRPr="00B409DE">
        <w:rPr>
          <w:sz w:val="22"/>
          <w:szCs w:val="22"/>
        </w:rPr>
        <w:t xml:space="preserve">tuhé znečisťujúce látky a prach iné ako uvedené v 10 13 12 a 10 13 </w:t>
      </w:r>
      <w:proofErr w:type="spellStart"/>
      <w:r w:rsidRPr="00B409DE">
        <w:rPr>
          <w:sz w:val="22"/>
          <w:szCs w:val="22"/>
        </w:rPr>
        <w:t>13</w:t>
      </w:r>
      <w:proofErr w:type="spellEnd"/>
      <w:r w:rsidRPr="00B409DE">
        <w:rPr>
          <w:sz w:val="22"/>
          <w:szCs w:val="22"/>
        </w:rPr>
        <w:t xml:space="preserve"> </w:t>
      </w:r>
    </w:p>
    <w:p w:rsidR="00FB003D" w:rsidRPr="00B409DE" w:rsidRDefault="00FB003D" w:rsidP="00FB003D">
      <w:pPr>
        <w:pStyle w:val="Default"/>
        <w:rPr>
          <w:sz w:val="22"/>
          <w:szCs w:val="22"/>
        </w:rPr>
      </w:pPr>
      <w:r w:rsidRPr="00B409DE">
        <w:rPr>
          <w:sz w:val="22"/>
          <w:szCs w:val="22"/>
        </w:rPr>
        <w:t xml:space="preserve">10 13 07 </w:t>
      </w:r>
      <w:r>
        <w:rPr>
          <w:sz w:val="22"/>
          <w:szCs w:val="22"/>
        </w:rPr>
        <w:tab/>
      </w:r>
      <w:r w:rsidRPr="00B409DE">
        <w:rPr>
          <w:sz w:val="22"/>
          <w:szCs w:val="22"/>
        </w:rPr>
        <w:t xml:space="preserve">kaly a filtračné koláče z čistenia plynov </w:t>
      </w:r>
    </w:p>
    <w:p w:rsidR="00FB003D" w:rsidRPr="00B409DE" w:rsidRDefault="00FB003D" w:rsidP="00FB003D">
      <w:pPr>
        <w:pStyle w:val="Default"/>
        <w:rPr>
          <w:sz w:val="22"/>
          <w:szCs w:val="22"/>
        </w:rPr>
      </w:pPr>
      <w:r w:rsidRPr="00B409DE">
        <w:rPr>
          <w:sz w:val="22"/>
          <w:szCs w:val="22"/>
        </w:rPr>
        <w:t xml:space="preserve">10 13 11 </w:t>
      </w:r>
      <w:r>
        <w:rPr>
          <w:sz w:val="22"/>
          <w:szCs w:val="22"/>
        </w:rPr>
        <w:tab/>
      </w:r>
      <w:r w:rsidRPr="00B409DE">
        <w:rPr>
          <w:sz w:val="22"/>
          <w:szCs w:val="22"/>
        </w:rPr>
        <w:t xml:space="preserve">odpady z kompozitných materiálov na báze cementu iné ako uvedené v 10 13 09 a 10 </w:t>
      </w:r>
      <w:r>
        <w:rPr>
          <w:sz w:val="22"/>
          <w:szCs w:val="22"/>
        </w:rPr>
        <w:tab/>
      </w:r>
      <w:r>
        <w:rPr>
          <w:sz w:val="22"/>
          <w:szCs w:val="22"/>
        </w:rPr>
        <w:tab/>
      </w:r>
      <w:r w:rsidRPr="00B409DE">
        <w:rPr>
          <w:sz w:val="22"/>
          <w:szCs w:val="22"/>
        </w:rPr>
        <w:t xml:space="preserve">13 10 </w:t>
      </w:r>
    </w:p>
    <w:p w:rsidR="00FB003D" w:rsidRPr="00B409DE" w:rsidRDefault="00FB003D" w:rsidP="00FB003D">
      <w:pPr>
        <w:pStyle w:val="Default"/>
        <w:rPr>
          <w:sz w:val="22"/>
          <w:szCs w:val="22"/>
        </w:rPr>
      </w:pPr>
      <w:r w:rsidRPr="00B409DE">
        <w:rPr>
          <w:sz w:val="22"/>
          <w:szCs w:val="22"/>
        </w:rPr>
        <w:t xml:space="preserve">10 13 </w:t>
      </w:r>
      <w:proofErr w:type="spellStart"/>
      <w:r w:rsidRPr="00B409DE">
        <w:rPr>
          <w:sz w:val="22"/>
          <w:szCs w:val="22"/>
        </w:rPr>
        <w:t>13</w:t>
      </w:r>
      <w:proofErr w:type="spellEnd"/>
      <w:r w:rsidRPr="00B409DE">
        <w:rPr>
          <w:sz w:val="22"/>
          <w:szCs w:val="22"/>
        </w:rPr>
        <w:t xml:space="preserve"> </w:t>
      </w:r>
      <w:r>
        <w:rPr>
          <w:sz w:val="22"/>
          <w:szCs w:val="22"/>
        </w:rPr>
        <w:tab/>
      </w:r>
      <w:r w:rsidRPr="00B409DE">
        <w:rPr>
          <w:sz w:val="22"/>
          <w:szCs w:val="22"/>
        </w:rPr>
        <w:t xml:space="preserve">tuhé odpady z čistenia plynu iné ako uvedené v 10 13 12 </w:t>
      </w:r>
    </w:p>
    <w:p w:rsidR="00FB003D" w:rsidRDefault="00FB003D" w:rsidP="00FB003D">
      <w:pPr>
        <w:pStyle w:val="Default"/>
        <w:rPr>
          <w:sz w:val="22"/>
          <w:szCs w:val="22"/>
        </w:rPr>
      </w:pPr>
      <w:r w:rsidRPr="00B409DE">
        <w:rPr>
          <w:sz w:val="22"/>
          <w:szCs w:val="22"/>
        </w:rPr>
        <w:t xml:space="preserve">10 13 14 </w:t>
      </w:r>
      <w:r>
        <w:rPr>
          <w:sz w:val="22"/>
          <w:szCs w:val="22"/>
        </w:rPr>
        <w:tab/>
      </w:r>
      <w:r w:rsidRPr="00B409DE">
        <w:rPr>
          <w:sz w:val="22"/>
          <w:szCs w:val="22"/>
        </w:rPr>
        <w:t xml:space="preserve">odpadový betón a betónový kal </w:t>
      </w:r>
    </w:p>
    <w:p w:rsidR="00FB003D" w:rsidRDefault="00FB003D" w:rsidP="00FB003D">
      <w:pPr>
        <w:pStyle w:val="Default"/>
        <w:rPr>
          <w:sz w:val="22"/>
          <w:szCs w:val="22"/>
        </w:rPr>
      </w:pPr>
    </w:p>
    <w:p w:rsidR="00FB003D" w:rsidRPr="00B409DE" w:rsidRDefault="00FB003D" w:rsidP="00FB003D">
      <w:pPr>
        <w:pStyle w:val="Default"/>
        <w:jc w:val="both"/>
        <w:rPr>
          <w:sz w:val="22"/>
          <w:szCs w:val="22"/>
        </w:rPr>
      </w:pPr>
      <w:r w:rsidRPr="00B409DE">
        <w:rPr>
          <w:b/>
          <w:bCs/>
          <w:sz w:val="22"/>
          <w:szCs w:val="22"/>
        </w:rPr>
        <w:t xml:space="preserve">12 ODPADY Z TVAROVANIA, FYZIKÁLNEJ A MECHANICKEJ ÚPRAVY POVRCHOV KOVOV A PLASTOV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12 01 Odpady z tvarovania a fyzikálnej a mechanickej úpravy povrchov kovov a plastov </w:t>
      </w:r>
    </w:p>
    <w:p w:rsidR="00FB003D" w:rsidRPr="00B409DE" w:rsidRDefault="00FB003D" w:rsidP="00FB003D">
      <w:pPr>
        <w:pStyle w:val="Default"/>
        <w:rPr>
          <w:sz w:val="22"/>
          <w:szCs w:val="22"/>
        </w:rPr>
      </w:pPr>
      <w:r w:rsidRPr="00B409DE">
        <w:rPr>
          <w:sz w:val="22"/>
          <w:szCs w:val="22"/>
        </w:rPr>
        <w:t xml:space="preserve">12 01 </w:t>
      </w:r>
      <w:proofErr w:type="spellStart"/>
      <w:r w:rsidRPr="00B409DE">
        <w:rPr>
          <w:sz w:val="22"/>
          <w:szCs w:val="22"/>
        </w:rPr>
        <w:t>01</w:t>
      </w:r>
      <w:proofErr w:type="spellEnd"/>
      <w:r w:rsidRPr="00B409DE">
        <w:rPr>
          <w:sz w:val="22"/>
          <w:szCs w:val="22"/>
        </w:rPr>
        <w:t xml:space="preserve"> </w:t>
      </w:r>
      <w:r>
        <w:rPr>
          <w:sz w:val="22"/>
          <w:szCs w:val="22"/>
        </w:rPr>
        <w:tab/>
      </w:r>
      <w:r w:rsidRPr="00B409DE">
        <w:rPr>
          <w:sz w:val="22"/>
          <w:szCs w:val="22"/>
        </w:rPr>
        <w:t xml:space="preserve">piliny a triesky zo </w:t>
      </w:r>
      <w:r>
        <w:rPr>
          <w:sz w:val="22"/>
          <w:szCs w:val="22"/>
        </w:rPr>
        <w:t>ž</w:t>
      </w:r>
      <w:r w:rsidRPr="00B409DE">
        <w:rPr>
          <w:sz w:val="22"/>
          <w:szCs w:val="22"/>
        </w:rPr>
        <w:t xml:space="preserve">elezných kovov </w:t>
      </w:r>
    </w:p>
    <w:p w:rsidR="00FB003D" w:rsidRPr="00B409DE" w:rsidRDefault="00FB003D" w:rsidP="00FB003D">
      <w:pPr>
        <w:pStyle w:val="Default"/>
        <w:rPr>
          <w:sz w:val="22"/>
          <w:szCs w:val="22"/>
        </w:rPr>
      </w:pPr>
      <w:r w:rsidRPr="00B409DE">
        <w:rPr>
          <w:sz w:val="22"/>
          <w:szCs w:val="22"/>
        </w:rPr>
        <w:t xml:space="preserve">12 01 02 </w:t>
      </w:r>
      <w:r>
        <w:rPr>
          <w:sz w:val="22"/>
          <w:szCs w:val="22"/>
        </w:rPr>
        <w:tab/>
      </w:r>
      <w:r w:rsidRPr="00B409DE">
        <w:rPr>
          <w:sz w:val="22"/>
          <w:szCs w:val="22"/>
        </w:rPr>
        <w:t xml:space="preserve">prach a zlomky zo </w:t>
      </w:r>
      <w:r>
        <w:rPr>
          <w:sz w:val="22"/>
          <w:szCs w:val="22"/>
        </w:rPr>
        <w:t>ž</w:t>
      </w:r>
      <w:r w:rsidRPr="00B409DE">
        <w:rPr>
          <w:sz w:val="22"/>
          <w:szCs w:val="22"/>
        </w:rPr>
        <w:t xml:space="preserve">elezných kovov </w:t>
      </w:r>
    </w:p>
    <w:p w:rsidR="00FB003D" w:rsidRPr="00B409DE" w:rsidRDefault="00FB003D" w:rsidP="00FB003D">
      <w:pPr>
        <w:pStyle w:val="Default"/>
        <w:rPr>
          <w:sz w:val="22"/>
          <w:szCs w:val="22"/>
        </w:rPr>
      </w:pPr>
      <w:r w:rsidRPr="00B409DE">
        <w:rPr>
          <w:sz w:val="22"/>
          <w:szCs w:val="22"/>
        </w:rPr>
        <w:t xml:space="preserve">12 01 03 </w:t>
      </w:r>
      <w:r>
        <w:rPr>
          <w:sz w:val="22"/>
          <w:szCs w:val="22"/>
        </w:rPr>
        <w:tab/>
      </w:r>
      <w:r w:rsidRPr="00B409DE">
        <w:rPr>
          <w:sz w:val="22"/>
          <w:szCs w:val="22"/>
        </w:rPr>
        <w:t>piliny a triesky z ne</w:t>
      </w:r>
      <w:r>
        <w:rPr>
          <w:sz w:val="22"/>
          <w:szCs w:val="22"/>
        </w:rPr>
        <w:t>ž</w:t>
      </w:r>
      <w:r w:rsidRPr="00B409DE">
        <w:rPr>
          <w:sz w:val="22"/>
          <w:szCs w:val="22"/>
        </w:rPr>
        <w:t xml:space="preserve">elezných kovov </w:t>
      </w:r>
    </w:p>
    <w:p w:rsidR="00FB003D" w:rsidRPr="00B409DE" w:rsidRDefault="00FB003D" w:rsidP="00FB003D">
      <w:pPr>
        <w:pStyle w:val="Default"/>
        <w:rPr>
          <w:sz w:val="22"/>
          <w:szCs w:val="22"/>
        </w:rPr>
      </w:pPr>
      <w:r w:rsidRPr="00B409DE">
        <w:rPr>
          <w:sz w:val="22"/>
          <w:szCs w:val="22"/>
        </w:rPr>
        <w:t xml:space="preserve">12 01 04 </w:t>
      </w:r>
      <w:r>
        <w:rPr>
          <w:sz w:val="22"/>
          <w:szCs w:val="22"/>
        </w:rPr>
        <w:tab/>
      </w:r>
      <w:r w:rsidRPr="00B409DE">
        <w:rPr>
          <w:sz w:val="22"/>
          <w:szCs w:val="22"/>
        </w:rPr>
        <w:t>prach a zlomky z ne</w:t>
      </w:r>
      <w:r>
        <w:rPr>
          <w:sz w:val="22"/>
          <w:szCs w:val="22"/>
        </w:rPr>
        <w:t>ž</w:t>
      </w:r>
      <w:r w:rsidRPr="00B409DE">
        <w:rPr>
          <w:sz w:val="22"/>
          <w:szCs w:val="22"/>
        </w:rPr>
        <w:t xml:space="preserve">elezných kovov </w:t>
      </w:r>
    </w:p>
    <w:p w:rsidR="00FB003D" w:rsidRPr="00B409DE" w:rsidRDefault="00FB003D" w:rsidP="00FB003D">
      <w:pPr>
        <w:pStyle w:val="Default"/>
        <w:rPr>
          <w:sz w:val="22"/>
          <w:szCs w:val="22"/>
        </w:rPr>
      </w:pPr>
      <w:r w:rsidRPr="00B409DE">
        <w:rPr>
          <w:sz w:val="22"/>
          <w:szCs w:val="22"/>
        </w:rPr>
        <w:t xml:space="preserve">12 01 05 </w:t>
      </w:r>
      <w:r>
        <w:rPr>
          <w:sz w:val="22"/>
          <w:szCs w:val="22"/>
        </w:rPr>
        <w:tab/>
      </w:r>
      <w:r w:rsidRPr="00B409DE">
        <w:rPr>
          <w:sz w:val="22"/>
          <w:szCs w:val="22"/>
        </w:rPr>
        <w:t xml:space="preserve">hobliny a triesky z plastov </w:t>
      </w:r>
    </w:p>
    <w:p w:rsidR="00FB003D" w:rsidRPr="00B409DE" w:rsidRDefault="00FB003D" w:rsidP="00FB003D">
      <w:pPr>
        <w:pStyle w:val="Default"/>
        <w:rPr>
          <w:sz w:val="22"/>
          <w:szCs w:val="22"/>
        </w:rPr>
      </w:pPr>
      <w:r w:rsidRPr="00B409DE">
        <w:rPr>
          <w:sz w:val="22"/>
          <w:szCs w:val="22"/>
        </w:rPr>
        <w:t xml:space="preserve">12 01 13 </w:t>
      </w:r>
      <w:r>
        <w:rPr>
          <w:sz w:val="22"/>
          <w:szCs w:val="22"/>
        </w:rPr>
        <w:tab/>
      </w:r>
      <w:r w:rsidRPr="00B409DE">
        <w:rPr>
          <w:sz w:val="22"/>
          <w:szCs w:val="22"/>
        </w:rPr>
        <w:t xml:space="preserve">odpad zo zvárania </w:t>
      </w:r>
    </w:p>
    <w:p w:rsidR="00FB003D" w:rsidRPr="00B409DE" w:rsidRDefault="00FB003D" w:rsidP="00FB003D">
      <w:pPr>
        <w:pStyle w:val="Default"/>
        <w:rPr>
          <w:sz w:val="22"/>
          <w:szCs w:val="22"/>
        </w:rPr>
      </w:pPr>
      <w:r w:rsidRPr="00B409DE">
        <w:rPr>
          <w:sz w:val="22"/>
          <w:szCs w:val="22"/>
        </w:rPr>
        <w:t xml:space="preserve">12 01 15 </w:t>
      </w:r>
      <w:r>
        <w:rPr>
          <w:sz w:val="22"/>
          <w:szCs w:val="22"/>
        </w:rPr>
        <w:tab/>
      </w:r>
      <w:r w:rsidRPr="00B409DE">
        <w:rPr>
          <w:sz w:val="22"/>
          <w:szCs w:val="22"/>
        </w:rPr>
        <w:t xml:space="preserve">kaly z obrábania iné ako uvedené v 12 01 14 </w:t>
      </w:r>
    </w:p>
    <w:p w:rsidR="00FB003D" w:rsidRPr="00B409DE" w:rsidRDefault="00FB003D" w:rsidP="00FB003D">
      <w:pPr>
        <w:pStyle w:val="Default"/>
        <w:rPr>
          <w:sz w:val="22"/>
          <w:szCs w:val="22"/>
        </w:rPr>
      </w:pPr>
      <w:r w:rsidRPr="00B409DE">
        <w:rPr>
          <w:sz w:val="22"/>
          <w:szCs w:val="22"/>
        </w:rPr>
        <w:t xml:space="preserve">12 01 17 </w:t>
      </w:r>
      <w:r>
        <w:rPr>
          <w:sz w:val="22"/>
          <w:szCs w:val="22"/>
        </w:rPr>
        <w:tab/>
      </w:r>
      <w:r w:rsidRPr="00B409DE">
        <w:rPr>
          <w:sz w:val="22"/>
          <w:szCs w:val="22"/>
        </w:rPr>
        <w:t xml:space="preserve">odpadový </w:t>
      </w:r>
      <w:proofErr w:type="spellStart"/>
      <w:r w:rsidRPr="00B409DE">
        <w:rPr>
          <w:sz w:val="22"/>
          <w:szCs w:val="22"/>
        </w:rPr>
        <w:t>p</w:t>
      </w:r>
      <w:r>
        <w:rPr>
          <w:sz w:val="22"/>
          <w:szCs w:val="22"/>
        </w:rPr>
        <w:t>ieskovací</w:t>
      </w:r>
      <w:proofErr w:type="spellEnd"/>
      <w:r>
        <w:rPr>
          <w:sz w:val="22"/>
          <w:szCs w:val="22"/>
        </w:rPr>
        <w:t xml:space="preserve"> materiál iný</w:t>
      </w:r>
      <w:r w:rsidRPr="00B409DE">
        <w:rPr>
          <w:sz w:val="22"/>
          <w:szCs w:val="22"/>
        </w:rPr>
        <w:t xml:space="preserve"> ako uvedený v 12 01 16 </w:t>
      </w:r>
    </w:p>
    <w:p w:rsidR="00FB003D" w:rsidRPr="00B409DE" w:rsidRDefault="00FB003D" w:rsidP="00FB003D">
      <w:pPr>
        <w:pStyle w:val="Default"/>
        <w:rPr>
          <w:sz w:val="22"/>
          <w:szCs w:val="22"/>
        </w:rPr>
      </w:pPr>
      <w:r w:rsidRPr="00B409DE">
        <w:rPr>
          <w:sz w:val="22"/>
          <w:szCs w:val="22"/>
        </w:rPr>
        <w:t xml:space="preserve">12 01 21 </w:t>
      </w:r>
      <w:r>
        <w:rPr>
          <w:sz w:val="22"/>
          <w:szCs w:val="22"/>
        </w:rPr>
        <w:tab/>
      </w:r>
      <w:r w:rsidRPr="00B409DE">
        <w:rPr>
          <w:sz w:val="22"/>
          <w:szCs w:val="22"/>
        </w:rPr>
        <w:t>pou</w:t>
      </w:r>
      <w:r>
        <w:rPr>
          <w:sz w:val="22"/>
          <w:szCs w:val="22"/>
        </w:rPr>
        <w:t>ž</w:t>
      </w:r>
      <w:r w:rsidRPr="00B409DE">
        <w:rPr>
          <w:sz w:val="22"/>
          <w:szCs w:val="22"/>
        </w:rPr>
        <w:t xml:space="preserve">ité brúsne nástroje a brúsne materiály iné ako uvedené v 12 01 20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Pr>
          <w:b/>
          <w:bCs/>
          <w:sz w:val="22"/>
          <w:szCs w:val="22"/>
        </w:rPr>
        <w:t xml:space="preserve">15 </w:t>
      </w:r>
      <w:r w:rsidRPr="00B409DE">
        <w:rPr>
          <w:b/>
          <w:bCs/>
          <w:sz w:val="22"/>
          <w:szCs w:val="22"/>
        </w:rPr>
        <w:t>ODPADOVÉ OBALY</w:t>
      </w:r>
      <w:r>
        <w:rPr>
          <w:b/>
          <w:bCs/>
          <w:sz w:val="22"/>
          <w:szCs w:val="22"/>
        </w:rPr>
        <w:t>,</w:t>
      </w:r>
      <w:r w:rsidRPr="00B409DE">
        <w:rPr>
          <w:b/>
          <w:bCs/>
          <w:sz w:val="22"/>
          <w:szCs w:val="22"/>
        </w:rPr>
        <w:t xml:space="preserve"> ABSORBENTY, HANDRY</w:t>
      </w:r>
      <w:r>
        <w:rPr>
          <w:b/>
          <w:bCs/>
          <w:sz w:val="22"/>
          <w:szCs w:val="22"/>
        </w:rPr>
        <w:t xml:space="preserve"> NA ČISTENIE</w:t>
      </w:r>
      <w:r w:rsidRPr="00B409DE">
        <w:rPr>
          <w:b/>
          <w:bCs/>
          <w:sz w:val="22"/>
          <w:szCs w:val="22"/>
        </w:rPr>
        <w:t xml:space="preserve">, FILTRAČNÝ MATERIÁL A OCHRANNÉ ODEVY INAK NEŠPECIFIKOVANÉ </w:t>
      </w:r>
    </w:p>
    <w:p w:rsidR="00FB003D" w:rsidRPr="00B409DE" w:rsidRDefault="00FB003D" w:rsidP="00FB003D">
      <w:pPr>
        <w:pStyle w:val="Default"/>
        <w:rPr>
          <w:sz w:val="22"/>
          <w:szCs w:val="22"/>
        </w:rPr>
      </w:pPr>
      <w:r w:rsidRPr="00B409DE">
        <w:rPr>
          <w:b/>
          <w:bCs/>
          <w:sz w:val="22"/>
          <w:szCs w:val="22"/>
        </w:rPr>
        <w:t>15 01 Obaly vrátane odpadových obalov z</w:t>
      </w:r>
      <w:r>
        <w:rPr>
          <w:b/>
          <w:bCs/>
          <w:sz w:val="22"/>
          <w:szCs w:val="22"/>
        </w:rPr>
        <w:t> triedeného zberu komunálnych odpadov</w:t>
      </w:r>
      <w:r w:rsidRPr="00B409DE">
        <w:rPr>
          <w:b/>
          <w:bCs/>
          <w:sz w:val="22"/>
          <w:szCs w:val="22"/>
        </w:rPr>
        <w:t xml:space="preserve"> </w:t>
      </w:r>
    </w:p>
    <w:p w:rsidR="00FB003D" w:rsidRPr="002A70EB" w:rsidRDefault="00FB003D" w:rsidP="00FB003D">
      <w:pPr>
        <w:pStyle w:val="Default"/>
        <w:rPr>
          <w:sz w:val="22"/>
          <w:szCs w:val="22"/>
        </w:rPr>
      </w:pPr>
      <w:r w:rsidRPr="002A70EB">
        <w:rPr>
          <w:sz w:val="22"/>
          <w:szCs w:val="22"/>
        </w:rPr>
        <w:t xml:space="preserve">15 01 </w:t>
      </w:r>
      <w:proofErr w:type="spellStart"/>
      <w:r w:rsidRPr="002A70EB">
        <w:rPr>
          <w:sz w:val="22"/>
          <w:szCs w:val="22"/>
        </w:rPr>
        <w:t>01</w:t>
      </w:r>
      <w:proofErr w:type="spellEnd"/>
      <w:r w:rsidRPr="002A70EB">
        <w:rPr>
          <w:sz w:val="22"/>
          <w:szCs w:val="22"/>
        </w:rPr>
        <w:t xml:space="preserve"> </w:t>
      </w:r>
      <w:r>
        <w:rPr>
          <w:sz w:val="22"/>
          <w:szCs w:val="22"/>
        </w:rPr>
        <w:tab/>
      </w:r>
      <w:r w:rsidRPr="002A70EB">
        <w:rPr>
          <w:sz w:val="22"/>
          <w:szCs w:val="22"/>
        </w:rPr>
        <w:t xml:space="preserve">obaly z papiera a lepenky </w:t>
      </w:r>
    </w:p>
    <w:p w:rsidR="00FB003D" w:rsidRPr="002A70EB" w:rsidRDefault="00FB003D" w:rsidP="00FB003D">
      <w:pPr>
        <w:pStyle w:val="Default"/>
        <w:rPr>
          <w:sz w:val="22"/>
          <w:szCs w:val="22"/>
        </w:rPr>
      </w:pPr>
      <w:r w:rsidRPr="002A70EB">
        <w:rPr>
          <w:sz w:val="22"/>
          <w:szCs w:val="22"/>
        </w:rPr>
        <w:t xml:space="preserve">15 01 02 </w:t>
      </w:r>
      <w:r>
        <w:rPr>
          <w:sz w:val="22"/>
          <w:szCs w:val="22"/>
        </w:rPr>
        <w:tab/>
      </w:r>
      <w:r w:rsidRPr="002A70EB">
        <w:rPr>
          <w:sz w:val="22"/>
          <w:szCs w:val="22"/>
        </w:rPr>
        <w:t xml:space="preserve">obaly z plastov </w:t>
      </w:r>
    </w:p>
    <w:p w:rsidR="00FB003D" w:rsidRPr="002A70EB" w:rsidRDefault="00FB003D" w:rsidP="00FB003D">
      <w:pPr>
        <w:pStyle w:val="Default"/>
        <w:rPr>
          <w:sz w:val="22"/>
          <w:szCs w:val="22"/>
        </w:rPr>
      </w:pPr>
      <w:r w:rsidRPr="002A70EB">
        <w:rPr>
          <w:sz w:val="22"/>
          <w:szCs w:val="22"/>
        </w:rPr>
        <w:lastRenderedPageBreak/>
        <w:t xml:space="preserve">15 01 03 </w:t>
      </w:r>
      <w:r>
        <w:rPr>
          <w:sz w:val="22"/>
          <w:szCs w:val="22"/>
        </w:rPr>
        <w:tab/>
      </w:r>
      <w:r w:rsidRPr="002A70EB">
        <w:rPr>
          <w:sz w:val="22"/>
          <w:szCs w:val="22"/>
        </w:rPr>
        <w:t xml:space="preserve">obaly z dreva </w:t>
      </w:r>
    </w:p>
    <w:p w:rsidR="00FB003D" w:rsidRPr="002A70EB" w:rsidRDefault="00FB003D" w:rsidP="00FB003D">
      <w:pPr>
        <w:pStyle w:val="Default"/>
        <w:rPr>
          <w:sz w:val="22"/>
          <w:szCs w:val="22"/>
        </w:rPr>
      </w:pPr>
      <w:r w:rsidRPr="002A70EB">
        <w:rPr>
          <w:sz w:val="22"/>
          <w:szCs w:val="22"/>
        </w:rPr>
        <w:t xml:space="preserve">15 01 04 </w:t>
      </w:r>
      <w:r>
        <w:rPr>
          <w:sz w:val="22"/>
          <w:szCs w:val="22"/>
        </w:rPr>
        <w:tab/>
      </w:r>
      <w:r w:rsidRPr="002A70EB">
        <w:rPr>
          <w:sz w:val="22"/>
          <w:szCs w:val="22"/>
        </w:rPr>
        <w:t xml:space="preserve">obaly z kovu </w:t>
      </w:r>
    </w:p>
    <w:p w:rsidR="00FB003D" w:rsidRPr="002A70EB" w:rsidRDefault="00FB003D" w:rsidP="00FB003D">
      <w:pPr>
        <w:pStyle w:val="Default"/>
        <w:rPr>
          <w:sz w:val="22"/>
          <w:szCs w:val="22"/>
        </w:rPr>
      </w:pPr>
      <w:r w:rsidRPr="002A70EB">
        <w:rPr>
          <w:sz w:val="22"/>
          <w:szCs w:val="22"/>
        </w:rPr>
        <w:t xml:space="preserve">15 01 05 </w:t>
      </w:r>
      <w:r>
        <w:rPr>
          <w:sz w:val="22"/>
          <w:szCs w:val="22"/>
        </w:rPr>
        <w:tab/>
      </w:r>
      <w:r w:rsidRPr="002A70EB">
        <w:rPr>
          <w:sz w:val="22"/>
          <w:szCs w:val="22"/>
        </w:rPr>
        <w:t xml:space="preserve">kompozitné obaly </w:t>
      </w:r>
    </w:p>
    <w:p w:rsidR="00FB003D" w:rsidRPr="002A70EB" w:rsidRDefault="00FB003D" w:rsidP="00FB003D">
      <w:pPr>
        <w:pStyle w:val="Default"/>
        <w:rPr>
          <w:sz w:val="22"/>
          <w:szCs w:val="22"/>
        </w:rPr>
      </w:pPr>
      <w:r w:rsidRPr="002A70EB">
        <w:rPr>
          <w:sz w:val="22"/>
          <w:szCs w:val="22"/>
        </w:rPr>
        <w:t xml:space="preserve">15 01 06 </w:t>
      </w:r>
      <w:r>
        <w:rPr>
          <w:sz w:val="22"/>
          <w:szCs w:val="22"/>
        </w:rPr>
        <w:tab/>
      </w:r>
      <w:r w:rsidRPr="002A70EB">
        <w:rPr>
          <w:sz w:val="22"/>
          <w:szCs w:val="22"/>
        </w:rPr>
        <w:t xml:space="preserve">zmiešané obaly </w:t>
      </w:r>
    </w:p>
    <w:p w:rsidR="00FB003D" w:rsidRPr="002A70EB" w:rsidRDefault="00FB003D" w:rsidP="00FB003D">
      <w:pPr>
        <w:pStyle w:val="Default"/>
        <w:rPr>
          <w:sz w:val="22"/>
          <w:szCs w:val="22"/>
        </w:rPr>
      </w:pPr>
      <w:r w:rsidRPr="002A70EB">
        <w:rPr>
          <w:sz w:val="22"/>
          <w:szCs w:val="22"/>
        </w:rPr>
        <w:t xml:space="preserve">15 01 07 </w:t>
      </w:r>
      <w:r>
        <w:rPr>
          <w:sz w:val="22"/>
          <w:szCs w:val="22"/>
        </w:rPr>
        <w:tab/>
      </w:r>
      <w:r w:rsidRPr="002A70EB">
        <w:rPr>
          <w:sz w:val="22"/>
          <w:szCs w:val="22"/>
        </w:rPr>
        <w:t xml:space="preserve">obaly zo skla </w:t>
      </w:r>
    </w:p>
    <w:p w:rsidR="00FB003D" w:rsidRPr="002A70EB" w:rsidRDefault="00FB003D" w:rsidP="00FB003D">
      <w:pPr>
        <w:pStyle w:val="Default"/>
        <w:rPr>
          <w:sz w:val="22"/>
          <w:szCs w:val="22"/>
        </w:rPr>
      </w:pPr>
      <w:r w:rsidRPr="002A70EB">
        <w:rPr>
          <w:sz w:val="22"/>
          <w:szCs w:val="22"/>
        </w:rPr>
        <w:t xml:space="preserve">15 01 09 </w:t>
      </w:r>
      <w:r>
        <w:rPr>
          <w:sz w:val="22"/>
          <w:szCs w:val="22"/>
        </w:rPr>
        <w:tab/>
      </w:r>
      <w:r w:rsidRPr="002A70EB">
        <w:rPr>
          <w:sz w:val="22"/>
          <w:szCs w:val="22"/>
        </w:rPr>
        <w:t xml:space="preserve">obaly z textilu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15 02 </w:t>
      </w:r>
      <w:proofErr w:type="spellStart"/>
      <w:r w:rsidRPr="00B409DE">
        <w:rPr>
          <w:b/>
          <w:bCs/>
          <w:sz w:val="22"/>
          <w:szCs w:val="22"/>
        </w:rPr>
        <w:t>Absorbenty</w:t>
      </w:r>
      <w:proofErr w:type="spellEnd"/>
      <w:r w:rsidRPr="00B409DE">
        <w:rPr>
          <w:b/>
          <w:bCs/>
          <w:sz w:val="22"/>
          <w:szCs w:val="22"/>
        </w:rPr>
        <w:t xml:space="preserve">, filtračné materiály, handry na čistenie a ochranné odevy </w:t>
      </w:r>
    </w:p>
    <w:p w:rsidR="00FB003D" w:rsidRPr="00B409DE" w:rsidRDefault="00FB003D" w:rsidP="00FB003D">
      <w:pPr>
        <w:pStyle w:val="Default"/>
        <w:rPr>
          <w:sz w:val="22"/>
          <w:szCs w:val="22"/>
        </w:rPr>
      </w:pPr>
      <w:r w:rsidRPr="00B409DE">
        <w:rPr>
          <w:sz w:val="22"/>
          <w:szCs w:val="22"/>
        </w:rPr>
        <w:t xml:space="preserve">15 02 03 </w:t>
      </w:r>
      <w:r>
        <w:rPr>
          <w:sz w:val="22"/>
          <w:szCs w:val="22"/>
        </w:rPr>
        <w:tab/>
      </w:r>
      <w:proofErr w:type="spellStart"/>
      <w:r w:rsidRPr="00B409DE">
        <w:rPr>
          <w:sz w:val="22"/>
          <w:szCs w:val="22"/>
        </w:rPr>
        <w:t>absorbenty</w:t>
      </w:r>
      <w:proofErr w:type="spellEnd"/>
      <w:r w:rsidRPr="00B409DE">
        <w:rPr>
          <w:sz w:val="22"/>
          <w:szCs w:val="22"/>
        </w:rPr>
        <w:t xml:space="preserve">, filtračné materiály, handry na čistenie a ochranné odevy iné </w:t>
      </w:r>
      <w:r>
        <w:rPr>
          <w:sz w:val="22"/>
          <w:szCs w:val="22"/>
        </w:rPr>
        <w:t>ako</w:t>
      </w:r>
      <w:r w:rsidRPr="00B409DE">
        <w:rPr>
          <w:sz w:val="22"/>
          <w:szCs w:val="22"/>
        </w:rPr>
        <w:t xml:space="preserve"> uvedené </w:t>
      </w:r>
      <w:r>
        <w:rPr>
          <w:sz w:val="22"/>
          <w:szCs w:val="22"/>
        </w:rPr>
        <w:tab/>
      </w:r>
      <w:r>
        <w:rPr>
          <w:sz w:val="22"/>
          <w:szCs w:val="22"/>
        </w:rPr>
        <w:tab/>
      </w:r>
      <w:r w:rsidRPr="00B409DE">
        <w:rPr>
          <w:sz w:val="22"/>
          <w:szCs w:val="22"/>
        </w:rPr>
        <w:t xml:space="preserve">v 15 02 </w:t>
      </w:r>
      <w:proofErr w:type="spellStart"/>
      <w:r w:rsidRPr="00B409DE">
        <w:rPr>
          <w:sz w:val="22"/>
          <w:szCs w:val="22"/>
        </w:rPr>
        <w:t>02</w:t>
      </w:r>
      <w:proofErr w:type="spellEnd"/>
      <w:r w:rsidRPr="00B409DE">
        <w:rPr>
          <w:sz w:val="22"/>
          <w:szCs w:val="22"/>
        </w:rPr>
        <w:t xml:space="preserve"> </w:t>
      </w:r>
    </w:p>
    <w:p w:rsidR="00FB003D" w:rsidRDefault="00FB003D" w:rsidP="00FB003D">
      <w:pPr>
        <w:pStyle w:val="Default"/>
        <w:rPr>
          <w:b/>
          <w:bCs/>
          <w:sz w:val="22"/>
          <w:szCs w:val="22"/>
        </w:rPr>
      </w:pPr>
    </w:p>
    <w:p w:rsidR="00FB003D" w:rsidRDefault="00FB003D" w:rsidP="00FB003D">
      <w:pPr>
        <w:pStyle w:val="Default"/>
        <w:rPr>
          <w:b/>
          <w:bCs/>
          <w:sz w:val="22"/>
          <w:szCs w:val="22"/>
        </w:rPr>
      </w:pPr>
    </w:p>
    <w:p w:rsidR="00FB003D" w:rsidRPr="00B409DE" w:rsidRDefault="00FB003D" w:rsidP="00FB003D">
      <w:pPr>
        <w:pStyle w:val="Default"/>
        <w:rPr>
          <w:sz w:val="22"/>
          <w:szCs w:val="22"/>
        </w:rPr>
      </w:pPr>
      <w:r>
        <w:rPr>
          <w:b/>
          <w:bCs/>
          <w:sz w:val="22"/>
          <w:szCs w:val="22"/>
        </w:rPr>
        <w:t xml:space="preserve">16 </w:t>
      </w:r>
      <w:r w:rsidRPr="00B409DE">
        <w:rPr>
          <w:b/>
          <w:bCs/>
          <w:sz w:val="22"/>
          <w:szCs w:val="22"/>
        </w:rPr>
        <w:t xml:space="preserve">ODPADY INAK NEŠPECIFIKOVANÉ V TOMTO KATALÓGU </w:t>
      </w:r>
    </w:p>
    <w:p w:rsidR="00FB003D" w:rsidRPr="00B409DE" w:rsidRDefault="00FB003D" w:rsidP="00FB003D">
      <w:pPr>
        <w:pStyle w:val="Default"/>
        <w:jc w:val="both"/>
        <w:rPr>
          <w:sz w:val="22"/>
          <w:szCs w:val="22"/>
        </w:rPr>
      </w:pPr>
      <w:r w:rsidRPr="00B409DE">
        <w:rPr>
          <w:b/>
          <w:bCs/>
          <w:sz w:val="22"/>
          <w:szCs w:val="22"/>
        </w:rPr>
        <w:t>16 01 Staré vozidlá z rozličných dopravných prostriedkov vrátanie strojov neurčených na cestnú premávku a odpady z demontá</w:t>
      </w:r>
      <w:r>
        <w:rPr>
          <w:b/>
          <w:bCs/>
          <w:sz w:val="22"/>
          <w:szCs w:val="22"/>
        </w:rPr>
        <w:t>ž</w:t>
      </w:r>
      <w:r w:rsidRPr="00B409DE">
        <w:rPr>
          <w:b/>
          <w:bCs/>
          <w:sz w:val="22"/>
          <w:szCs w:val="22"/>
        </w:rPr>
        <w:t>e starých vozidiel a údr</w:t>
      </w:r>
      <w:r>
        <w:rPr>
          <w:b/>
          <w:bCs/>
          <w:sz w:val="22"/>
          <w:szCs w:val="22"/>
        </w:rPr>
        <w:t>ž</w:t>
      </w:r>
      <w:r w:rsidRPr="00B409DE">
        <w:rPr>
          <w:b/>
          <w:bCs/>
          <w:sz w:val="22"/>
          <w:szCs w:val="22"/>
        </w:rPr>
        <w:t xml:space="preserve">by vozidiel okrem 13,14,1606 a 1608 </w:t>
      </w:r>
    </w:p>
    <w:p w:rsidR="00FB003D" w:rsidRPr="002A70EB" w:rsidRDefault="00FB003D" w:rsidP="00FB003D">
      <w:pPr>
        <w:pStyle w:val="Default"/>
        <w:rPr>
          <w:sz w:val="22"/>
          <w:szCs w:val="22"/>
        </w:rPr>
      </w:pPr>
      <w:r w:rsidRPr="002A70EB">
        <w:rPr>
          <w:sz w:val="22"/>
          <w:szCs w:val="22"/>
        </w:rPr>
        <w:t xml:space="preserve">16 01 17 </w:t>
      </w:r>
      <w:r>
        <w:rPr>
          <w:sz w:val="22"/>
          <w:szCs w:val="22"/>
        </w:rPr>
        <w:tab/>
      </w:r>
      <w:r w:rsidRPr="002A70EB">
        <w:rPr>
          <w:sz w:val="22"/>
          <w:szCs w:val="22"/>
        </w:rPr>
        <w:t xml:space="preserve">železné kovy </w:t>
      </w:r>
    </w:p>
    <w:p w:rsidR="00FB003D" w:rsidRPr="002A70EB" w:rsidRDefault="00FB003D" w:rsidP="00FB003D">
      <w:pPr>
        <w:pStyle w:val="Default"/>
        <w:rPr>
          <w:sz w:val="22"/>
          <w:szCs w:val="22"/>
        </w:rPr>
      </w:pPr>
      <w:r w:rsidRPr="002A70EB">
        <w:rPr>
          <w:sz w:val="22"/>
          <w:szCs w:val="22"/>
        </w:rPr>
        <w:t xml:space="preserve">16 01 18 </w:t>
      </w:r>
      <w:r>
        <w:rPr>
          <w:sz w:val="22"/>
          <w:szCs w:val="22"/>
        </w:rPr>
        <w:tab/>
      </w:r>
      <w:r w:rsidRPr="002A70EB">
        <w:rPr>
          <w:sz w:val="22"/>
          <w:szCs w:val="22"/>
        </w:rPr>
        <w:t xml:space="preserve">neželezné kovy </w:t>
      </w:r>
    </w:p>
    <w:p w:rsidR="00FB003D" w:rsidRPr="002A70EB" w:rsidRDefault="00FB003D" w:rsidP="00FB003D">
      <w:pPr>
        <w:pStyle w:val="Default"/>
        <w:rPr>
          <w:sz w:val="22"/>
          <w:szCs w:val="22"/>
        </w:rPr>
      </w:pPr>
      <w:r w:rsidRPr="002A70EB">
        <w:rPr>
          <w:sz w:val="22"/>
          <w:szCs w:val="22"/>
        </w:rPr>
        <w:t xml:space="preserve">16 01 19 </w:t>
      </w:r>
      <w:r>
        <w:rPr>
          <w:sz w:val="22"/>
          <w:szCs w:val="22"/>
        </w:rPr>
        <w:tab/>
      </w:r>
      <w:r w:rsidRPr="002A70EB">
        <w:rPr>
          <w:sz w:val="22"/>
          <w:szCs w:val="22"/>
        </w:rPr>
        <w:t xml:space="preserve">plasty </w:t>
      </w:r>
    </w:p>
    <w:p w:rsidR="00FB003D" w:rsidRPr="002A70EB" w:rsidRDefault="00FB003D" w:rsidP="00FB003D">
      <w:pPr>
        <w:pStyle w:val="Default"/>
        <w:rPr>
          <w:sz w:val="22"/>
          <w:szCs w:val="22"/>
        </w:rPr>
      </w:pPr>
      <w:r w:rsidRPr="002A70EB">
        <w:rPr>
          <w:sz w:val="22"/>
          <w:szCs w:val="22"/>
        </w:rPr>
        <w:t xml:space="preserve">16 01 20 </w:t>
      </w:r>
      <w:r>
        <w:rPr>
          <w:sz w:val="22"/>
          <w:szCs w:val="22"/>
        </w:rPr>
        <w:tab/>
      </w:r>
      <w:r w:rsidRPr="002A70EB">
        <w:rPr>
          <w:sz w:val="22"/>
          <w:szCs w:val="22"/>
        </w:rPr>
        <w:t xml:space="preserve">sklo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 xml:space="preserve">17 STAVEBNÉ ODPADY A ODPADY Z DEMOLÁCIÍ VRÁTANE VÝKOPOVEJ ZEMINY Z KONTAMINOVANÝCH MIEST </w:t>
      </w:r>
    </w:p>
    <w:p w:rsidR="00FB003D" w:rsidRPr="00B409DE" w:rsidRDefault="00FB003D" w:rsidP="00FB003D">
      <w:pPr>
        <w:pStyle w:val="Default"/>
        <w:rPr>
          <w:sz w:val="22"/>
          <w:szCs w:val="22"/>
        </w:rPr>
      </w:pPr>
      <w:r w:rsidRPr="00B409DE">
        <w:rPr>
          <w:b/>
          <w:bCs/>
          <w:sz w:val="22"/>
          <w:szCs w:val="22"/>
        </w:rPr>
        <w:t xml:space="preserve">17 01 Betón, tehly, </w:t>
      </w:r>
      <w:r>
        <w:rPr>
          <w:b/>
          <w:bCs/>
          <w:sz w:val="22"/>
          <w:szCs w:val="22"/>
        </w:rPr>
        <w:t xml:space="preserve">škridly, obkladový materiál </w:t>
      </w:r>
      <w:r w:rsidRPr="00B409DE">
        <w:rPr>
          <w:b/>
          <w:bCs/>
          <w:sz w:val="22"/>
          <w:szCs w:val="22"/>
        </w:rPr>
        <w:t xml:space="preserve">a keramika </w:t>
      </w:r>
    </w:p>
    <w:p w:rsidR="00FB003D" w:rsidRPr="00B409DE" w:rsidRDefault="00FB003D" w:rsidP="00FB003D">
      <w:pPr>
        <w:pStyle w:val="Default"/>
        <w:rPr>
          <w:sz w:val="22"/>
          <w:szCs w:val="22"/>
        </w:rPr>
      </w:pPr>
      <w:r w:rsidRPr="00B409DE">
        <w:rPr>
          <w:sz w:val="22"/>
          <w:szCs w:val="22"/>
        </w:rPr>
        <w:t xml:space="preserve">17 01 </w:t>
      </w:r>
      <w:proofErr w:type="spellStart"/>
      <w:r w:rsidRPr="00B409DE">
        <w:rPr>
          <w:sz w:val="22"/>
          <w:szCs w:val="22"/>
        </w:rPr>
        <w:t>01</w:t>
      </w:r>
      <w:proofErr w:type="spellEnd"/>
      <w:r w:rsidRPr="00B409DE">
        <w:rPr>
          <w:sz w:val="22"/>
          <w:szCs w:val="22"/>
        </w:rPr>
        <w:t xml:space="preserve"> </w:t>
      </w:r>
      <w:r>
        <w:rPr>
          <w:sz w:val="22"/>
          <w:szCs w:val="22"/>
        </w:rPr>
        <w:tab/>
      </w:r>
      <w:r w:rsidRPr="00B409DE">
        <w:rPr>
          <w:sz w:val="22"/>
          <w:szCs w:val="22"/>
        </w:rPr>
        <w:t xml:space="preserve">betón </w:t>
      </w:r>
    </w:p>
    <w:p w:rsidR="00FB003D" w:rsidRPr="00B409DE" w:rsidRDefault="00FB003D" w:rsidP="00FB003D">
      <w:pPr>
        <w:pStyle w:val="Default"/>
        <w:rPr>
          <w:sz w:val="22"/>
          <w:szCs w:val="22"/>
        </w:rPr>
      </w:pPr>
      <w:r w:rsidRPr="00B409DE">
        <w:rPr>
          <w:sz w:val="22"/>
          <w:szCs w:val="22"/>
        </w:rPr>
        <w:t xml:space="preserve">17 01 02 </w:t>
      </w:r>
      <w:r>
        <w:rPr>
          <w:sz w:val="22"/>
          <w:szCs w:val="22"/>
        </w:rPr>
        <w:tab/>
      </w:r>
      <w:r w:rsidRPr="00B409DE">
        <w:rPr>
          <w:sz w:val="22"/>
          <w:szCs w:val="22"/>
        </w:rPr>
        <w:t xml:space="preserve">tehly </w:t>
      </w:r>
    </w:p>
    <w:p w:rsidR="00FB003D" w:rsidRPr="00B409DE" w:rsidRDefault="00FB003D" w:rsidP="00FB003D">
      <w:pPr>
        <w:pStyle w:val="Default"/>
        <w:rPr>
          <w:sz w:val="22"/>
          <w:szCs w:val="22"/>
        </w:rPr>
      </w:pPr>
      <w:r w:rsidRPr="00B409DE">
        <w:rPr>
          <w:sz w:val="22"/>
          <w:szCs w:val="22"/>
        </w:rPr>
        <w:t xml:space="preserve">17 01 03 </w:t>
      </w:r>
      <w:r>
        <w:rPr>
          <w:sz w:val="22"/>
          <w:szCs w:val="22"/>
        </w:rPr>
        <w:tab/>
        <w:t>škridly a obkladový materiál a keramika</w:t>
      </w:r>
      <w:r w:rsidRPr="00B409DE">
        <w:rPr>
          <w:sz w:val="22"/>
          <w:szCs w:val="22"/>
        </w:rPr>
        <w:t xml:space="preserve"> </w:t>
      </w:r>
    </w:p>
    <w:p w:rsidR="00FB003D" w:rsidRPr="00B409DE" w:rsidRDefault="00FB003D" w:rsidP="00FB003D">
      <w:pPr>
        <w:pStyle w:val="Default"/>
        <w:rPr>
          <w:sz w:val="22"/>
          <w:szCs w:val="22"/>
        </w:rPr>
      </w:pPr>
      <w:r w:rsidRPr="00B409DE">
        <w:rPr>
          <w:sz w:val="22"/>
          <w:szCs w:val="22"/>
        </w:rPr>
        <w:t xml:space="preserve">17 01 07 </w:t>
      </w:r>
      <w:r>
        <w:rPr>
          <w:sz w:val="22"/>
          <w:szCs w:val="22"/>
        </w:rPr>
        <w:tab/>
      </w:r>
      <w:r w:rsidRPr="00B409DE">
        <w:rPr>
          <w:sz w:val="22"/>
          <w:szCs w:val="22"/>
        </w:rPr>
        <w:t xml:space="preserve">zmesi betónu, tehál, </w:t>
      </w:r>
      <w:r>
        <w:rPr>
          <w:sz w:val="22"/>
          <w:szCs w:val="22"/>
        </w:rPr>
        <w:t xml:space="preserve">škridiel, obkladového materiálu </w:t>
      </w:r>
      <w:r w:rsidRPr="00B409DE">
        <w:rPr>
          <w:sz w:val="22"/>
          <w:szCs w:val="22"/>
        </w:rPr>
        <w:t xml:space="preserve">a keramiky iné ako uvedené v 17 </w:t>
      </w:r>
      <w:r>
        <w:rPr>
          <w:sz w:val="22"/>
          <w:szCs w:val="22"/>
        </w:rPr>
        <w:tab/>
      </w:r>
      <w:r>
        <w:rPr>
          <w:sz w:val="22"/>
          <w:szCs w:val="22"/>
        </w:rPr>
        <w:tab/>
      </w:r>
      <w:r w:rsidRPr="00B409DE">
        <w:rPr>
          <w:sz w:val="22"/>
          <w:szCs w:val="22"/>
        </w:rPr>
        <w:t xml:space="preserve">0106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17 02 Drevo, sklo a plasty </w:t>
      </w:r>
    </w:p>
    <w:p w:rsidR="00FB003D" w:rsidRPr="00B409DE" w:rsidRDefault="00FB003D" w:rsidP="00FB003D">
      <w:pPr>
        <w:pStyle w:val="Default"/>
        <w:rPr>
          <w:sz w:val="22"/>
          <w:szCs w:val="22"/>
        </w:rPr>
      </w:pPr>
      <w:r w:rsidRPr="00B409DE">
        <w:rPr>
          <w:sz w:val="22"/>
          <w:szCs w:val="22"/>
        </w:rPr>
        <w:t xml:space="preserve">17 02 01 </w:t>
      </w:r>
      <w:r>
        <w:rPr>
          <w:sz w:val="22"/>
          <w:szCs w:val="22"/>
        </w:rPr>
        <w:tab/>
      </w:r>
      <w:r w:rsidRPr="00B409DE">
        <w:rPr>
          <w:sz w:val="22"/>
          <w:szCs w:val="22"/>
        </w:rPr>
        <w:t xml:space="preserve">drevo </w:t>
      </w:r>
    </w:p>
    <w:p w:rsidR="00FB003D" w:rsidRPr="002A70EB" w:rsidRDefault="00FB003D" w:rsidP="00FB003D">
      <w:pPr>
        <w:pStyle w:val="Default"/>
        <w:rPr>
          <w:sz w:val="22"/>
          <w:szCs w:val="22"/>
        </w:rPr>
      </w:pPr>
      <w:r w:rsidRPr="002A70EB">
        <w:rPr>
          <w:sz w:val="22"/>
          <w:szCs w:val="22"/>
        </w:rPr>
        <w:t xml:space="preserve">17 02 </w:t>
      </w:r>
      <w:proofErr w:type="spellStart"/>
      <w:r w:rsidRPr="002A70EB">
        <w:rPr>
          <w:sz w:val="22"/>
          <w:szCs w:val="22"/>
        </w:rPr>
        <w:t>02</w:t>
      </w:r>
      <w:proofErr w:type="spellEnd"/>
      <w:r w:rsidRPr="002A70EB">
        <w:rPr>
          <w:sz w:val="22"/>
          <w:szCs w:val="22"/>
        </w:rPr>
        <w:t xml:space="preserve"> </w:t>
      </w:r>
      <w:r>
        <w:rPr>
          <w:sz w:val="22"/>
          <w:szCs w:val="22"/>
        </w:rPr>
        <w:tab/>
      </w:r>
      <w:r w:rsidRPr="002A70EB">
        <w:rPr>
          <w:sz w:val="22"/>
          <w:szCs w:val="22"/>
        </w:rPr>
        <w:t xml:space="preserve">sklo </w:t>
      </w:r>
    </w:p>
    <w:p w:rsidR="00FB003D" w:rsidRDefault="00FB003D" w:rsidP="00FB003D">
      <w:pPr>
        <w:pStyle w:val="Default"/>
        <w:rPr>
          <w:sz w:val="22"/>
          <w:szCs w:val="22"/>
        </w:rPr>
      </w:pPr>
      <w:r w:rsidRPr="002A70EB">
        <w:rPr>
          <w:sz w:val="22"/>
          <w:szCs w:val="22"/>
        </w:rPr>
        <w:t xml:space="preserve">17 02 03 </w:t>
      </w:r>
      <w:r>
        <w:rPr>
          <w:sz w:val="22"/>
          <w:szCs w:val="22"/>
        </w:rPr>
        <w:tab/>
      </w:r>
      <w:r w:rsidRPr="002A70EB">
        <w:rPr>
          <w:sz w:val="22"/>
          <w:szCs w:val="22"/>
        </w:rPr>
        <w:t xml:space="preserve">plasty </w:t>
      </w:r>
    </w:p>
    <w:p w:rsidR="00FB003D" w:rsidRDefault="00FB003D" w:rsidP="00FB003D">
      <w:pPr>
        <w:pStyle w:val="Default"/>
        <w:rPr>
          <w:sz w:val="22"/>
          <w:szCs w:val="22"/>
        </w:rPr>
      </w:pPr>
    </w:p>
    <w:p w:rsidR="00FB003D" w:rsidRPr="00802C2D" w:rsidRDefault="00FB003D" w:rsidP="00FB003D">
      <w:pPr>
        <w:pStyle w:val="Default"/>
        <w:rPr>
          <w:b/>
          <w:sz w:val="22"/>
          <w:szCs w:val="22"/>
        </w:rPr>
      </w:pPr>
      <w:r w:rsidRPr="00802C2D">
        <w:rPr>
          <w:b/>
          <w:sz w:val="22"/>
          <w:szCs w:val="22"/>
        </w:rPr>
        <w:t xml:space="preserve">17 03 </w:t>
      </w:r>
      <w:proofErr w:type="spellStart"/>
      <w:r w:rsidRPr="00802C2D">
        <w:rPr>
          <w:b/>
          <w:sz w:val="22"/>
          <w:szCs w:val="22"/>
        </w:rPr>
        <w:t>Bituménové</w:t>
      </w:r>
      <w:proofErr w:type="spellEnd"/>
      <w:r w:rsidRPr="00802C2D">
        <w:rPr>
          <w:b/>
          <w:sz w:val="22"/>
          <w:szCs w:val="22"/>
        </w:rPr>
        <w:t xml:space="preserve"> zmesi, uhoľný decht a dechtové výrobky</w:t>
      </w:r>
    </w:p>
    <w:p w:rsidR="00FB003D" w:rsidRPr="002A70EB" w:rsidRDefault="00FB003D" w:rsidP="00FB003D">
      <w:pPr>
        <w:pStyle w:val="Default"/>
        <w:rPr>
          <w:sz w:val="22"/>
          <w:szCs w:val="22"/>
        </w:rPr>
      </w:pPr>
      <w:r>
        <w:rPr>
          <w:sz w:val="22"/>
          <w:szCs w:val="22"/>
        </w:rPr>
        <w:t xml:space="preserve">17 03 02 </w:t>
      </w:r>
      <w:r>
        <w:rPr>
          <w:sz w:val="22"/>
          <w:szCs w:val="22"/>
        </w:rPr>
        <w:tab/>
      </w:r>
      <w:proofErr w:type="spellStart"/>
      <w:r>
        <w:rPr>
          <w:sz w:val="22"/>
          <w:szCs w:val="22"/>
        </w:rPr>
        <w:t>bituménové</w:t>
      </w:r>
      <w:proofErr w:type="spellEnd"/>
      <w:r>
        <w:rPr>
          <w:sz w:val="22"/>
          <w:szCs w:val="22"/>
        </w:rPr>
        <w:t xml:space="preserve"> zmesi iné ako uvedené v 17 03 01</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17 04 Kovy vrátane </w:t>
      </w:r>
      <w:r>
        <w:rPr>
          <w:b/>
          <w:bCs/>
          <w:sz w:val="22"/>
          <w:szCs w:val="22"/>
        </w:rPr>
        <w:t>ich zliatin</w:t>
      </w:r>
      <w:r w:rsidRPr="00B409DE">
        <w:rPr>
          <w:b/>
          <w:bCs/>
          <w:sz w:val="22"/>
          <w:szCs w:val="22"/>
        </w:rPr>
        <w:t xml:space="preserve"> </w:t>
      </w:r>
    </w:p>
    <w:p w:rsidR="00FB003D" w:rsidRPr="00B409DE" w:rsidRDefault="00FB003D" w:rsidP="00FB003D">
      <w:pPr>
        <w:pStyle w:val="Default"/>
        <w:rPr>
          <w:sz w:val="22"/>
          <w:szCs w:val="22"/>
        </w:rPr>
      </w:pPr>
      <w:r w:rsidRPr="00B409DE">
        <w:rPr>
          <w:sz w:val="22"/>
          <w:szCs w:val="22"/>
        </w:rPr>
        <w:t xml:space="preserve">17 04 11 </w:t>
      </w:r>
      <w:r>
        <w:rPr>
          <w:sz w:val="22"/>
          <w:szCs w:val="22"/>
        </w:rPr>
        <w:tab/>
      </w:r>
      <w:r w:rsidRPr="00B409DE">
        <w:rPr>
          <w:sz w:val="22"/>
          <w:szCs w:val="22"/>
        </w:rPr>
        <w:t xml:space="preserve">káble iné ako uvedené v 17 04 10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 xml:space="preserve">17 05 Zemina vrátane výkopovej zeminy z kontaminovaných plôch, kamenivo a materiál z bagrovísk </w:t>
      </w:r>
    </w:p>
    <w:p w:rsidR="00FB003D" w:rsidRPr="00B409DE" w:rsidRDefault="00FB003D" w:rsidP="00FB003D">
      <w:pPr>
        <w:pStyle w:val="Default"/>
        <w:rPr>
          <w:sz w:val="22"/>
          <w:szCs w:val="22"/>
        </w:rPr>
      </w:pPr>
      <w:r w:rsidRPr="00B409DE">
        <w:rPr>
          <w:sz w:val="22"/>
          <w:szCs w:val="22"/>
        </w:rPr>
        <w:t xml:space="preserve">17 05 04 </w:t>
      </w:r>
      <w:r>
        <w:rPr>
          <w:sz w:val="22"/>
          <w:szCs w:val="22"/>
        </w:rPr>
        <w:tab/>
      </w:r>
      <w:r w:rsidRPr="00B409DE">
        <w:rPr>
          <w:sz w:val="22"/>
          <w:szCs w:val="22"/>
        </w:rPr>
        <w:t xml:space="preserve">zemina a kamenivo iné </w:t>
      </w:r>
      <w:r>
        <w:rPr>
          <w:sz w:val="22"/>
          <w:szCs w:val="22"/>
        </w:rPr>
        <w:t>ako</w:t>
      </w:r>
      <w:r w:rsidRPr="00B409DE">
        <w:rPr>
          <w:sz w:val="22"/>
          <w:szCs w:val="22"/>
        </w:rPr>
        <w:t xml:space="preserve"> uvedené v 17 05 03 </w:t>
      </w:r>
    </w:p>
    <w:p w:rsidR="00FB003D" w:rsidRPr="00B409DE" w:rsidRDefault="00FB003D" w:rsidP="00FB003D">
      <w:pPr>
        <w:pStyle w:val="Default"/>
        <w:rPr>
          <w:sz w:val="22"/>
          <w:szCs w:val="22"/>
        </w:rPr>
      </w:pPr>
      <w:r w:rsidRPr="00B409DE">
        <w:rPr>
          <w:sz w:val="22"/>
          <w:szCs w:val="22"/>
        </w:rPr>
        <w:t>17 05 06</w:t>
      </w:r>
      <w:r>
        <w:rPr>
          <w:sz w:val="22"/>
          <w:szCs w:val="22"/>
        </w:rPr>
        <w:tab/>
      </w:r>
      <w:r w:rsidRPr="00B409DE">
        <w:rPr>
          <w:sz w:val="22"/>
          <w:szCs w:val="22"/>
        </w:rPr>
        <w:t xml:space="preserve">výkopová zemina iná </w:t>
      </w:r>
      <w:r>
        <w:rPr>
          <w:sz w:val="22"/>
          <w:szCs w:val="22"/>
        </w:rPr>
        <w:t>ako</w:t>
      </w:r>
      <w:r w:rsidRPr="00B409DE">
        <w:rPr>
          <w:sz w:val="22"/>
          <w:szCs w:val="22"/>
        </w:rPr>
        <w:t xml:space="preserve"> uvedená v 17 05 </w:t>
      </w:r>
      <w:proofErr w:type="spellStart"/>
      <w:r w:rsidRPr="00B409DE">
        <w:rPr>
          <w:sz w:val="22"/>
          <w:szCs w:val="22"/>
        </w:rPr>
        <w:t>05</w:t>
      </w:r>
      <w:proofErr w:type="spellEnd"/>
      <w:r w:rsidRPr="00B409DE">
        <w:rPr>
          <w:sz w:val="22"/>
          <w:szCs w:val="22"/>
        </w:rPr>
        <w:t xml:space="preserve"> </w:t>
      </w:r>
    </w:p>
    <w:p w:rsidR="00FB003D" w:rsidRPr="00B409DE" w:rsidRDefault="00FB003D" w:rsidP="00FB003D">
      <w:pPr>
        <w:pStyle w:val="Default"/>
        <w:rPr>
          <w:sz w:val="22"/>
          <w:szCs w:val="22"/>
        </w:rPr>
      </w:pPr>
      <w:r w:rsidRPr="00B409DE">
        <w:rPr>
          <w:sz w:val="22"/>
          <w:szCs w:val="22"/>
        </w:rPr>
        <w:t xml:space="preserve">17 05 08 </w:t>
      </w:r>
      <w:r>
        <w:rPr>
          <w:sz w:val="22"/>
          <w:szCs w:val="22"/>
        </w:rPr>
        <w:tab/>
      </w:r>
      <w:r w:rsidRPr="00B409DE">
        <w:rPr>
          <w:sz w:val="22"/>
          <w:szCs w:val="22"/>
        </w:rPr>
        <w:t xml:space="preserve">štrk zo </w:t>
      </w:r>
      <w:r>
        <w:rPr>
          <w:sz w:val="22"/>
          <w:szCs w:val="22"/>
        </w:rPr>
        <w:t>ž</w:t>
      </w:r>
      <w:r w:rsidRPr="00B409DE">
        <w:rPr>
          <w:sz w:val="22"/>
          <w:szCs w:val="22"/>
        </w:rPr>
        <w:t xml:space="preserve">elezničného zvršku iný ako uvedený v 17 05 07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17 06 Izolačné materiály a stavebné materiály obsahujúce azbest </w:t>
      </w:r>
    </w:p>
    <w:p w:rsidR="00FB003D" w:rsidRPr="00B409DE" w:rsidRDefault="00FB003D" w:rsidP="00FB003D">
      <w:pPr>
        <w:pStyle w:val="Default"/>
        <w:rPr>
          <w:sz w:val="22"/>
          <w:szCs w:val="22"/>
        </w:rPr>
      </w:pPr>
      <w:r w:rsidRPr="00B409DE">
        <w:rPr>
          <w:sz w:val="22"/>
          <w:szCs w:val="22"/>
        </w:rPr>
        <w:t xml:space="preserve">17 06 04 </w:t>
      </w:r>
      <w:r>
        <w:rPr>
          <w:sz w:val="22"/>
          <w:szCs w:val="22"/>
        </w:rPr>
        <w:tab/>
      </w:r>
      <w:r w:rsidRPr="00B409DE">
        <w:rPr>
          <w:sz w:val="22"/>
          <w:szCs w:val="22"/>
        </w:rPr>
        <w:t xml:space="preserve">izolačné materiály iné ako uvedené v 17 06 01 a 17 06 03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17 08 Stavebný materiál na báze sadry </w:t>
      </w:r>
    </w:p>
    <w:p w:rsidR="00FB003D" w:rsidRPr="00B409DE" w:rsidRDefault="00FB003D" w:rsidP="00FB003D">
      <w:pPr>
        <w:pStyle w:val="Default"/>
        <w:rPr>
          <w:sz w:val="22"/>
          <w:szCs w:val="22"/>
        </w:rPr>
      </w:pPr>
      <w:r w:rsidRPr="00B409DE">
        <w:rPr>
          <w:sz w:val="22"/>
          <w:szCs w:val="22"/>
        </w:rPr>
        <w:t xml:space="preserve">17 08 02 </w:t>
      </w:r>
      <w:r>
        <w:rPr>
          <w:sz w:val="22"/>
          <w:szCs w:val="22"/>
        </w:rPr>
        <w:tab/>
      </w:r>
      <w:r w:rsidRPr="00B409DE">
        <w:rPr>
          <w:sz w:val="22"/>
          <w:szCs w:val="22"/>
        </w:rPr>
        <w:t xml:space="preserve">stavebné materiály na báze sadry iné ako uvedené v 17 08 01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lastRenderedPageBreak/>
        <w:t xml:space="preserve">17 09 Iné odpady zo stavieb a demolácií </w:t>
      </w:r>
    </w:p>
    <w:p w:rsidR="00FB003D" w:rsidRPr="00B409DE" w:rsidRDefault="00FB003D" w:rsidP="00FB003D">
      <w:pPr>
        <w:pStyle w:val="Default"/>
        <w:rPr>
          <w:sz w:val="22"/>
          <w:szCs w:val="22"/>
        </w:rPr>
      </w:pPr>
      <w:r w:rsidRPr="00B409DE">
        <w:rPr>
          <w:sz w:val="22"/>
          <w:szCs w:val="22"/>
        </w:rPr>
        <w:t>17 09 04</w:t>
      </w:r>
      <w:r>
        <w:rPr>
          <w:sz w:val="22"/>
          <w:szCs w:val="22"/>
        </w:rPr>
        <w:tab/>
      </w:r>
      <w:r w:rsidRPr="00B409DE">
        <w:rPr>
          <w:sz w:val="22"/>
          <w:szCs w:val="22"/>
        </w:rPr>
        <w:t xml:space="preserve">zmiešané odpady zo stavieb a demolácií iné ako uvedené v 17 09 01, 17 09 02 a 17 09 </w:t>
      </w:r>
      <w:r>
        <w:rPr>
          <w:sz w:val="22"/>
          <w:szCs w:val="22"/>
        </w:rPr>
        <w:tab/>
      </w:r>
      <w:r>
        <w:rPr>
          <w:sz w:val="22"/>
          <w:szCs w:val="22"/>
        </w:rPr>
        <w:tab/>
      </w:r>
      <w:r w:rsidRPr="00B409DE">
        <w:rPr>
          <w:sz w:val="22"/>
          <w:szCs w:val="22"/>
        </w:rPr>
        <w:t xml:space="preserve">03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18 ODPADY ZO ZDRAVOTNEJ ALEBO VETERINÁRNEJ STAROSTLIVOSTI ALEBO S NIMI SÚVISIACEHO VÝSKUMU OKREM KUCHYNSKÝCH A REŠTAURAČNÝCH ODPADOV, KTORÉ NEVZNIKLI Z PR</w:t>
      </w:r>
      <w:r>
        <w:rPr>
          <w:b/>
          <w:bCs/>
          <w:sz w:val="22"/>
          <w:szCs w:val="22"/>
        </w:rPr>
        <w:t>IAMEJ ZDRAVOTNEJ STAROSTLIVOSTI</w:t>
      </w:r>
      <w:r w:rsidRPr="00B409DE">
        <w:rPr>
          <w:b/>
          <w:bCs/>
          <w:sz w:val="22"/>
          <w:szCs w:val="22"/>
        </w:rPr>
        <w:t xml:space="preserve"> </w:t>
      </w:r>
    </w:p>
    <w:p w:rsidR="00FB003D" w:rsidRDefault="00FB003D" w:rsidP="00FB003D">
      <w:pPr>
        <w:pStyle w:val="Default"/>
        <w:rPr>
          <w:b/>
          <w:bCs/>
          <w:sz w:val="22"/>
          <w:szCs w:val="22"/>
        </w:rPr>
      </w:pPr>
    </w:p>
    <w:p w:rsidR="00FB003D" w:rsidRDefault="00FB003D" w:rsidP="00FB003D">
      <w:pPr>
        <w:pStyle w:val="Default"/>
        <w:rPr>
          <w:b/>
          <w:bCs/>
          <w:sz w:val="22"/>
          <w:szCs w:val="22"/>
        </w:rPr>
      </w:pPr>
      <w:r w:rsidRPr="00B409DE">
        <w:rPr>
          <w:b/>
          <w:bCs/>
          <w:sz w:val="22"/>
          <w:szCs w:val="22"/>
        </w:rPr>
        <w:t xml:space="preserve">18 01 Odpady z pôrodníckej starostlivosti, diagnostiky, liečby alebo zdravotníckej prevencie </w:t>
      </w:r>
    </w:p>
    <w:p w:rsidR="00FB003D" w:rsidRPr="00B409DE" w:rsidRDefault="00FB003D" w:rsidP="00FB003D">
      <w:pPr>
        <w:pStyle w:val="Default"/>
        <w:ind w:left="851" w:hanging="851"/>
        <w:jc w:val="both"/>
        <w:rPr>
          <w:sz w:val="22"/>
          <w:szCs w:val="22"/>
        </w:rPr>
      </w:pPr>
      <w:r w:rsidRPr="00B409DE">
        <w:rPr>
          <w:sz w:val="22"/>
          <w:szCs w:val="22"/>
        </w:rPr>
        <w:t xml:space="preserve">18 01 04 </w:t>
      </w:r>
      <w:r>
        <w:rPr>
          <w:sz w:val="22"/>
          <w:szCs w:val="22"/>
        </w:rPr>
        <w:tab/>
      </w:r>
      <w:r>
        <w:rPr>
          <w:sz w:val="22"/>
          <w:szCs w:val="22"/>
        </w:rPr>
        <w:tab/>
      </w:r>
      <w:r w:rsidRPr="00B409DE">
        <w:rPr>
          <w:sz w:val="22"/>
          <w:szCs w:val="22"/>
        </w:rPr>
        <w:t>odpad</w:t>
      </w:r>
      <w:r>
        <w:rPr>
          <w:sz w:val="22"/>
          <w:szCs w:val="22"/>
        </w:rPr>
        <w:t>y</w:t>
      </w:r>
      <w:r w:rsidRPr="00B409DE">
        <w:rPr>
          <w:sz w:val="22"/>
          <w:szCs w:val="22"/>
        </w:rPr>
        <w:t>, ktor</w:t>
      </w:r>
      <w:r>
        <w:rPr>
          <w:sz w:val="22"/>
          <w:szCs w:val="22"/>
        </w:rPr>
        <w:t>ých</w:t>
      </w:r>
      <w:r w:rsidRPr="00B409DE">
        <w:rPr>
          <w:sz w:val="22"/>
          <w:szCs w:val="22"/>
        </w:rPr>
        <w:t xml:space="preserve"> zber a zneškodňovanie nepodlieha</w:t>
      </w:r>
      <w:r>
        <w:rPr>
          <w:sz w:val="22"/>
          <w:szCs w:val="22"/>
        </w:rPr>
        <w:t>jú</w:t>
      </w:r>
      <w:r w:rsidRPr="00B409DE">
        <w:rPr>
          <w:sz w:val="22"/>
          <w:szCs w:val="22"/>
        </w:rPr>
        <w:t xml:space="preserve"> osobitným po</w:t>
      </w:r>
      <w:r>
        <w:rPr>
          <w:sz w:val="22"/>
          <w:szCs w:val="22"/>
        </w:rPr>
        <w:t>ž</w:t>
      </w:r>
      <w:r w:rsidRPr="00B409DE">
        <w:rPr>
          <w:sz w:val="22"/>
          <w:szCs w:val="22"/>
        </w:rPr>
        <w:t xml:space="preserve">iadavkám z </w:t>
      </w:r>
      <w:r>
        <w:rPr>
          <w:sz w:val="22"/>
          <w:szCs w:val="22"/>
        </w:rPr>
        <w:tab/>
      </w:r>
      <w:r w:rsidRPr="00B409DE">
        <w:rPr>
          <w:sz w:val="22"/>
          <w:szCs w:val="22"/>
        </w:rPr>
        <w:t>hľadiska prevencie nákazy</w:t>
      </w:r>
      <w:r>
        <w:rPr>
          <w:sz w:val="22"/>
          <w:szCs w:val="22"/>
        </w:rPr>
        <w:t xml:space="preserve"> </w:t>
      </w:r>
      <w:r w:rsidRPr="00B409DE">
        <w:rPr>
          <w:sz w:val="22"/>
          <w:szCs w:val="22"/>
        </w:rPr>
        <w:t xml:space="preserve">napr. obväzy, sadrové odtlačky a obväzy, posteľná </w:t>
      </w:r>
      <w:r>
        <w:rPr>
          <w:sz w:val="22"/>
          <w:szCs w:val="22"/>
        </w:rPr>
        <w:tab/>
      </w:r>
      <w:r w:rsidRPr="00B409DE">
        <w:rPr>
          <w:sz w:val="22"/>
          <w:szCs w:val="22"/>
        </w:rPr>
        <w:t>bieli</w:t>
      </w:r>
      <w:r>
        <w:rPr>
          <w:sz w:val="22"/>
          <w:szCs w:val="22"/>
        </w:rPr>
        <w:t>zeň, jednorazové odevy, plienky</w:t>
      </w:r>
      <w:r w:rsidRPr="00B409DE">
        <w:rPr>
          <w:sz w:val="22"/>
          <w:szCs w:val="22"/>
        </w:rPr>
        <w:t xml:space="preserve">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18 02 Odpady z veterinárneho výskumu, diagnostiky, liečby a preventívnej starostlivosti </w:t>
      </w:r>
    </w:p>
    <w:p w:rsidR="00FB003D" w:rsidRPr="00B409DE" w:rsidRDefault="00FB003D" w:rsidP="00FB003D">
      <w:pPr>
        <w:pStyle w:val="Default"/>
        <w:ind w:left="851" w:hanging="851"/>
        <w:jc w:val="both"/>
        <w:rPr>
          <w:sz w:val="22"/>
          <w:szCs w:val="22"/>
        </w:rPr>
      </w:pPr>
      <w:r w:rsidRPr="00B409DE">
        <w:rPr>
          <w:sz w:val="22"/>
          <w:szCs w:val="22"/>
        </w:rPr>
        <w:t xml:space="preserve">18 02 03 </w:t>
      </w:r>
      <w:r>
        <w:rPr>
          <w:sz w:val="22"/>
          <w:szCs w:val="22"/>
        </w:rPr>
        <w:tab/>
      </w:r>
      <w:r>
        <w:rPr>
          <w:sz w:val="22"/>
          <w:szCs w:val="22"/>
        </w:rPr>
        <w:tab/>
      </w:r>
      <w:r w:rsidRPr="00B409DE">
        <w:rPr>
          <w:sz w:val="22"/>
          <w:szCs w:val="22"/>
        </w:rPr>
        <w:t>odpady, ktorých zber a zneškodňovanie nepodlieha</w:t>
      </w:r>
      <w:r>
        <w:rPr>
          <w:sz w:val="22"/>
          <w:szCs w:val="22"/>
        </w:rPr>
        <w:t>jú</w:t>
      </w:r>
      <w:r w:rsidRPr="00B409DE">
        <w:rPr>
          <w:sz w:val="22"/>
          <w:szCs w:val="22"/>
        </w:rPr>
        <w:t xml:space="preserve"> osobitným po</w:t>
      </w:r>
      <w:r>
        <w:rPr>
          <w:sz w:val="22"/>
          <w:szCs w:val="22"/>
        </w:rPr>
        <w:t>ž</w:t>
      </w:r>
      <w:r w:rsidRPr="00B409DE">
        <w:rPr>
          <w:sz w:val="22"/>
          <w:szCs w:val="22"/>
        </w:rPr>
        <w:t xml:space="preserve">iadavkám z </w:t>
      </w:r>
      <w:r>
        <w:rPr>
          <w:sz w:val="22"/>
          <w:szCs w:val="22"/>
        </w:rPr>
        <w:tab/>
      </w:r>
      <w:r w:rsidRPr="00B409DE">
        <w:rPr>
          <w:sz w:val="22"/>
          <w:szCs w:val="22"/>
        </w:rPr>
        <w:t xml:space="preserve">hľadiska prevencie nákazy </w:t>
      </w:r>
    </w:p>
    <w:p w:rsidR="00FB003D" w:rsidRPr="00B409DE" w:rsidRDefault="00FB003D" w:rsidP="00FB003D">
      <w:pPr>
        <w:pStyle w:val="Default"/>
        <w:rPr>
          <w:sz w:val="22"/>
          <w:szCs w:val="22"/>
        </w:rPr>
      </w:pPr>
      <w:r w:rsidRPr="00B409DE">
        <w:rPr>
          <w:sz w:val="22"/>
          <w:szCs w:val="22"/>
        </w:rPr>
        <w:t xml:space="preserve">18 02 06 </w:t>
      </w:r>
      <w:r>
        <w:rPr>
          <w:sz w:val="22"/>
          <w:szCs w:val="22"/>
        </w:rPr>
        <w:tab/>
      </w:r>
      <w:r w:rsidRPr="00B409DE">
        <w:rPr>
          <w:sz w:val="22"/>
          <w:szCs w:val="22"/>
        </w:rPr>
        <w:t xml:space="preserve">chemikálie </w:t>
      </w:r>
      <w:r>
        <w:rPr>
          <w:sz w:val="22"/>
          <w:szCs w:val="22"/>
        </w:rPr>
        <w:t>iné ako</w:t>
      </w:r>
      <w:r w:rsidRPr="00B409DE">
        <w:rPr>
          <w:sz w:val="22"/>
          <w:szCs w:val="22"/>
        </w:rPr>
        <w:t xml:space="preserve"> uvedené v 18 02 05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Pr>
          <w:b/>
          <w:bCs/>
          <w:sz w:val="22"/>
          <w:szCs w:val="22"/>
        </w:rPr>
        <w:t xml:space="preserve">19 </w:t>
      </w:r>
      <w:r w:rsidRPr="00B409DE">
        <w:rPr>
          <w:b/>
          <w:bCs/>
          <w:sz w:val="22"/>
          <w:szCs w:val="22"/>
        </w:rPr>
        <w:t xml:space="preserve">ODPADY ZO ZARIADENÍ NA ÚPRAVU ODPADU, Z ČISTIARNÍ ODPADOVÝCH VÔD MIMO MIESTA SVOJHO VZNIKU A Z ÚPRAVNÍ PITNEJ VODY A PRIEMYSELNEJ VODY </w:t>
      </w:r>
    </w:p>
    <w:p w:rsidR="00FB003D" w:rsidRDefault="00FB003D" w:rsidP="00FB003D">
      <w:pPr>
        <w:pStyle w:val="Default"/>
        <w:rPr>
          <w:b/>
          <w:bCs/>
          <w:sz w:val="22"/>
          <w:szCs w:val="22"/>
        </w:rPr>
      </w:pPr>
      <w:r>
        <w:rPr>
          <w:b/>
          <w:bCs/>
          <w:sz w:val="22"/>
          <w:szCs w:val="22"/>
        </w:rPr>
        <w:t>19 03 Stabilizované a </w:t>
      </w:r>
      <w:proofErr w:type="spellStart"/>
      <w:r>
        <w:rPr>
          <w:b/>
          <w:bCs/>
          <w:sz w:val="22"/>
          <w:szCs w:val="22"/>
        </w:rPr>
        <w:t>solidifikované</w:t>
      </w:r>
      <w:proofErr w:type="spellEnd"/>
      <w:r>
        <w:rPr>
          <w:b/>
          <w:bCs/>
          <w:sz w:val="22"/>
          <w:szCs w:val="22"/>
        </w:rPr>
        <w:t xml:space="preserve"> odpady</w:t>
      </w:r>
    </w:p>
    <w:p w:rsidR="00FB003D" w:rsidRDefault="00FB003D" w:rsidP="00FB003D">
      <w:pPr>
        <w:pStyle w:val="Default"/>
        <w:rPr>
          <w:bCs/>
          <w:sz w:val="22"/>
          <w:szCs w:val="22"/>
        </w:rPr>
      </w:pPr>
      <w:r w:rsidRPr="00F306BD">
        <w:rPr>
          <w:bCs/>
          <w:sz w:val="22"/>
          <w:szCs w:val="22"/>
        </w:rPr>
        <w:t>19</w:t>
      </w:r>
      <w:r>
        <w:rPr>
          <w:bCs/>
          <w:sz w:val="22"/>
          <w:szCs w:val="22"/>
        </w:rPr>
        <w:t xml:space="preserve"> </w:t>
      </w:r>
      <w:r w:rsidRPr="00F306BD">
        <w:rPr>
          <w:bCs/>
          <w:sz w:val="22"/>
          <w:szCs w:val="22"/>
        </w:rPr>
        <w:t>03</w:t>
      </w:r>
      <w:r>
        <w:rPr>
          <w:bCs/>
          <w:sz w:val="22"/>
          <w:szCs w:val="22"/>
        </w:rPr>
        <w:t xml:space="preserve"> </w:t>
      </w:r>
      <w:r w:rsidRPr="00F306BD">
        <w:rPr>
          <w:bCs/>
          <w:sz w:val="22"/>
          <w:szCs w:val="22"/>
        </w:rPr>
        <w:t>05</w:t>
      </w:r>
      <w:r>
        <w:rPr>
          <w:bCs/>
          <w:sz w:val="22"/>
          <w:szCs w:val="22"/>
        </w:rPr>
        <w:t xml:space="preserve"> </w:t>
      </w:r>
      <w:r>
        <w:rPr>
          <w:bCs/>
          <w:sz w:val="22"/>
          <w:szCs w:val="22"/>
        </w:rPr>
        <w:tab/>
        <w:t>stabilizované odpady iné ako uvedené v 19 03 04</w:t>
      </w:r>
    </w:p>
    <w:p w:rsidR="00FB003D" w:rsidRPr="00F306BD" w:rsidRDefault="00FB003D" w:rsidP="00FB003D">
      <w:pPr>
        <w:pStyle w:val="Default"/>
        <w:rPr>
          <w:bCs/>
          <w:sz w:val="22"/>
          <w:szCs w:val="22"/>
        </w:rPr>
      </w:pPr>
      <w:r>
        <w:rPr>
          <w:bCs/>
          <w:sz w:val="22"/>
          <w:szCs w:val="22"/>
        </w:rPr>
        <w:t xml:space="preserve">19 03 07 </w:t>
      </w:r>
      <w:r>
        <w:rPr>
          <w:bCs/>
          <w:sz w:val="22"/>
          <w:szCs w:val="22"/>
        </w:rPr>
        <w:tab/>
      </w:r>
      <w:proofErr w:type="spellStart"/>
      <w:r>
        <w:rPr>
          <w:bCs/>
          <w:sz w:val="22"/>
          <w:szCs w:val="22"/>
        </w:rPr>
        <w:t>solidifikované</w:t>
      </w:r>
      <w:proofErr w:type="spellEnd"/>
      <w:r>
        <w:rPr>
          <w:bCs/>
          <w:sz w:val="22"/>
          <w:szCs w:val="22"/>
        </w:rPr>
        <w:t xml:space="preserve"> odpady iné ako uvedené v 19 03 06</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19 05 Odpady z aeróbnej úpravy tuhých odpadov </w:t>
      </w:r>
    </w:p>
    <w:p w:rsidR="00FB003D" w:rsidRPr="00B409DE" w:rsidRDefault="00FB003D" w:rsidP="00FB003D">
      <w:pPr>
        <w:pStyle w:val="Default"/>
        <w:rPr>
          <w:sz w:val="22"/>
          <w:szCs w:val="22"/>
        </w:rPr>
      </w:pPr>
      <w:r w:rsidRPr="00B409DE">
        <w:rPr>
          <w:sz w:val="22"/>
          <w:szCs w:val="22"/>
        </w:rPr>
        <w:t xml:space="preserve">19 05 01 </w:t>
      </w:r>
      <w:r>
        <w:rPr>
          <w:sz w:val="22"/>
          <w:szCs w:val="22"/>
        </w:rPr>
        <w:tab/>
      </w:r>
      <w:r w:rsidRPr="00B409DE">
        <w:rPr>
          <w:sz w:val="22"/>
          <w:szCs w:val="22"/>
        </w:rPr>
        <w:t>nekompostované zlo</w:t>
      </w:r>
      <w:r>
        <w:rPr>
          <w:sz w:val="22"/>
          <w:szCs w:val="22"/>
        </w:rPr>
        <w:t>ž</w:t>
      </w:r>
      <w:r w:rsidRPr="00B409DE">
        <w:rPr>
          <w:sz w:val="22"/>
          <w:szCs w:val="22"/>
        </w:rPr>
        <w:t xml:space="preserve">ky komunálnych odpadov a podobných odpadov </w:t>
      </w:r>
    </w:p>
    <w:p w:rsidR="00FB003D" w:rsidRPr="00B409DE" w:rsidRDefault="00FB003D" w:rsidP="00FB003D">
      <w:pPr>
        <w:pStyle w:val="Default"/>
        <w:rPr>
          <w:sz w:val="22"/>
          <w:szCs w:val="22"/>
        </w:rPr>
      </w:pPr>
      <w:r w:rsidRPr="00B409DE">
        <w:rPr>
          <w:sz w:val="22"/>
          <w:szCs w:val="22"/>
        </w:rPr>
        <w:t xml:space="preserve">19 05 02 </w:t>
      </w:r>
      <w:r>
        <w:rPr>
          <w:sz w:val="22"/>
          <w:szCs w:val="22"/>
        </w:rPr>
        <w:tab/>
      </w:r>
      <w:r w:rsidRPr="00B409DE">
        <w:rPr>
          <w:sz w:val="22"/>
          <w:szCs w:val="22"/>
        </w:rPr>
        <w:t>nekompostované zlo</w:t>
      </w:r>
      <w:r>
        <w:rPr>
          <w:sz w:val="22"/>
          <w:szCs w:val="22"/>
        </w:rPr>
        <w:t>ž</w:t>
      </w:r>
      <w:r w:rsidRPr="00B409DE">
        <w:rPr>
          <w:sz w:val="22"/>
          <w:szCs w:val="22"/>
        </w:rPr>
        <w:t xml:space="preserve">ky </w:t>
      </w:r>
      <w:r>
        <w:rPr>
          <w:sz w:val="22"/>
          <w:szCs w:val="22"/>
        </w:rPr>
        <w:t>ž</w:t>
      </w:r>
      <w:r w:rsidRPr="00B409DE">
        <w:rPr>
          <w:sz w:val="22"/>
          <w:szCs w:val="22"/>
        </w:rPr>
        <w:t xml:space="preserve">ivočíšneho a rastlinného odpadu </w:t>
      </w:r>
    </w:p>
    <w:p w:rsidR="00FB003D" w:rsidRPr="00B409DE" w:rsidRDefault="00FB003D" w:rsidP="00FB003D">
      <w:pPr>
        <w:pStyle w:val="Default"/>
        <w:rPr>
          <w:sz w:val="22"/>
          <w:szCs w:val="22"/>
        </w:rPr>
      </w:pPr>
      <w:r w:rsidRPr="00B409DE">
        <w:rPr>
          <w:sz w:val="22"/>
          <w:szCs w:val="22"/>
        </w:rPr>
        <w:t xml:space="preserve">19 05 03 </w:t>
      </w:r>
      <w:r>
        <w:rPr>
          <w:sz w:val="22"/>
          <w:szCs w:val="22"/>
        </w:rPr>
        <w:tab/>
      </w:r>
      <w:r w:rsidRPr="00B409DE">
        <w:rPr>
          <w:sz w:val="22"/>
          <w:szCs w:val="22"/>
        </w:rPr>
        <w:t xml:space="preserve">kompost nevyhovujúcej kvality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19 08 Odpady z čistiarní odpadových vôd inak nešpecifikované </w:t>
      </w:r>
    </w:p>
    <w:p w:rsidR="00FB003D" w:rsidRPr="00B409DE" w:rsidRDefault="00FB003D" w:rsidP="00FB003D">
      <w:pPr>
        <w:pStyle w:val="Default"/>
        <w:rPr>
          <w:sz w:val="22"/>
          <w:szCs w:val="22"/>
        </w:rPr>
      </w:pPr>
      <w:r w:rsidRPr="00B409DE">
        <w:rPr>
          <w:sz w:val="22"/>
          <w:szCs w:val="22"/>
        </w:rPr>
        <w:t xml:space="preserve">19 08 01 </w:t>
      </w:r>
      <w:r>
        <w:rPr>
          <w:sz w:val="22"/>
          <w:szCs w:val="22"/>
        </w:rPr>
        <w:tab/>
      </w:r>
      <w:proofErr w:type="spellStart"/>
      <w:r w:rsidRPr="00B409DE">
        <w:rPr>
          <w:sz w:val="22"/>
          <w:szCs w:val="22"/>
        </w:rPr>
        <w:t>zhrabky</w:t>
      </w:r>
      <w:proofErr w:type="spellEnd"/>
      <w:r w:rsidRPr="00B409DE">
        <w:rPr>
          <w:sz w:val="22"/>
          <w:szCs w:val="22"/>
        </w:rPr>
        <w:t xml:space="preserve"> z </w:t>
      </w:r>
      <w:proofErr w:type="spellStart"/>
      <w:r w:rsidRPr="00B409DE">
        <w:rPr>
          <w:sz w:val="22"/>
          <w:szCs w:val="22"/>
        </w:rPr>
        <w:t>hrablíc</w:t>
      </w:r>
      <w:proofErr w:type="spellEnd"/>
      <w:r w:rsidRPr="00B409DE">
        <w:rPr>
          <w:sz w:val="22"/>
          <w:szCs w:val="22"/>
        </w:rPr>
        <w:t xml:space="preserve"> </w:t>
      </w:r>
    </w:p>
    <w:p w:rsidR="00FB003D" w:rsidRPr="00B409DE" w:rsidRDefault="00FB003D" w:rsidP="00FB003D">
      <w:pPr>
        <w:pStyle w:val="Default"/>
        <w:rPr>
          <w:sz w:val="22"/>
          <w:szCs w:val="22"/>
        </w:rPr>
      </w:pPr>
      <w:r w:rsidRPr="00B409DE">
        <w:rPr>
          <w:sz w:val="22"/>
          <w:szCs w:val="22"/>
        </w:rPr>
        <w:t xml:space="preserve">19 08 02 </w:t>
      </w:r>
      <w:r>
        <w:rPr>
          <w:sz w:val="22"/>
          <w:szCs w:val="22"/>
        </w:rPr>
        <w:tab/>
      </w:r>
      <w:r w:rsidRPr="00B409DE">
        <w:rPr>
          <w:sz w:val="22"/>
          <w:szCs w:val="22"/>
        </w:rPr>
        <w:t xml:space="preserve">odpad z lapačov piesku </w:t>
      </w:r>
    </w:p>
    <w:p w:rsidR="00FB003D" w:rsidRPr="00B409DE" w:rsidRDefault="00FB003D" w:rsidP="00FB003D">
      <w:pPr>
        <w:pStyle w:val="Default"/>
        <w:rPr>
          <w:sz w:val="22"/>
          <w:szCs w:val="22"/>
        </w:rPr>
      </w:pPr>
      <w:r w:rsidRPr="00B409DE">
        <w:rPr>
          <w:sz w:val="22"/>
          <w:szCs w:val="22"/>
        </w:rPr>
        <w:t xml:space="preserve">19 08 05 </w:t>
      </w:r>
      <w:r>
        <w:rPr>
          <w:sz w:val="22"/>
          <w:szCs w:val="22"/>
        </w:rPr>
        <w:tab/>
      </w:r>
      <w:r w:rsidRPr="00B409DE">
        <w:rPr>
          <w:sz w:val="22"/>
          <w:szCs w:val="22"/>
        </w:rPr>
        <w:t xml:space="preserve">kaly z čistenia komunálnych odpadových vôd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19 10 Odpady zo šrotovania kovových odpadov </w:t>
      </w:r>
    </w:p>
    <w:p w:rsidR="00FB003D" w:rsidRPr="002A70EB" w:rsidRDefault="00FB003D" w:rsidP="00FB003D">
      <w:pPr>
        <w:pStyle w:val="Default"/>
        <w:rPr>
          <w:sz w:val="22"/>
          <w:szCs w:val="22"/>
        </w:rPr>
      </w:pPr>
      <w:r w:rsidRPr="002A70EB">
        <w:rPr>
          <w:sz w:val="22"/>
          <w:szCs w:val="22"/>
        </w:rPr>
        <w:t xml:space="preserve">19 10 01 </w:t>
      </w:r>
      <w:r>
        <w:rPr>
          <w:sz w:val="22"/>
          <w:szCs w:val="22"/>
        </w:rPr>
        <w:tab/>
      </w:r>
      <w:r w:rsidRPr="002A70EB">
        <w:rPr>
          <w:sz w:val="22"/>
          <w:szCs w:val="22"/>
        </w:rPr>
        <w:t xml:space="preserve">odpad zo železa a ocele </w:t>
      </w:r>
    </w:p>
    <w:p w:rsidR="00FB003D" w:rsidRDefault="00FB003D" w:rsidP="00FB003D">
      <w:pPr>
        <w:pStyle w:val="Default"/>
        <w:rPr>
          <w:b/>
          <w:bCs/>
          <w:sz w:val="22"/>
          <w:szCs w:val="22"/>
        </w:rPr>
      </w:pPr>
    </w:p>
    <w:p w:rsidR="00FB003D" w:rsidRPr="00B409DE" w:rsidRDefault="00FB003D" w:rsidP="00FB003D">
      <w:pPr>
        <w:pStyle w:val="Default"/>
        <w:jc w:val="both"/>
        <w:rPr>
          <w:sz w:val="22"/>
          <w:szCs w:val="22"/>
        </w:rPr>
      </w:pPr>
      <w:r w:rsidRPr="00B409DE">
        <w:rPr>
          <w:b/>
          <w:bCs/>
          <w:sz w:val="22"/>
          <w:szCs w:val="22"/>
        </w:rPr>
        <w:t>19 12 Odpady z mechanického spracovania odpadu napr</w:t>
      </w:r>
      <w:r>
        <w:rPr>
          <w:b/>
          <w:bCs/>
          <w:sz w:val="22"/>
          <w:szCs w:val="22"/>
        </w:rPr>
        <w:t>íklad</w:t>
      </w:r>
      <w:r w:rsidRPr="00B409DE">
        <w:rPr>
          <w:b/>
          <w:bCs/>
          <w:sz w:val="22"/>
          <w:szCs w:val="22"/>
        </w:rPr>
        <w:t xml:space="preserve"> triedenia, drvenia, lisovania, hutnenia a </w:t>
      </w:r>
      <w:proofErr w:type="spellStart"/>
      <w:r w:rsidRPr="00B409DE">
        <w:rPr>
          <w:b/>
          <w:bCs/>
          <w:sz w:val="22"/>
          <w:szCs w:val="22"/>
        </w:rPr>
        <w:t>peletizovania</w:t>
      </w:r>
      <w:proofErr w:type="spellEnd"/>
      <w:r w:rsidRPr="00B409DE">
        <w:rPr>
          <w:b/>
          <w:bCs/>
          <w:sz w:val="22"/>
          <w:szCs w:val="22"/>
        </w:rPr>
        <w:t xml:space="preserve"> inak nešpecifikované </w:t>
      </w:r>
    </w:p>
    <w:p w:rsidR="00FB003D" w:rsidRPr="00B409DE" w:rsidRDefault="00FB003D" w:rsidP="00FB003D">
      <w:pPr>
        <w:pStyle w:val="Default"/>
        <w:rPr>
          <w:sz w:val="22"/>
          <w:szCs w:val="22"/>
        </w:rPr>
      </w:pPr>
      <w:r w:rsidRPr="00B409DE">
        <w:rPr>
          <w:sz w:val="22"/>
          <w:szCs w:val="22"/>
        </w:rPr>
        <w:t xml:space="preserve">19 12 01 </w:t>
      </w:r>
      <w:r>
        <w:rPr>
          <w:sz w:val="22"/>
          <w:szCs w:val="22"/>
        </w:rPr>
        <w:tab/>
      </w:r>
      <w:r w:rsidRPr="00B409DE">
        <w:rPr>
          <w:sz w:val="22"/>
          <w:szCs w:val="22"/>
        </w:rPr>
        <w:t xml:space="preserve">papier a lepenka </w:t>
      </w:r>
    </w:p>
    <w:p w:rsidR="00FB003D" w:rsidRPr="002A70EB" w:rsidRDefault="00FB003D" w:rsidP="00FB003D">
      <w:pPr>
        <w:pStyle w:val="Default"/>
        <w:rPr>
          <w:sz w:val="22"/>
          <w:szCs w:val="22"/>
        </w:rPr>
      </w:pPr>
      <w:r w:rsidRPr="002A70EB">
        <w:rPr>
          <w:sz w:val="22"/>
          <w:szCs w:val="22"/>
        </w:rPr>
        <w:t xml:space="preserve">19 12 02 </w:t>
      </w:r>
      <w:r>
        <w:rPr>
          <w:sz w:val="22"/>
          <w:szCs w:val="22"/>
        </w:rPr>
        <w:tab/>
      </w:r>
      <w:r w:rsidRPr="002A70EB">
        <w:rPr>
          <w:sz w:val="22"/>
          <w:szCs w:val="22"/>
        </w:rPr>
        <w:t xml:space="preserve">železné kovy </w:t>
      </w:r>
    </w:p>
    <w:p w:rsidR="00FB003D" w:rsidRPr="002A70EB" w:rsidRDefault="00FB003D" w:rsidP="00FB003D">
      <w:pPr>
        <w:pStyle w:val="Default"/>
        <w:rPr>
          <w:sz w:val="22"/>
          <w:szCs w:val="22"/>
        </w:rPr>
      </w:pPr>
      <w:r w:rsidRPr="002A70EB">
        <w:rPr>
          <w:sz w:val="22"/>
          <w:szCs w:val="22"/>
        </w:rPr>
        <w:t xml:space="preserve">19 12 03 </w:t>
      </w:r>
      <w:r>
        <w:rPr>
          <w:sz w:val="22"/>
          <w:szCs w:val="22"/>
        </w:rPr>
        <w:tab/>
      </w:r>
      <w:r w:rsidRPr="002A70EB">
        <w:rPr>
          <w:sz w:val="22"/>
          <w:szCs w:val="22"/>
        </w:rPr>
        <w:t xml:space="preserve">neželezné kovy </w:t>
      </w:r>
    </w:p>
    <w:p w:rsidR="00FB003D" w:rsidRPr="002A70EB" w:rsidRDefault="00FB003D" w:rsidP="00FB003D">
      <w:pPr>
        <w:pStyle w:val="Default"/>
        <w:rPr>
          <w:sz w:val="22"/>
          <w:szCs w:val="22"/>
        </w:rPr>
      </w:pPr>
      <w:r w:rsidRPr="002A70EB">
        <w:rPr>
          <w:sz w:val="22"/>
          <w:szCs w:val="22"/>
        </w:rPr>
        <w:t xml:space="preserve">19 12 04 </w:t>
      </w:r>
      <w:r>
        <w:rPr>
          <w:sz w:val="22"/>
          <w:szCs w:val="22"/>
        </w:rPr>
        <w:tab/>
      </w:r>
      <w:r w:rsidRPr="002A70EB">
        <w:rPr>
          <w:sz w:val="22"/>
          <w:szCs w:val="22"/>
        </w:rPr>
        <w:t xml:space="preserve">plasty a guma </w:t>
      </w:r>
    </w:p>
    <w:p w:rsidR="00FB003D" w:rsidRPr="002A70EB" w:rsidRDefault="00FB003D" w:rsidP="00FB003D">
      <w:pPr>
        <w:pStyle w:val="Default"/>
        <w:rPr>
          <w:sz w:val="22"/>
          <w:szCs w:val="22"/>
        </w:rPr>
      </w:pPr>
      <w:r w:rsidRPr="002A70EB">
        <w:rPr>
          <w:sz w:val="22"/>
          <w:szCs w:val="22"/>
        </w:rPr>
        <w:t xml:space="preserve">19 12 05 </w:t>
      </w:r>
      <w:r>
        <w:rPr>
          <w:sz w:val="22"/>
          <w:szCs w:val="22"/>
        </w:rPr>
        <w:tab/>
      </w:r>
      <w:r w:rsidRPr="002A70EB">
        <w:rPr>
          <w:sz w:val="22"/>
          <w:szCs w:val="22"/>
        </w:rPr>
        <w:t xml:space="preserve">sklo </w:t>
      </w:r>
    </w:p>
    <w:p w:rsidR="00FB003D" w:rsidRPr="00B409DE" w:rsidRDefault="00FB003D" w:rsidP="00FB003D">
      <w:pPr>
        <w:pStyle w:val="Default"/>
        <w:rPr>
          <w:sz w:val="22"/>
          <w:szCs w:val="22"/>
        </w:rPr>
      </w:pPr>
      <w:r w:rsidRPr="00B409DE">
        <w:rPr>
          <w:sz w:val="22"/>
          <w:szCs w:val="22"/>
        </w:rPr>
        <w:t xml:space="preserve">19 12 07 </w:t>
      </w:r>
      <w:r>
        <w:rPr>
          <w:sz w:val="22"/>
          <w:szCs w:val="22"/>
        </w:rPr>
        <w:tab/>
      </w:r>
      <w:r w:rsidRPr="00B409DE">
        <w:rPr>
          <w:sz w:val="22"/>
          <w:szCs w:val="22"/>
        </w:rPr>
        <w:t xml:space="preserve">drevo iné ako uvedené v 19 12 06 </w:t>
      </w:r>
    </w:p>
    <w:p w:rsidR="00FB003D" w:rsidRPr="00B409DE" w:rsidRDefault="00FB003D" w:rsidP="00FB003D">
      <w:pPr>
        <w:pStyle w:val="Default"/>
        <w:rPr>
          <w:sz w:val="22"/>
          <w:szCs w:val="22"/>
        </w:rPr>
      </w:pPr>
      <w:r w:rsidRPr="00B409DE">
        <w:rPr>
          <w:sz w:val="22"/>
          <w:szCs w:val="22"/>
        </w:rPr>
        <w:t xml:space="preserve">19 12 08 </w:t>
      </w:r>
      <w:r>
        <w:rPr>
          <w:sz w:val="22"/>
          <w:szCs w:val="22"/>
        </w:rPr>
        <w:tab/>
      </w:r>
      <w:r w:rsidRPr="00B409DE">
        <w:rPr>
          <w:sz w:val="22"/>
          <w:szCs w:val="22"/>
        </w:rPr>
        <w:t xml:space="preserve">textílie </w:t>
      </w:r>
    </w:p>
    <w:p w:rsidR="00FB003D" w:rsidRPr="00B409DE" w:rsidRDefault="00FB003D" w:rsidP="00FB003D">
      <w:pPr>
        <w:pStyle w:val="Default"/>
        <w:rPr>
          <w:sz w:val="22"/>
          <w:szCs w:val="22"/>
        </w:rPr>
      </w:pPr>
      <w:r w:rsidRPr="00B409DE">
        <w:rPr>
          <w:sz w:val="22"/>
          <w:szCs w:val="22"/>
        </w:rPr>
        <w:t xml:space="preserve">19 12 09 </w:t>
      </w:r>
      <w:r>
        <w:rPr>
          <w:sz w:val="22"/>
          <w:szCs w:val="22"/>
        </w:rPr>
        <w:tab/>
      </w:r>
      <w:r w:rsidRPr="00B409DE">
        <w:rPr>
          <w:sz w:val="22"/>
          <w:szCs w:val="22"/>
        </w:rPr>
        <w:t>minerálne látky napr</w:t>
      </w:r>
      <w:r>
        <w:rPr>
          <w:sz w:val="22"/>
          <w:szCs w:val="22"/>
        </w:rPr>
        <w:t xml:space="preserve">íklad </w:t>
      </w:r>
      <w:r w:rsidRPr="00B409DE">
        <w:rPr>
          <w:sz w:val="22"/>
          <w:szCs w:val="22"/>
        </w:rPr>
        <w:t xml:space="preserve">piesok, kamenivo </w:t>
      </w:r>
    </w:p>
    <w:p w:rsidR="00FB003D" w:rsidRPr="00B409DE" w:rsidRDefault="00FB003D" w:rsidP="00FB003D">
      <w:pPr>
        <w:pStyle w:val="Default"/>
        <w:ind w:left="851" w:hanging="851"/>
        <w:jc w:val="both"/>
        <w:rPr>
          <w:sz w:val="22"/>
          <w:szCs w:val="22"/>
        </w:rPr>
      </w:pPr>
      <w:r w:rsidRPr="00B409DE">
        <w:rPr>
          <w:sz w:val="22"/>
          <w:szCs w:val="22"/>
        </w:rPr>
        <w:t xml:space="preserve">19 12 </w:t>
      </w:r>
      <w:proofErr w:type="spellStart"/>
      <w:r w:rsidRPr="00B409DE">
        <w:rPr>
          <w:sz w:val="22"/>
          <w:szCs w:val="22"/>
        </w:rPr>
        <w:t>12</w:t>
      </w:r>
      <w:proofErr w:type="spellEnd"/>
      <w:r w:rsidRPr="00B409DE">
        <w:rPr>
          <w:sz w:val="22"/>
          <w:szCs w:val="22"/>
        </w:rPr>
        <w:t xml:space="preserve"> </w:t>
      </w:r>
      <w:r>
        <w:rPr>
          <w:sz w:val="22"/>
          <w:szCs w:val="22"/>
        </w:rPr>
        <w:tab/>
      </w:r>
      <w:r>
        <w:rPr>
          <w:sz w:val="22"/>
          <w:szCs w:val="22"/>
        </w:rPr>
        <w:tab/>
      </w:r>
      <w:r w:rsidRPr="00B409DE">
        <w:rPr>
          <w:sz w:val="22"/>
          <w:szCs w:val="22"/>
        </w:rPr>
        <w:t xml:space="preserve">iné odpady vrátane zmiešaných materiálov z mechanického spracovania odpadu ako </w:t>
      </w:r>
      <w:r>
        <w:rPr>
          <w:sz w:val="22"/>
          <w:szCs w:val="22"/>
        </w:rPr>
        <w:tab/>
      </w:r>
      <w:r w:rsidRPr="00B409DE">
        <w:rPr>
          <w:sz w:val="22"/>
          <w:szCs w:val="22"/>
        </w:rPr>
        <w:t xml:space="preserve">uvedené v 19 12 11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19 13 Odpady zo sanácie pôdy a podzemnej vody </w:t>
      </w:r>
    </w:p>
    <w:p w:rsidR="00FB003D" w:rsidRPr="00B409DE" w:rsidRDefault="00FB003D" w:rsidP="00FB003D">
      <w:pPr>
        <w:pStyle w:val="Default"/>
        <w:rPr>
          <w:sz w:val="22"/>
          <w:szCs w:val="22"/>
        </w:rPr>
      </w:pPr>
      <w:r w:rsidRPr="00B409DE">
        <w:rPr>
          <w:sz w:val="22"/>
          <w:szCs w:val="22"/>
        </w:rPr>
        <w:lastRenderedPageBreak/>
        <w:t xml:space="preserve">19 13 02 </w:t>
      </w:r>
      <w:r>
        <w:rPr>
          <w:sz w:val="22"/>
          <w:szCs w:val="22"/>
        </w:rPr>
        <w:tab/>
        <w:t xml:space="preserve">tuhé </w:t>
      </w:r>
      <w:r w:rsidRPr="00B409DE">
        <w:rPr>
          <w:sz w:val="22"/>
          <w:szCs w:val="22"/>
        </w:rPr>
        <w:t xml:space="preserve">odpady zo sanácie pôdy iné ako uvedené v 19 13 01 </w:t>
      </w:r>
    </w:p>
    <w:p w:rsidR="00FB003D" w:rsidRPr="00B409DE" w:rsidRDefault="00FB003D" w:rsidP="00FB003D">
      <w:pPr>
        <w:pStyle w:val="Default"/>
        <w:rPr>
          <w:sz w:val="22"/>
          <w:szCs w:val="22"/>
        </w:rPr>
      </w:pPr>
      <w:r w:rsidRPr="00B409DE">
        <w:rPr>
          <w:sz w:val="22"/>
          <w:szCs w:val="22"/>
        </w:rPr>
        <w:t xml:space="preserve">19 13 04 </w:t>
      </w:r>
      <w:r>
        <w:rPr>
          <w:sz w:val="22"/>
          <w:szCs w:val="22"/>
        </w:rPr>
        <w:tab/>
      </w:r>
      <w:r w:rsidRPr="00B409DE">
        <w:rPr>
          <w:sz w:val="22"/>
          <w:szCs w:val="22"/>
        </w:rPr>
        <w:t xml:space="preserve">kaly zo sanácie pôdy iné ako uvedené v 19 13 03 </w:t>
      </w:r>
    </w:p>
    <w:p w:rsidR="00FB003D" w:rsidRDefault="00FB003D" w:rsidP="00FB003D">
      <w:pPr>
        <w:pStyle w:val="Default"/>
        <w:rPr>
          <w:sz w:val="22"/>
          <w:szCs w:val="22"/>
        </w:rPr>
      </w:pPr>
      <w:r w:rsidRPr="00B409DE">
        <w:rPr>
          <w:sz w:val="22"/>
          <w:szCs w:val="22"/>
        </w:rPr>
        <w:t xml:space="preserve">19 13 06 </w:t>
      </w:r>
      <w:r>
        <w:rPr>
          <w:sz w:val="22"/>
          <w:szCs w:val="22"/>
        </w:rPr>
        <w:tab/>
      </w:r>
      <w:r w:rsidRPr="00B409DE">
        <w:rPr>
          <w:sz w:val="22"/>
          <w:szCs w:val="22"/>
        </w:rPr>
        <w:t xml:space="preserve">kaly zo sanácie podzemnej vody iné ako uvedené v 19 13 05 </w:t>
      </w:r>
    </w:p>
    <w:p w:rsidR="00FB003D" w:rsidRDefault="00FB003D" w:rsidP="00FB003D">
      <w:pPr>
        <w:pStyle w:val="Default"/>
        <w:rPr>
          <w:sz w:val="22"/>
          <w:szCs w:val="22"/>
        </w:rPr>
      </w:pPr>
    </w:p>
    <w:p w:rsidR="00FB003D" w:rsidRPr="00B409DE" w:rsidRDefault="00FB003D" w:rsidP="00FB003D">
      <w:pPr>
        <w:pStyle w:val="Default"/>
        <w:jc w:val="both"/>
        <w:rPr>
          <w:sz w:val="22"/>
          <w:szCs w:val="22"/>
        </w:rPr>
      </w:pPr>
      <w:r>
        <w:rPr>
          <w:b/>
          <w:bCs/>
          <w:sz w:val="22"/>
          <w:szCs w:val="22"/>
        </w:rPr>
        <w:t xml:space="preserve">20 </w:t>
      </w:r>
      <w:r w:rsidRPr="00B409DE">
        <w:rPr>
          <w:b/>
          <w:bCs/>
          <w:sz w:val="22"/>
          <w:szCs w:val="22"/>
        </w:rPr>
        <w:t>KOMUNÁLNE ODPADY (ODPADY Z DOMÁCNOSTÍ A PODOBNÉ ODPADY Z OBCHODU, PRIEMYSLU A INŠTITÚCIÍ) VRÁTANE ICH ZLO</w:t>
      </w:r>
      <w:r>
        <w:rPr>
          <w:b/>
          <w:bCs/>
          <w:sz w:val="22"/>
          <w:szCs w:val="22"/>
        </w:rPr>
        <w:t xml:space="preserve">ŽIEK Z TRIEDENÉHO </w:t>
      </w:r>
      <w:r w:rsidRPr="00B409DE">
        <w:rPr>
          <w:b/>
          <w:bCs/>
          <w:sz w:val="22"/>
          <w:szCs w:val="22"/>
        </w:rPr>
        <w:t xml:space="preserve"> ZBERU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2</w:t>
      </w:r>
      <w:r>
        <w:rPr>
          <w:b/>
          <w:bCs/>
          <w:sz w:val="22"/>
          <w:szCs w:val="22"/>
        </w:rPr>
        <w:t>0 02 Odpady zo záhrad a parkov vrátane odpadu z cintorínov</w:t>
      </w:r>
      <w:r w:rsidRPr="00B409DE">
        <w:rPr>
          <w:b/>
          <w:bCs/>
          <w:sz w:val="22"/>
          <w:szCs w:val="22"/>
        </w:rPr>
        <w:t xml:space="preserve"> </w:t>
      </w:r>
    </w:p>
    <w:p w:rsidR="00FB003D" w:rsidRPr="00B409DE" w:rsidRDefault="00FB003D" w:rsidP="00FB003D">
      <w:pPr>
        <w:pStyle w:val="Default"/>
        <w:rPr>
          <w:sz w:val="22"/>
          <w:szCs w:val="22"/>
        </w:rPr>
      </w:pPr>
      <w:r w:rsidRPr="00B409DE">
        <w:rPr>
          <w:sz w:val="22"/>
          <w:szCs w:val="22"/>
        </w:rPr>
        <w:t xml:space="preserve">20 02 </w:t>
      </w:r>
      <w:proofErr w:type="spellStart"/>
      <w:r w:rsidRPr="00B409DE">
        <w:rPr>
          <w:sz w:val="22"/>
          <w:szCs w:val="22"/>
        </w:rPr>
        <w:t>02</w:t>
      </w:r>
      <w:proofErr w:type="spellEnd"/>
      <w:r w:rsidRPr="00B409DE">
        <w:rPr>
          <w:sz w:val="22"/>
          <w:szCs w:val="22"/>
        </w:rPr>
        <w:t xml:space="preserve"> </w:t>
      </w:r>
      <w:r>
        <w:rPr>
          <w:sz w:val="22"/>
          <w:szCs w:val="22"/>
        </w:rPr>
        <w:tab/>
      </w:r>
      <w:r w:rsidRPr="00B409DE">
        <w:rPr>
          <w:sz w:val="22"/>
          <w:szCs w:val="22"/>
        </w:rPr>
        <w:t xml:space="preserve">zemina a kamenivo </w:t>
      </w:r>
    </w:p>
    <w:p w:rsidR="00FB003D" w:rsidRPr="00127A88" w:rsidRDefault="00FB003D" w:rsidP="00FB003D">
      <w:pPr>
        <w:pStyle w:val="Default"/>
        <w:rPr>
          <w:sz w:val="22"/>
          <w:szCs w:val="22"/>
        </w:rPr>
      </w:pPr>
      <w:r w:rsidRPr="00127A88">
        <w:rPr>
          <w:sz w:val="22"/>
          <w:szCs w:val="22"/>
        </w:rPr>
        <w:t xml:space="preserve">20 02 03 </w:t>
      </w:r>
      <w:r>
        <w:rPr>
          <w:sz w:val="22"/>
          <w:szCs w:val="22"/>
        </w:rPr>
        <w:tab/>
      </w:r>
      <w:r w:rsidRPr="00127A88">
        <w:rPr>
          <w:sz w:val="22"/>
          <w:szCs w:val="22"/>
        </w:rPr>
        <w:t xml:space="preserve">iné biologicky nerozložiteľné odpady </w:t>
      </w:r>
    </w:p>
    <w:p w:rsidR="00FB003D" w:rsidRDefault="00FB003D" w:rsidP="00FB003D">
      <w:pPr>
        <w:pStyle w:val="Default"/>
        <w:rPr>
          <w:b/>
          <w:bCs/>
          <w:sz w:val="22"/>
          <w:szCs w:val="22"/>
        </w:rPr>
      </w:pPr>
    </w:p>
    <w:p w:rsidR="00FB003D" w:rsidRPr="00B409DE" w:rsidRDefault="00FB003D" w:rsidP="00FB003D">
      <w:pPr>
        <w:pStyle w:val="Default"/>
        <w:rPr>
          <w:sz w:val="22"/>
          <w:szCs w:val="22"/>
        </w:rPr>
      </w:pPr>
      <w:r w:rsidRPr="00B409DE">
        <w:rPr>
          <w:b/>
          <w:bCs/>
          <w:sz w:val="22"/>
          <w:szCs w:val="22"/>
        </w:rPr>
        <w:t xml:space="preserve">20 03 Iné komunálne odpady </w:t>
      </w:r>
    </w:p>
    <w:p w:rsidR="00FB003D" w:rsidRPr="008B458A" w:rsidRDefault="00FB003D" w:rsidP="00FB003D">
      <w:pPr>
        <w:pStyle w:val="Default"/>
        <w:rPr>
          <w:sz w:val="22"/>
          <w:szCs w:val="22"/>
        </w:rPr>
      </w:pPr>
      <w:r w:rsidRPr="008B458A">
        <w:rPr>
          <w:sz w:val="22"/>
          <w:szCs w:val="22"/>
        </w:rPr>
        <w:t xml:space="preserve">20 03 01 </w:t>
      </w:r>
      <w:r>
        <w:rPr>
          <w:sz w:val="22"/>
          <w:szCs w:val="22"/>
        </w:rPr>
        <w:tab/>
      </w:r>
      <w:r w:rsidRPr="008B458A">
        <w:rPr>
          <w:sz w:val="22"/>
          <w:szCs w:val="22"/>
        </w:rPr>
        <w:t xml:space="preserve">zmesový komunálny odpad </w:t>
      </w:r>
    </w:p>
    <w:p w:rsidR="00FB003D" w:rsidRPr="008B458A" w:rsidRDefault="00FB003D" w:rsidP="00FB003D">
      <w:pPr>
        <w:pStyle w:val="Default"/>
        <w:rPr>
          <w:sz w:val="22"/>
          <w:szCs w:val="22"/>
        </w:rPr>
      </w:pPr>
      <w:r w:rsidRPr="008B458A">
        <w:rPr>
          <w:sz w:val="22"/>
          <w:szCs w:val="22"/>
        </w:rPr>
        <w:t xml:space="preserve">20 03 02 </w:t>
      </w:r>
      <w:r>
        <w:rPr>
          <w:sz w:val="22"/>
          <w:szCs w:val="22"/>
        </w:rPr>
        <w:tab/>
      </w:r>
      <w:r w:rsidRPr="008B458A">
        <w:rPr>
          <w:sz w:val="22"/>
          <w:szCs w:val="22"/>
        </w:rPr>
        <w:t xml:space="preserve">odpad z trhovísk </w:t>
      </w:r>
    </w:p>
    <w:p w:rsidR="00FB003D" w:rsidRPr="008B458A" w:rsidRDefault="00FB003D" w:rsidP="00FB003D">
      <w:pPr>
        <w:pStyle w:val="Default"/>
        <w:rPr>
          <w:sz w:val="22"/>
          <w:szCs w:val="22"/>
        </w:rPr>
      </w:pPr>
      <w:r w:rsidRPr="008B458A">
        <w:rPr>
          <w:sz w:val="22"/>
          <w:szCs w:val="22"/>
        </w:rPr>
        <w:t xml:space="preserve">20 03 </w:t>
      </w:r>
      <w:proofErr w:type="spellStart"/>
      <w:r w:rsidRPr="008B458A">
        <w:rPr>
          <w:sz w:val="22"/>
          <w:szCs w:val="22"/>
        </w:rPr>
        <w:t>03</w:t>
      </w:r>
      <w:proofErr w:type="spellEnd"/>
      <w:r w:rsidRPr="008B458A">
        <w:rPr>
          <w:sz w:val="22"/>
          <w:szCs w:val="22"/>
        </w:rPr>
        <w:t xml:space="preserve"> </w:t>
      </w:r>
      <w:r>
        <w:rPr>
          <w:sz w:val="22"/>
          <w:szCs w:val="22"/>
        </w:rPr>
        <w:tab/>
      </w:r>
      <w:r w:rsidRPr="008B458A">
        <w:rPr>
          <w:sz w:val="22"/>
          <w:szCs w:val="22"/>
        </w:rPr>
        <w:t xml:space="preserve">odpad z čistenia ulíc </w:t>
      </w:r>
    </w:p>
    <w:p w:rsidR="00FB003D" w:rsidRPr="008B458A" w:rsidRDefault="00FB003D" w:rsidP="00FB003D">
      <w:pPr>
        <w:pStyle w:val="Default"/>
        <w:rPr>
          <w:sz w:val="22"/>
          <w:szCs w:val="22"/>
        </w:rPr>
      </w:pPr>
      <w:r w:rsidRPr="008B458A">
        <w:rPr>
          <w:sz w:val="22"/>
          <w:szCs w:val="22"/>
        </w:rPr>
        <w:t xml:space="preserve">20 03 04 </w:t>
      </w:r>
      <w:r>
        <w:rPr>
          <w:sz w:val="22"/>
          <w:szCs w:val="22"/>
        </w:rPr>
        <w:tab/>
      </w:r>
      <w:r w:rsidRPr="008B458A">
        <w:rPr>
          <w:sz w:val="22"/>
          <w:szCs w:val="22"/>
        </w:rPr>
        <w:t xml:space="preserve">kal zo septikov </w:t>
      </w:r>
    </w:p>
    <w:p w:rsidR="00FB003D" w:rsidRPr="008B458A" w:rsidRDefault="00FB003D" w:rsidP="00FB003D">
      <w:pPr>
        <w:pStyle w:val="Default"/>
        <w:rPr>
          <w:sz w:val="22"/>
          <w:szCs w:val="22"/>
        </w:rPr>
      </w:pPr>
      <w:r w:rsidRPr="008B458A">
        <w:rPr>
          <w:sz w:val="22"/>
          <w:szCs w:val="22"/>
        </w:rPr>
        <w:t xml:space="preserve">20 03 06 </w:t>
      </w:r>
      <w:r>
        <w:rPr>
          <w:sz w:val="22"/>
          <w:szCs w:val="22"/>
        </w:rPr>
        <w:tab/>
      </w:r>
      <w:r w:rsidRPr="008B458A">
        <w:rPr>
          <w:sz w:val="22"/>
          <w:szCs w:val="22"/>
        </w:rPr>
        <w:t xml:space="preserve">odpad z čistenia kanalizácie </w:t>
      </w:r>
    </w:p>
    <w:p w:rsidR="00FB003D" w:rsidRPr="008B458A" w:rsidRDefault="00FB003D" w:rsidP="00FB003D">
      <w:pPr>
        <w:rPr>
          <w:sz w:val="22"/>
          <w:szCs w:val="22"/>
        </w:rPr>
      </w:pPr>
      <w:r w:rsidRPr="008B458A">
        <w:rPr>
          <w:sz w:val="22"/>
          <w:szCs w:val="22"/>
        </w:rPr>
        <w:t xml:space="preserve">20 03 07 </w:t>
      </w:r>
      <w:r>
        <w:rPr>
          <w:sz w:val="22"/>
          <w:szCs w:val="22"/>
        </w:rPr>
        <w:tab/>
      </w:r>
      <w:r w:rsidRPr="008B458A">
        <w:rPr>
          <w:sz w:val="22"/>
          <w:szCs w:val="22"/>
        </w:rPr>
        <w:t>objemný odpad</w:t>
      </w:r>
    </w:p>
    <w:p w:rsidR="00FB003D" w:rsidRPr="008B458A" w:rsidRDefault="00FB003D" w:rsidP="00FB003D">
      <w:pPr>
        <w:rPr>
          <w:sz w:val="22"/>
          <w:szCs w:val="22"/>
        </w:rPr>
      </w:pPr>
      <w:r w:rsidRPr="008B458A">
        <w:rPr>
          <w:sz w:val="22"/>
          <w:szCs w:val="22"/>
        </w:rPr>
        <w:t xml:space="preserve">20 03 08 </w:t>
      </w:r>
      <w:r>
        <w:rPr>
          <w:sz w:val="22"/>
          <w:szCs w:val="22"/>
        </w:rPr>
        <w:tab/>
      </w:r>
      <w:r w:rsidRPr="008B458A">
        <w:rPr>
          <w:sz w:val="22"/>
          <w:szCs w:val="22"/>
        </w:rPr>
        <w:t>drobný stavebný odpad</w:t>
      </w:r>
    </w:p>
    <w:p w:rsidR="00FB003D" w:rsidRDefault="00FB003D" w:rsidP="00FB003D"/>
    <w:p w:rsidR="00FB003D" w:rsidRDefault="00FB003D"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DF27B6" w:rsidRDefault="00DF27B6" w:rsidP="00DF27B6">
      <w:pPr>
        <w:ind w:firstLine="708"/>
        <w:jc w:val="both"/>
        <w:rPr>
          <w:b/>
          <w:bCs/>
        </w:rPr>
      </w:pPr>
    </w:p>
    <w:p w:rsidR="00FB003D" w:rsidRDefault="00FB003D" w:rsidP="00FB003D">
      <w:pPr>
        <w:pStyle w:val="Nadpis2"/>
        <w:ind w:left="709" w:hanging="709"/>
        <w:rPr>
          <w:sz w:val="28"/>
        </w:rPr>
      </w:pPr>
      <w:r>
        <w:rPr>
          <w:sz w:val="28"/>
        </w:rPr>
        <w:t>N</w:t>
      </w:r>
      <w:r>
        <w:rPr>
          <w:sz w:val="28"/>
        </w:rPr>
        <w:tab/>
        <w:t xml:space="preserve">Označenie účastníkov konania, ktorí sú prevádzkovateľovi známi, prípadne cudzí dotknutý orgán, ak jestvujúca prevádzka má alebo nová prevádzka môže mať cezhraničný vplyv </w:t>
      </w:r>
    </w:p>
    <w:p w:rsidR="00FB003D" w:rsidRDefault="00FB003D" w:rsidP="00FB003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433"/>
      </w:tblGrid>
      <w:tr w:rsidR="00FB003D" w:rsidTr="00DA7409">
        <w:trPr>
          <w:trHeight w:val="376"/>
        </w:trPr>
        <w:tc>
          <w:tcPr>
            <w:tcW w:w="779" w:type="dxa"/>
            <w:shd w:val="pct10" w:color="000000" w:fill="FFFFFF"/>
          </w:tcPr>
          <w:p w:rsidR="00FB003D" w:rsidRDefault="00FB003D" w:rsidP="00DA7409">
            <w:pPr>
              <w:pStyle w:val="Obsah2"/>
            </w:pPr>
            <w:r>
              <w:t>P. č.</w:t>
            </w:r>
          </w:p>
        </w:tc>
        <w:tc>
          <w:tcPr>
            <w:tcW w:w="8433" w:type="dxa"/>
            <w:shd w:val="pct10" w:color="000000" w:fill="FFFFFF"/>
          </w:tcPr>
          <w:p w:rsidR="00FB003D" w:rsidRDefault="00FB003D" w:rsidP="00DA7409">
            <w:pPr>
              <w:spacing w:line="300" w:lineRule="exact"/>
              <w:rPr>
                <w:sz w:val="20"/>
              </w:rPr>
            </w:pPr>
            <w:r>
              <w:rPr>
                <w:sz w:val="20"/>
              </w:rPr>
              <w:t>Zoznam účastníkov konania</w:t>
            </w:r>
          </w:p>
        </w:tc>
      </w:tr>
      <w:tr w:rsidR="00FB003D" w:rsidTr="00DA7409">
        <w:trPr>
          <w:trHeight w:val="240"/>
        </w:trPr>
        <w:tc>
          <w:tcPr>
            <w:tcW w:w="779" w:type="dxa"/>
          </w:tcPr>
          <w:p w:rsidR="00FB003D" w:rsidRDefault="007860FF" w:rsidP="00DA7409">
            <w:pPr>
              <w:pStyle w:val="Zkladntext2"/>
              <w:jc w:val="center"/>
            </w:pPr>
            <w:r>
              <w:t>1</w:t>
            </w:r>
            <w:r w:rsidR="00FB003D">
              <w:t xml:space="preserve">. </w:t>
            </w:r>
          </w:p>
        </w:tc>
        <w:tc>
          <w:tcPr>
            <w:tcW w:w="8433" w:type="dxa"/>
          </w:tcPr>
          <w:p w:rsidR="00FB003D" w:rsidRDefault="00FB003D" w:rsidP="00DA7409">
            <w:pPr>
              <w:pStyle w:val="Zkladntext2"/>
            </w:pPr>
            <w:r>
              <w:t>Skládka Cerová s.r.o. , Cerová Lieskové 481, Cerová</w:t>
            </w:r>
          </w:p>
        </w:tc>
      </w:tr>
      <w:tr w:rsidR="007860FF" w:rsidTr="00DA7409">
        <w:trPr>
          <w:trHeight w:val="240"/>
        </w:trPr>
        <w:tc>
          <w:tcPr>
            <w:tcW w:w="779" w:type="dxa"/>
          </w:tcPr>
          <w:p w:rsidR="007860FF" w:rsidRPr="0036759A" w:rsidRDefault="007860FF" w:rsidP="00FF1652">
            <w:pPr>
              <w:pStyle w:val="Zkladntext2"/>
              <w:jc w:val="center"/>
            </w:pPr>
            <w:r>
              <w:t>2</w:t>
            </w:r>
            <w:r w:rsidRPr="0036759A">
              <w:t xml:space="preserve">. </w:t>
            </w:r>
          </w:p>
        </w:tc>
        <w:tc>
          <w:tcPr>
            <w:tcW w:w="8433" w:type="dxa"/>
          </w:tcPr>
          <w:p w:rsidR="007860FF" w:rsidRPr="0036759A" w:rsidRDefault="007860FF" w:rsidP="00FF1652">
            <w:pPr>
              <w:pStyle w:val="Zkladntext2"/>
            </w:pPr>
            <w:r w:rsidRPr="0036759A">
              <w:t>Obec Cerová, Cerová 108, 906 33 Cerová</w:t>
            </w:r>
          </w:p>
        </w:tc>
      </w:tr>
      <w:tr w:rsidR="00FB003D" w:rsidRPr="0060228D" w:rsidTr="00DA7409">
        <w:trPr>
          <w:trHeight w:val="240"/>
        </w:trPr>
        <w:tc>
          <w:tcPr>
            <w:tcW w:w="779" w:type="dxa"/>
          </w:tcPr>
          <w:p w:rsidR="00FB003D" w:rsidRPr="0060228D" w:rsidRDefault="00FB003D" w:rsidP="00DA7409">
            <w:pPr>
              <w:pStyle w:val="Zkladntext2"/>
              <w:jc w:val="center"/>
            </w:pPr>
            <w:r w:rsidRPr="0060228D">
              <w:t>3.</w:t>
            </w:r>
          </w:p>
        </w:tc>
        <w:tc>
          <w:tcPr>
            <w:tcW w:w="8433" w:type="dxa"/>
          </w:tcPr>
          <w:p w:rsidR="00FB003D" w:rsidRPr="0060228D" w:rsidRDefault="00FB003D" w:rsidP="00DA7409">
            <w:pPr>
              <w:pStyle w:val="Zkladntext2"/>
            </w:pPr>
            <w:r w:rsidRPr="0060228D">
              <w:t>Peter Číha, Mesačná 16, 821 07 Bratislava</w:t>
            </w:r>
          </w:p>
        </w:tc>
      </w:tr>
      <w:tr w:rsidR="00FB003D" w:rsidTr="00DA7409">
        <w:trPr>
          <w:trHeight w:val="240"/>
        </w:trPr>
        <w:tc>
          <w:tcPr>
            <w:tcW w:w="779" w:type="dxa"/>
            <w:shd w:val="pct10" w:color="000000" w:fill="FFFFFF"/>
          </w:tcPr>
          <w:p w:rsidR="00FB003D" w:rsidRDefault="00FB003D" w:rsidP="00DA7409">
            <w:pPr>
              <w:pStyle w:val="Obsah2"/>
            </w:pPr>
            <w:r>
              <w:t>P. č.</w:t>
            </w:r>
          </w:p>
        </w:tc>
        <w:tc>
          <w:tcPr>
            <w:tcW w:w="8433" w:type="dxa"/>
            <w:shd w:val="pct10" w:color="000000" w:fill="FFFFFF"/>
          </w:tcPr>
          <w:p w:rsidR="00FB003D" w:rsidRPr="007C1570" w:rsidRDefault="00FB003D" w:rsidP="00DA7409">
            <w:pPr>
              <w:spacing w:line="300" w:lineRule="exact"/>
              <w:rPr>
                <w:sz w:val="20"/>
                <w:szCs w:val="20"/>
              </w:rPr>
            </w:pPr>
            <w:r w:rsidRPr="007C1570">
              <w:rPr>
                <w:sz w:val="20"/>
                <w:szCs w:val="20"/>
              </w:rPr>
              <w:t>Dotknuté orgány</w:t>
            </w:r>
          </w:p>
        </w:tc>
      </w:tr>
      <w:tr w:rsidR="00FB003D" w:rsidTr="00DA7409">
        <w:trPr>
          <w:trHeight w:val="240"/>
        </w:trPr>
        <w:tc>
          <w:tcPr>
            <w:tcW w:w="779" w:type="dxa"/>
          </w:tcPr>
          <w:p w:rsidR="00FB003D" w:rsidRDefault="00FB003D" w:rsidP="00DA7409">
            <w:pPr>
              <w:pStyle w:val="Zkladntext2"/>
              <w:jc w:val="center"/>
            </w:pPr>
            <w:r>
              <w:t>1.</w:t>
            </w:r>
          </w:p>
        </w:tc>
        <w:tc>
          <w:tcPr>
            <w:tcW w:w="8433" w:type="dxa"/>
          </w:tcPr>
          <w:p w:rsidR="00FB003D" w:rsidRPr="004E75B8" w:rsidRDefault="00FB003D" w:rsidP="004E75B8">
            <w:pPr>
              <w:ind w:firstLine="72"/>
              <w:rPr>
                <w:sz w:val="20"/>
                <w:szCs w:val="20"/>
              </w:rPr>
            </w:pPr>
            <w:r w:rsidRPr="004E75B8">
              <w:rPr>
                <w:sz w:val="20"/>
                <w:szCs w:val="20"/>
              </w:rPr>
              <w:t xml:space="preserve">Okresný úrad v Senici – odbor starostlivosti o ŽP – odpady, ovzdušie, vody, príroda, </w:t>
            </w:r>
            <w:r w:rsidR="004E75B8" w:rsidRPr="004E75B8">
              <w:rPr>
                <w:sz w:val="20"/>
                <w:szCs w:val="20"/>
              </w:rPr>
              <w:t xml:space="preserve">EIA, </w:t>
            </w:r>
            <w:r w:rsidRPr="004E75B8">
              <w:rPr>
                <w:sz w:val="20"/>
                <w:szCs w:val="20"/>
              </w:rPr>
              <w:t>Vajanského 17</w:t>
            </w:r>
            <w:r w:rsidR="004E75B8" w:rsidRPr="004E75B8">
              <w:rPr>
                <w:sz w:val="20"/>
                <w:szCs w:val="20"/>
              </w:rPr>
              <w:t xml:space="preserve">, </w:t>
            </w:r>
            <w:r w:rsidRPr="004E75B8">
              <w:rPr>
                <w:sz w:val="20"/>
                <w:szCs w:val="20"/>
              </w:rPr>
              <w:t>905 01 Senica</w:t>
            </w:r>
          </w:p>
        </w:tc>
      </w:tr>
      <w:tr w:rsidR="00FB003D" w:rsidTr="00DA7409">
        <w:trPr>
          <w:trHeight w:val="240"/>
        </w:trPr>
        <w:tc>
          <w:tcPr>
            <w:tcW w:w="779" w:type="dxa"/>
          </w:tcPr>
          <w:p w:rsidR="00FB003D" w:rsidRDefault="00FB003D" w:rsidP="00DA7409">
            <w:pPr>
              <w:pStyle w:val="Zkladntext2"/>
              <w:jc w:val="center"/>
            </w:pPr>
            <w:r>
              <w:t xml:space="preserve">2. </w:t>
            </w:r>
          </w:p>
        </w:tc>
        <w:tc>
          <w:tcPr>
            <w:tcW w:w="8433" w:type="dxa"/>
          </w:tcPr>
          <w:p w:rsidR="00FB003D" w:rsidRDefault="00FB003D" w:rsidP="00DA7409">
            <w:pPr>
              <w:spacing w:line="100" w:lineRule="atLeast"/>
              <w:ind w:left="3540" w:hanging="3468"/>
            </w:pPr>
            <w:r w:rsidRPr="00883CDD">
              <w:rPr>
                <w:sz w:val="20"/>
                <w:szCs w:val="20"/>
              </w:rPr>
              <w:t>RÚVZ</w:t>
            </w:r>
            <w:r w:rsidRPr="00883CDD">
              <w:rPr>
                <w:rFonts w:ascii="Cambria" w:hAnsi="Cambria" w:cs="Cambria"/>
                <w:sz w:val="20"/>
                <w:szCs w:val="20"/>
              </w:rPr>
              <w:t xml:space="preserve"> </w:t>
            </w:r>
            <w:r>
              <w:rPr>
                <w:rFonts w:ascii="Cambria" w:hAnsi="Cambria" w:cs="Cambria"/>
                <w:sz w:val="20"/>
                <w:szCs w:val="20"/>
              </w:rPr>
              <w:t xml:space="preserve">so sídlom v Senici, </w:t>
            </w:r>
            <w:r w:rsidRPr="00883CDD">
              <w:rPr>
                <w:rFonts w:ascii="Cambria" w:hAnsi="Cambria" w:cs="Cambria"/>
                <w:sz w:val="20"/>
                <w:szCs w:val="20"/>
              </w:rPr>
              <w:t>Kolónia 557</w:t>
            </w:r>
            <w:r>
              <w:rPr>
                <w:rFonts w:ascii="Cambria" w:hAnsi="Cambria" w:cs="Cambria"/>
                <w:sz w:val="20"/>
                <w:szCs w:val="20"/>
              </w:rPr>
              <w:t xml:space="preserve">, </w:t>
            </w:r>
            <w:r w:rsidRPr="00883CDD">
              <w:rPr>
                <w:rFonts w:ascii="Cambria" w:hAnsi="Cambria" w:cs="Cambria"/>
                <w:sz w:val="20"/>
                <w:szCs w:val="20"/>
              </w:rPr>
              <w:t>905 01 Senica</w:t>
            </w:r>
          </w:p>
        </w:tc>
      </w:tr>
    </w:tbl>
    <w:p w:rsidR="00FB003D" w:rsidRDefault="00FB003D" w:rsidP="00FB003D"/>
    <w:p w:rsidR="00FB003D" w:rsidRDefault="00FB003D" w:rsidP="00FB003D"/>
    <w:p w:rsidR="00FB003D" w:rsidRPr="003158F6" w:rsidRDefault="00FB003D" w:rsidP="00FB003D"/>
    <w:p w:rsidR="00FB003D" w:rsidRDefault="00FB003D" w:rsidP="00FB003D">
      <w:pPr>
        <w:pStyle w:val="Nadpis9"/>
        <w:rPr>
          <w:sz w:val="28"/>
        </w:rPr>
      </w:pPr>
      <w:r>
        <w:rPr>
          <w:sz w:val="28"/>
        </w:rPr>
        <w:t xml:space="preserve">O   </w:t>
      </w:r>
      <w:r>
        <w:rPr>
          <w:sz w:val="28"/>
        </w:rPr>
        <w:tab/>
        <w:t>Prehlásenie</w:t>
      </w:r>
    </w:p>
    <w:p w:rsidR="00FB003D" w:rsidRDefault="00FB003D" w:rsidP="00FB003D">
      <w:pPr>
        <w:ind w:right="-51"/>
        <w:rPr>
          <w:b/>
        </w:rPr>
      </w:pPr>
    </w:p>
    <w:p w:rsidR="00FB003D" w:rsidRDefault="00FB003D" w:rsidP="00FB003D">
      <w:pPr>
        <w:ind w:right="-51"/>
      </w:pPr>
      <w:r>
        <w:t>Týmto prehlasujem, že som vypracoval žiadosť o vydanie povolenia.</w:t>
      </w:r>
    </w:p>
    <w:p w:rsidR="00FB003D" w:rsidRDefault="00FB003D" w:rsidP="00FB003D">
      <w:pPr>
        <w:ind w:right="-51"/>
      </w:pPr>
    </w:p>
    <w:p w:rsidR="00FB003D" w:rsidRDefault="00FB003D" w:rsidP="00FB003D">
      <w:pPr>
        <w:ind w:right="-51"/>
      </w:pPr>
      <w:r>
        <w:t>Potvrdzujem, že informácie uvedené v tejto žiadosti sú pravdivé, správne a kompletné.</w:t>
      </w:r>
    </w:p>
    <w:p w:rsidR="00FB003D" w:rsidRDefault="00FB003D" w:rsidP="00FB003D">
      <w:pPr>
        <w:ind w:right="-51"/>
      </w:pPr>
    </w:p>
    <w:p w:rsidR="00FB003D" w:rsidRDefault="00FB003D" w:rsidP="00FB003D">
      <w:pPr>
        <w:ind w:right="-51"/>
        <w:rPr>
          <w:b/>
        </w:rPr>
      </w:pPr>
      <w:r>
        <w:rPr>
          <w:b/>
        </w:rPr>
        <w:tab/>
      </w:r>
    </w:p>
    <w:p w:rsidR="00FB003D" w:rsidRDefault="00FB003D" w:rsidP="00FB003D">
      <w:pPr>
        <w:ind w:right="-51"/>
        <w:rPr>
          <w:b/>
        </w:rPr>
      </w:pPr>
    </w:p>
    <w:p w:rsidR="00FB003D" w:rsidRDefault="00FB003D" w:rsidP="00FB003D">
      <w:pPr>
        <w:ind w:right="-51"/>
        <w:rPr>
          <w:u w:val="single"/>
        </w:rPr>
      </w:pPr>
      <w:r>
        <w:rPr>
          <w:b/>
        </w:rPr>
        <w:t>Podpísaný:</w:t>
      </w:r>
      <w:r>
        <w:rPr>
          <w:u w:val="single"/>
        </w:rPr>
        <w:t xml:space="preserve">                                 </w:t>
      </w:r>
      <w:r>
        <w:rPr>
          <w:u w:val="single"/>
        </w:rPr>
        <w:tab/>
      </w:r>
      <w:r>
        <w:rPr>
          <w:u w:val="single"/>
        </w:rPr>
        <w:tab/>
        <w:t xml:space="preserve">        </w:t>
      </w:r>
      <w:r>
        <w:t xml:space="preserve"> </w:t>
      </w:r>
      <w:r>
        <w:rPr>
          <w:b/>
        </w:rPr>
        <w:t>Dátum  :</w:t>
      </w:r>
      <w:r>
        <w:rPr>
          <w:u w:val="single"/>
        </w:rPr>
        <w:t xml:space="preserve"> </w:t>
      </w:r>
      <w:r w:rsidR="008842FF">
        <w:rPr>
          <w:u w:val="single"/>
        </w:rPr>
        <w:t>19</w:t>
      </w:r>
      <w:r>
        <w:rPr>
          <w:u w:val="single"/>
        </w:rPr>
        <w:t>.12. 2016</w:t>
      </w:r>
    </w:p>
    <w:p w:rsidR="00FB003D" w:rsidRDefault="00FB003D" w:rsidP="00FB003D">
      <w:pPr>
        <w:ind w:right="-51"/>
        <w:rPr>
          <w:i/>
        </w:rPr>
      </w:pPr>
      <w:r>
        <w:rPr>
          <w:i/>
        </w:rPr>
        <w:t>(zástupca organizácie)</w:t>
      </w:r>
    </w:p>
    <w:p w:rsidR="00FB003D" w:rsidRDefault="00FB003D" w:rsidP="00FB003D">
      <w:pPr>
        <w:ind w:right="-51"/>
        <w:rPr>
          <w:b/>
        </w:rPr>
      </w:pPr>
    </w:p>
    <w:p w:rsidR="00FB003D" w:rsidRDefault="00FB003D" w:rsidP="00FB003D">
      <w:pPr>
        <w:ind w:right="-51"/>
        <w:rPr>
          <w:i/>
        </w:rPr>
      </w:pPr>
      <w:r>
        <w:rPr>
          <w:b/>
        </w:rPr>
        <w:t>Vypísať meno podpisujúceho</w:t>
      </w:r>
      <w:r>
        <w:t>: Jozef Mengler</w:t>
      </w:r>
    </w:p>
    <w:p w:rsidR="00FB003D" w:rsidRDefault="00FB003D" w:rsidP="00FB003D">
      <w:pPr>
        <w:ind w:right="-51"/>
        <w:rPr>
          <w:b/>
        </w:rPr>
      </w:pPr>
    </w:p>
    <w:p w:rsidR="00FB003D" w:rsidRPr="00EE6669" w:rsidRDefault="00FB003D" w:rsidP="00FB003D">
      <w:pPr>
        <w:ind w:right="-51"/>
        <w:rPr>
          <w:sz w:val="20"/>
        </w:rPr>
      </w:pPr>
      <w:r>
        <w:rPr>
          <w:b/>
        </w:rPr>
        <w:t xml:space="preserve">Pozícia v organizácii:  </w:t>
      </w:r>
      <w:r>
        <w:t>konateľ</w:t>
      </w:r>
      <w:r w:rsidRPr="00DE64AA">
        <w:rPr>
          <w:sz w:val="20"/>
        </w:rPr>
        <w:t xml:space="preserve"> </w:t>
      </w:r>
      <w:r w:rsidRPr="00EE6669">
        <w:rPr>
          <w:sz w:val="20"/>
        </w:rPr>
        <w:t xml:space="preserve">                </w:t>
      </w:r>
    </w:p>
    <w:p w:rsidR="00FB003D" w:rsidRDefault="00FB003D" w:rsidP="00FB003D">
      <w:pPr>
        <w:ind w:right="-51"/>
        <w:rPr>
          <w:sz w:val="20"/>
          <w:u w:val="single"/>
        </w:rPr>
      </w:pPr>
    </w:p>
    <w:p w:rsidR="00FB003D" w:rsidRDefault="00FB003D" w:rsidP="00FB003D">
      <w:pPr>
        <w:ind w:right="-51"/>
        <w:rPr>
          <w:sz w:val="20"/>
          <w:u w:val="single"/>
        </w:rPr>
      </w:pPr>
    </w:p>
    <w:p w:rsidR="00FB003D" w:rsidRDefault="00FB003D" w:rsidP="00FB003D">
      <w:pPr>
        <w:ind w:right="-51"/>
        <w:rPr>
          <w:sz w:val="20"/>
          <w:u w:val="single"/>
        </w:rPr>
      </w:pPr>
    </w:p>
    <w:tbl>
      <w:tblPr>
        <w:tblW w:w="0" w:type="auto"/>
        <w:tblInd w:w="6048" w:type="dxa"/>
        <w:tblLayout w:type="fixed"/>
        <w:tblLook w:val="0000" w:firstRow="0" w:lastRow="0" w:firstColumn="0" w:lastColumn="0" w:noHBand="0" w:noVBand="0"/>
      </w:tblPr>
      <w:tblGrid>
        <w:gridCol w:w="2477"/>
      </w:tblGrid>
      <w:tr w:rsidR="00FB003D" w:rsidTr="00DA7409">
        <w:trPr>
          <w:trHeight w:val="1565"/>
        </w:trPr>
        <w:tc>
          <w:tcPr>
            <w:tcW w:w="2477" w:type="dxa"/>
            <w:tcBorders>
              <w:top w:val="single" w:sz="6" w:space="0" w:color="auto"/>
              <w:left w:val="single" w:sz="6" w:space="0" w:color="auto"/>
              <w:bottom w:val="single" w:sz="6" w:space="0" w:color="auto"/>
              <w:right w:val="single" w:sz="6" w:space="0" w:color="auto"/>
            </w:tcBorders>
          </w:tcPr>
          <w:p w:rsidR="00FB003D" w:rsidRDefault="00FB003D" w:rsidP="00DA7409">
            <w:pPr>
              <w:ind w:right="-51"/>
              <w:rPr>
                <w:i/>
                <w:color w:val="FF0000"/>
                <w:sz w:val="18"/>
              </w:rPr>
            </w:pPr>
            <w:r>
              <w:rPr>
                <w:i/>
                <w:sz w:val="18"/>
              </w:rPr>
              <w:t>Pečiatka alebo pečať podniku</w:t>
            </w:r>
            <w:r>
              <w:rPr>
                <w:i/>
                <w:color w:val="FF0000"/>
                <w:sz w:val="18"/>
              </w:rPr>
              <w:t>:</w:t>
            </w:r>
          </w:p>
          <w:p w:rsidR="00FB003D" w:rsidRDefault="00FB003D" w:rsidP="00DA7409">
            <w:pPr>
              <w:ind w:right="-51"/>
              <w:rPr>
                <w:i/>
                <w:color w:val="FF0000"/>
                <w:sz w:val="18"/>
              </w:rPr>
            </w:pPr>
          </w:p>
          <w:p w:rsidR="00FB003D" w:rsidRDefault="00FB003D" w:rsidP="00DA7409">
            <w:pPr>
              <w:ind w:right="-51"/>
              <w:rPr>
                <w:color w:val="FF0000"/>
                <w:u w:val="single"/>
              </w:rPr>
            </w:pPr>
          </w:p>
        </w:tc>
      </w:tr>
    </w:tbl>
    <w:p w:rsidR="00E065EA" w:rsidRDefault="00E065EA" w:rsidP="00E065EA">
      <w:pPr>
        <w:tabs>
          <w:tab w:val="left" w:pos="3135"/>
        </w:tabs>
        <w:rPr>
          <w:sz w:val="28"/>
        </w:rPr>
      </w:pPr>
    </w:p>
    <w:p w:rsidR="00E065EA" w:rsidRDefault="00E065EA" w:rsidP="00E065EA">
      <w:pPr>
        <w:tabs>
          <w:tab w:val="left" w:pos="3135"/>
        </w:tabs>
        <w:rPr>
          <w:sz w:val="28"/>
        </w:rPr>
      </w:pPr>
    </w:p>
    <w:p w:rsidR="00E065EA" w:rsidRDefault="00E065EA" w:rsidP="00E065EA">
      <w:pPr>
        <w:tabs>
          <w:tab w:val="left" w:pos="3135"/>
        </w:tabs>
        <w:rPr>
          <w:sz w:val="28"/>
        </w:rPr>
      </w:pPr>
    </w:p>
    <w:p w:rsidR="00E065EA" w:rsidRDefault="00E065EA" w:rsidP="00E065EA">
      <w:pPr>
        <w:tabs>
          <w:tab w:val="left" w:pos="3135"/>
        </w:tabs>
        <w:rPr>
          <w:sz w:val="28"/>
        </w:rPr>
      </w:pPr>
    </w:p>
    <w:p w:rsidR="00E065EA" w:rsidRDefault="00E065EA" w:rsidP="00E065EA">
      <w:pPr>
        <w:tabs>
          <w:tab w:val="left" w:pos="3135"/>
        </w:tabs>
        <w:rPr>
          <w:sz w:val="28"/>
        </w:rPr>
      </w:pPr>
    </w:p>
    <w:p w:rsidR="00E065EA" w:rsidRDefault="00E065EA" w:rsidP="00E065EA">
      <w:pPr>
        <w:tabs>
          <w:tab w:val="left" w:pos="3135"/>
        </w:tabs>
        <w:rPr>
          <w:sz w:val="28"/>
        </w:rPr>
      </w:pPr>
    </w:p>
    <w:p w:rsidR="00B0448E" w:rsidRDefault="00B0448E" w:rsidP="00E065EA">
      <w:pPr>
        <w:tabs>
          <w:tab w:val="left" w:pos="3135"/>
        </w:tabs>
        <w:rPr>
          <w:sz w:val="28"/>
        </w:rPr>
      </w:pPr>
    </w:p>
    <w:p w:rsidR="00B0448E" w:rsidRDefault="00B0448E" w:rsidP="00E065EA">
      <w:pPr>
        <w:tabs>
          <w:tab w:val="left" w:pos="3135"/>
        </w:tabs>
        <w:rPr>
          <w:sz w:val="28"/>
        </w:rPr>
      </w:pPr>
    </w:p>
    <w:p w:rsidR="00E065EA" w:rsidRDefault="00E065EA" w:rsidP="00E065EA">
      <w:pPr>
        <w:tabs>
          <w:tab w:val="left" w:pos="3135"/>
        </w:tabs>
        <w:rPr>
          <w:sz w:val="28"/>
        </w:rPr>
      </w:pPr>
    </w:p>
    <w:p w:rsidR="00E065EA" w:rsidRPr="00E065EA" w:rsidRDefault="00E065EA" w:rsidP="00E065EA">
      <w:pPr>
        <w:tabs>
          <w:tab w:val="left" w:pos="426"/>
        </w:tabs>
        <w:rPr>
          <w:b/>
          <w:sz w:val="28"/>
        </w:rPr>
      </w:pPr>
      <w:r w:rsidRPr="00E065EA">
        <w:rPr>
          <w:b/>
          <w:sz w:val="28"/>
        </w:rPr>
        <w:t>P</w:t>
      </w:r>
      <w:r w:rsidRPr="00E065EA">
        <w:rPr>
          <w:b/>
          <w:sz w:val="28"/>
        </w:rPr>
        <w:tab/>
        <w:t xml:space="preserve">Prílohy k žiadosti: </w:t>
      </w:r>
    </w:p>
    <w:p w:rsidR="00E065EA" w:rsidRDefault="00E065EA" w:rsidP="00E065EA"/>
    <w:p w:rsidR="00E065EA" w:rsidRDefault="00E065EA" w:rsidP="00E065EA">
      <w:pPr>
        <w:pStyle w:val="fili1"/>
        <w:numPr>
          <w:ilvl w:val="0"/>
          <w:numId w:val="4"/>
        </w:numPr>
        <w:tabs>
          <w:tab w:val="clear" w:pos="284"/>
        </w:tabs>
        <w:spacing w:before="0" w:after="0"/>
        <w:rPr>
          <w:rFonts w:ascii="Times New Roman" w:hAnsi="Times New Roman"/>
          <w:i/>
          <w:lang w:val="sk-SK"/>
        </w:rPr>
      </w:pPr>
      <w:r>
        <w:rPr>
          <w:rFonts w:ascii="Times New Roman" w:hAnsi="Times New Roman"/>
          <w:i/>
          <w:lang w:val="sk-SK"/>
        </w:rPr>
        <w:t>Údaje s označením „utajované a dôverné“</w:t>
      </w:r>
    </w:p>
    <w:tbl>
      <w:tblPr>
        <w:tblW w:w="9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3"/>
      </w:tblGrid>
      <w:tr w:rsidR="00E065EA" w:rsidTr="00DA7409">
        <w:tc>
          <w:tcPr>
            <w:tcW w:w="779" w:type="dxa"/>
            <w:shd w:val="pct10" w:color="000000" w:fill="FFFFFF"/>
          </w:tcPr>
          <w:p w:rsidR="00E065EA" w:rsidRDefault="00E065EA" w:rsidP="00DA7409">
            <w:pPr>
              <w:pStyle w:val="fili1"/>
              <w:tabs>
                <w:tab w:val="clear" w:pos="284"/>
                <w:tab w:val="clear" w:pos="567"/>
              </w:tabs>
              <w:spacing w:before="0" w:after="0"/>
              <w:ind w:left="0" w:firstLine="0"/>
              <w:jc w:val="center"/>
              <w:rPr>
                <w:rFonts w:ascii="Times New Roman" w:hAnsi="Times New Roman"/>
                <w:b w:val="0"/>
                <w:sz w:val="20"/>
                <w:lang w:val="sk-SK"/>
              </w:rPr>
            </w:pPr>
            <w:r>
              <w:rPr>
                <w:rFonts w:ascii="Times New Roman" w:hAnsi="Times New Roman"/>
                <w:b w:val="0"/>
                <w:sz w:val="20"/>
                <w:lang w:val="sk-SK"/>
              </w:rPr>
              <w:t>P. č.</w:t>
            </w:r>
          </w:p>
        </w:tc>
        <w:tc>
          <w:tcPr>
            <w:tcW w:w="8433" w:type="dxa"/>
            <w:shd w:val="pct10" w:color="000000" w:fill="FFFFFF"/>
          </w:tcPr>
          <w:p w:rsidR="00E065EA" w:rsidRDefault="00E065EA" w:rsidP="00DA7409">
            <w:pPr>
              <w:pStyle w:val="fili1"/>
              <w:tabs>
                <w:tab w:val="clear" w:pos="284"/>
                <w:tab w:val="clear" w:pos="567"/>
              </w:tabs>
              <w:spacing w:before="0" w:after="0"/>
              <w:ind w:left="0" w:firstLine="0"/>
              <w:rPr>
                <w:rFonts w:ascii="Times New Roman" w:hAnsi="Times New Roman"/>
                <w:b w:val="0"/>
                <w:sz w:val="20"/>
                <w:lang w:val="sk-SK"/>
              </w:rPr>
            </w:pPr>
            <w:r>
              <w:rPr>
                <w:rFonts w:ascii="Times New Roman" w:hAnsi="Times New Roman"/>
                <w:b w:val="0"/>
                <w:sz w:val="20"/>
                <w:lang w:val="sk-SK"/>
              </w:rPr>
              <w:t>Názov a hodnota utajovaných údajov</w:t>
            </w:r>
          </w:p>
        </w:tc>
      </w:tr>
      <w:tr w:rsidR="00E065EA" w:rsidTr="00DA7409">
        <w:trPr>
          <w:trHeight w:val="240"/>
        </w:trPr>
        <w:tc>
          <w:tcPr>
            <w:tcW w:w="779" w:type="dxa"/>
          </w:tcPr>
          <w:p w:rsidR="00E065EA" w:rsidRDefault="00E065EA" w:rsidP="00DA7409">
            <w:pPr>
              <w:pStyle w:val="Zkladntext2"/>
              <w:jc w:val="center"/>
            </w:pPr>
          </w:p>
        </w:tc>
        <w:tc>
          <w:tcPr>
            <w:tcW w:w="8433" w:type="dxa"/>
          </w:tcPr>
          <w:p w:rsidR="00E065EA" w:rsidRDefault="00E065EA" w:rsidP="00DA7409">
            <w:pPr>
              <w:pStyle w:val="Zkladntext2"/>
            </w:pPr>
            <w:r>
              <w:t>-</w:t>
            </w:r>
          </w:p>
        </w:tc>
      </w:tr>
    </w:tbl>
    <w:p w:rsidR="00E065EA" w:rsidRDefault="00E065EA" w:rsidP="00E065EA"/>
    <w:p w:rsidR="00E065EA" w:rsidRDefault="00E065EA" w:rsidP="00E065EA"/>
    <w:p w:rsidR="00E065EA" w:rsidRDefault="00E065EA" w:rsidP="00E065EA">
      <w:pPr>
        <w:pStyle w:val="fili1"/>
        <w:tabs>
          <w:tab w:val="clear" w:pos="284"/>
          <w:tab w:val="clear" w:pos="567"/>
        </w:tabs>
        <w:spacing w:before="0" w:after="0"/>
        <w:rPr>
          <w:rFonts w:ascii="Times New Roman" w:hAnsi="Times New Roman"/>
          <w:i/>
          <w:lang w:val="sk-SK"/>
        </w:rPr>
      </w:pPr>
      <w:r>
        <w:rPr>
          <w:rFonts w:ascii="Times New Roman" w:hAnsi="Times New Roman"/>
          <w:i/>
          <w:lang w:val="sk-SK"/>
        </w:rPr>
        <w:t xml:space="preserve">2. </w:t>
      </w:r>
      <w:r>
        <w:rPr>
          <w:rFonts w:ascii="Times New Roman" w:hAnsi="Times New Roman"/>
          <w:i/>
          <w:lang w:val="sk-SK"/>
        </w:rPr>
        <w:tab/>
        <w:t xml:space="preserve">Ďalšie doklady </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1734"/>
        <w:gridCol w:w="4361"/>
        <w:gridCol w:w="1939"/>
        <w:gridCol w:w="720"/>
      </w:tblGrid>
      <w:tr w:rsidR="00E065EA" w:rsidTr="00DA7409">
        <w:trPr>
          <w:cantSplit/>
        </w:trPr>
        <w:tc>
          <w:tcPr>
            <w:tcW w:w="534" w:type="dxa"/>
            <w:shd w:val="pct10" w:color="000000" w:fill="FFFFFF"/>
          </w:tcPr>
          <w:p w:rsidR="00E065EA" w:rsidRDefault="00E065EA" w:rsidP="00DA7409">
            <w:pPr>
              <w:pStyle w:val="Obsah2"/>
            </w:pPr>
            <w:r>
              <w:t>2</w:t>
            </w:r>
          </w:p>
        </w:tc>
        <w:tc>
          <w:tcPr>
            <w:tcW w:w="8754" w:type="dxa"/>
            <w:gridSpan w:val="4"/>
            <w:shd w:val="pct10" w:color="000000" w:fill="FFFFFF"/>
          </w:tcPr>
          <w:p w:rsidR="00E065EA" w:rsidRDefault="00E065EA" w:rsidP="00DA7409">
            <w:pPr>
              <w:rPr>
                <w:sz w:val="20"/>
              </w:rPr>
            </w:pPr>
            <w:r>
              <w:rPr>
                <w:sz w:val="20"/>
              </w:rPr>
              <w:t xml:space="preserve"> Ďalšie doklady :</w:t>
            </w:r>
          </w:p>
        </w:tc>
      </w:tr>
      <w:tr w:rsidR="00E065EA" w:rsidTr="00DA7409">
        <w:trPr>
          <w:cantSplit/>
        </w:trPr>
        <w:tc>
          <w:tcPr>
            <w:tcW w:w="534" w:type="dxa"/>
            <w:vMerge w:val="restart"/>
            <w:shd w:val="pct10" w:color="000000" w:fill="FFFFFF"/>
          </w:tcPr>
          <w:p w:rsidR="00E065EA" w:rsidRDefault="00E065EA" w:rsidP="00DA7409">
            <w:pPr>
              <w:pStyle w:val="Hlavika"/>
              <w:tabs>
                <w:tab w:val="clear" w:pos="4536"/>
                <w:tab w:val="clear" w:pos="9072"/>
              </w:tabs>
              <w:jc w:val="center"/>
              <w:rPr>
                <w:sz w:val="20"/>
              </w:rPr>
            </w:pPr>
            <w:r>
              <w:rPr>
                <w:sz w:val="20"/>
              </w:rPr>
              <w:t>P. č.</w:t>
            </w:r>
          </w:p>
        </w:tc>
        <w:tc>
          <w:tcPr>
            <w:tcW w:w="8034" w:type="dxa"/>
            <w:gridSpan w:val="3"/>
            <w:shd w:val="pct10" w:color="000000" w:fill="FFFFFF"/>
          </w:tcPr>
          <w:p w:rsidR="00E065EA" w:rsidRDefault="00E065EA" w:rsidP="00DA7409">
            <w:pPr>
              <w:pStyle w:val="Hlavika"/>
              <w:tabs>
                <w:tab w:val="clear" w:pos="4536"/>
                <w:tab w:val="clear" w:pos="9072"/>
              </w:tabs>
              <w:rPr>
                <w:sz w:val="20"/>
              </w:rPr>
            </w:pPr>
            <w:r>
              <w:rPr>
                <w:sz w:val="20"/>
              </w:rPr>
              <w:t>Ďalšie doklady požadované podľa zložkových právnych predpisov v ŽP:</w:t>
            </w:r>
          </w:p>
        </w:tc>
        <w:tc>
          <w:tcPr>
            <w:tcW w:w="720" w:type="dxa"/>
            <w:vMerge w:val="restart"/>
            <w:shd w:val="pct10" w:color="000000" w:fill="FFFFFF"/>
          </w:tcPr>
          <w:p w:rsidR="00E065EA" w:rsidRDefault="00E065EA" w:rsidP="00DA7409">
            <w:pPr>
              <w:jc w:val="center"/>
              <w:rPr>
                <w:sz w:val="20"/>
              </w:rPr>
            </w:pPr>
            <w:r w:rsidRPr="00F14FD2">
              <w:rPr>
                <w:sz w:val="20"/>
              </w:rPr>
              <w:t>Príloha č.</w:t>
            </w:r>
          </w:p>
        </w:tc>
      </w:tr>
      <w:tr w:rsidR="00E065EA" w:rsidTr="00DA7409">
        <w:trPr>
          <w:cantSplit/>
        </w:trPr>
        <w:tc>
          <w:tcPr>
            <w:tcW w:w="534" w:type="dxa"/>
            <w:vMerge/>
            <w:vAlign w:val="center"/>
          </w:tcPr>
          <w:p w:rsidR="00E065EA" w:rsidRDefault="00E065EA" w:rsidP="00DA7409">
            <w:pPr>
              <w:pStyle w:val="Pta"/>
              <w:tabs>
                <w:tab w:val="clear" w:pos="4536"/>
                <w:tab w:val="clear" w:pos="9072"/>
              </w:tabs>
              <w:jc w:val="center"/>
            </w:pPr>
          </w:p>
        </w:tc>
        <w:tc>
          <w:tcPr>
            <w:tcW w:w="1734" w:type="dxa"/>
            <w:shd w:val="pct10" w:color="000000" w:fill="FFFFFF"/>
            <w:vAlign w:val="center"/>
          </w:tcPr>
          <w:p w:rsidR="00E065EA" w:rsidRDefault="00E065EA" w:rsidP="00DA7409">
            <w:pPr>
              <w:pStyle w:val="Pta"/>
              <w:tabs>
                <w:tab w:val="clear" w:pos="4536"/>
                <w:tab w:val="clear" w:pos="9072"/>
              </w:tabs>
              <w:jc w:val="center"/>
            </w:pPr>
            <w:r>
              <w:t>Oblasť ŽP</w:t>
            </w:r>
          </w:p>
        </w:tc>
        <w:tc>
          <w:tcPr>
            <w:tcW w:w="4361" w:type="dxa"/>
            <w:shd w:val="pct10" w:color="000000" w:fill="FFFFFF"/>
            <w:vAlign w:val="center"/>
          </w:tcPr>
          <w:p w:rsidR="00E065EA" w:rsidRDefault="00E065EA" w:rsidP="00DA7409">
            <w:pPr>
              <w:jc w:val="center"/>
              <w:rPr>
                <w:sz w:val="20"/>
              </w:rPr>
            </w:pPr>
            <w:r>
              <w:rPr>
                <w:sz w:val="20"/>
              </w:rPr>
              <w:t>Druh dokumentu</w:t>
            </w:r>
          </w:p>
        </w:tc>
        <w:tc>
          <w:tcPr>
            <w:tcW w:w="1939" w:type="dxa"/>
            <w:shd w:val="pct10" w:color="000000" w:fill="FFFFFF"/>
            <w:vAlign w:val="center"/>
          </w:tcPr>
          <w:p w:rsidR="00E065EA" w:rsidRDefault="00E065EA" w:rsidP="00DA7409">
            <w:pPr>
              <w:jc w:val="center"/>
              <w:rPr>
                <w:sz w:val="20"/>
                <w:vertAlign w:val="superscript"/>
              </w:rPr>
            </w:pPr>
            <w:r>
              <w:rPr>
                <w:sz w:val="20"/>
              </w:rPr>
              <w:t>Dátum</w:t>
            </w:r>
          </w:p>
        </w:tc>
        <w:tc>
          <w:tcPr>
            <w:tcW w:w="720" w:type="dxa"/>
            <w:vMerge/>
            <w:vAlign w:val="center"/>
          </w:tcPr>
          <w:p w:rsidR="00E065EA" w:rsidRDefault="00E065EA" w:rsidP="00DA7409">
            <w:pPr>
              <w:jc w:val="center"/>
              <w:rPr>
                <w:sz w:val="20"/>
              </w:rPr>
            </w:pPr>
          </w:p>
        </w:tc>
      </w:tr>
      <w:tr w:rsidR="00E065EA" w:rsidRPr="00901061" w:rsidTr="00DA7409">
        <w:tc>
          <w:tcPr>
            <w:tcW w:w="534" w:type="dxa"/>
          </w:tcPr>
          <w:p w:rsidR="00E065EA" w:rsidRPr="00581DA9" w:rsidRDefault="00E065EA" w:rsidP="00DA7409">
            <w:pPr>
              <w:pStyle w:val="Zkladntext2"/>
              <w:jc w:val="center"/>
              <w:rPr>
                <w:highlight w:val="yellow"/>
              </w:rPr>
            </w:pPr>
          </w:p>
        </w:tc>
        <w:tc>
          <w:tcPr>
            <w:tcW w:w="1734" w:type="dxa"/>
          </w:tcPr>
          <w:p w:rsidR="00E065EA" w:rsidRPr="00901061" w:rsidRDefault="00581DA9" w:rsidP="00DA7409">
            <w:pPr>
              <w:pStyle w:val="Zkladntext2"/>
            </w:pPr>
            <w:r>
              <w:t>odpady</w:t>
            </w:r>
          </w:p>
        </w:tc>
        <w:tc>
          <w:tcPr>
            <w:tcW w:w="4361" w:type="dxa"/>
          </w:tcPr>
          <w:p w:rsidR="00E065EA" w:rsidRPr="00901061" w:rsidRDefault="00581DA9" w:rsidP="00DA7409">
            <w:pPr>
              <w:pStyle w:val="Zkladntext2"/>
            </w:pPr>
            <w:r>
              <w:t>Prevádzkový  poriadok zariadenia na zneškodňovanie odpadov</w:t>
            </w:r>
          </w:p>
        </w:tc>
        <w:tc>
          <w:tcPr>
            <w:tcW w:w="1939" w:type="dxa"/>
          </w:tcPr>
          <w:p w:rsidR="00E065EA" w:rsidRPr="00901061" w:rsidRDefault="00E065EA" w:rsidP="00DA7409">
            <w:pPr>
              <w:pStyle w:val="Zkladntext2"/>
            </w:pPr>
          </w:p>
        </w:tc>
        <w:tc>
          <w:tcPr>
            <w:tcW w:w="720" w:type="dxa"/>
          </w:tcPr>
          <w:p w:rsidR="00E065EA" w:rsidRPr="00901061" w:rsidRDefault="00F1504F" w:rsidP="00DA7409">
            <w:pPr>
              <w:pStyle w:val="Zkladntext2"/>
              <w:jc w:val="center"/>
            </w:pPr>
            <w:r>
              <w:t>7</w:t>
            </w:r>
          </w:p>
        </w:tc>
      </w:tr>
      <w:tr w:rsidR="00581DA9" w:rsidRPr="00901061" w:rsidTr="00DA7409">
        <w:tc>
          <w:tcPr>
            <w:tcW w:w="534" w:type="dxa"/>
          </w:tcPr>
          <w:p w:rsidR="00581DA9" w:rsidRPr="00581DA9" w:rsidRDefault="00581DA9" w:rsidP="00DA7409">
            <w:pPr>
              <w:pStyle w:val="Zkladntext2"/>
              <w:jc w:val="center"/>
              <w:rPr>
                <w:highlight w:val="yellow"/>
              </w:rPr>
            </w:pPr>
          </w:p>
        </w:tc>
        <w:tc>
          <w:tcPr>
            <w:tcW w:w="1734" w:type="dxa"/>
          </w:tcPr>
          <w:p w:rsidR="00581DA9" w:rsidRDefault="00581DA9" w:rsidP="00DA7409">
            <w:pPr>
              <w:pStyle w:val="Zkladntext2"/>
            </w:pPr>
            <w:r>
              <w:t>odpady</w:t>
            </w:r>
          </w:p>
        </w:tc>
        <w:tc>
          <w:tcPr>
            <w:tcW w:w="4361" w:type="dxa"/>
          </w:tcPr>
          <w:p w:rsidR="00581DA9" w:rsidRDefault="00581DA9" w:rsidP="00DA7409">
            <w:pPr>
              <w:pStyle w:val="Zkladntext2"/>
            </w:pPr>
            <w:r>
              <w:t xml:space="preserve">Technologický </w:t>
            </w:r>
            <w:proofErr w:type="spellStart"/>
            <w:r>
              <w:t>reglement</w:t>
            </w:r>
            <w:proofErr w:type="spellEnd"/>
            <w:r>
              <w:t xml:space="preserve"> zariadenia</w:t>
            </w:r>
          </w:p>
        </w:tc>
        <w:tc>
          <w:tcPr>
            <w:tcW w:w="1939" w:type="dxa"/>
          </w:tcPr>
          <w:p w:rsidR="00581DA9" w:rsidRPr="00901061" w:rsidRDefault="00581DA9" w:rsidP="00DA7409">
            <w:pPr>
              <w:pStyle w:val="Zkladntext2"/>
            </w:pPr>
          </w:p>
        </w:tc>
        <w:tc>
          <w:tcPr>
            <w:tcW w:w="720" w:type="dxa"/>
          </w:tcPr>
          <w:p w:rsidR="00581DA9" w:rsidRPr="00901061" w:rsidRDefault="00F1504F" w:rsidP="00DA7409">
            <w:pPr>
              <w:pStyle w:val="Zkladntext2"/>
              <w:jc w:val="center"/>
            </w:pPr>
            <w:r>
              <w:t>8</w:t>
            </w:r>
          </w:p>
        </w:tc>
      </w:tr>
      <w:tr w:rsidR="00E065EA" w:rsidRPr="000E3604" w:rsidTr="00DA7409">
        <w:tc>
          <w:tcPr>
            <w:tcW w:w="534" w:type="dxa"/>
            <w:tcBorders>
              <w:bottom w:val="nil"/>
            </w:tcBorders>
            <w:shd w:val="pct10" w:color="000000" w:fill="FFFFFF"/>
          </w:tcPr>
          <w:p w:rsidR="00E065EA" w:rsidRPr="000E3604" w:rsidRDefault="00E065EA" w:rsidP="00DA7409">
            <w:pPr>
              <w:jc w:val="center"/>
              <w:rPr>
                <w:sz w:val="20"/>
              </w:rPr>
            </w:pPr>
            <w:r w:rsidRPr="000E3604">
              <w:rPr>
                <w:sz w:val="20"/>
              </w:rPr>
              <w:t>P. č.</w:t>
            </w:r>
          </w:p>
        </w:tc>
        <w:tc>
          <w:tcPr>
            <w:tcW w:w="8034" w:type="dxa"/>
            <w:gridSpan w:val="3"/>
            <w:tcBorders>
              <w:bottom w:val="nil"/>
            </w:tcBorders>
            <w:shd w:val="pct10" w:color="000000" w:fill="FFFFFF"/>
          </w:tcPr>
          <w:p w:rsidR="00E065EA" w:rsidRPr="000E3604" w:rsidRDefault="00E065EA" w:rsidP="00DA7409">
            <w:pPr>
              <w:pStyle w:val="Obsah2"/>
            </w:pPr>
            <w:r w:rsidRPr="000E3604">
              <w:t xml:space="preserve">Prílohy vyplývajúce z odkazov uvedených v žiadosti   </w:t>
            </w:r>
          </w:p>
        </w:tc>
        <w:tc>
          <w:tcPr>
            <w:tcW w:w="720" w:type="dxa"/>
            <w:tcBorders>
              <w:bottom w:val="nil"/>
            </w:tcBorders>
            <w:shd w:val="pct10" w:color="000000" w:fill="FFFFFF"/>
          </w:tcPr>
          <w:p w:rsidR="00E065EA" w:rsidRPr="000E3604" w:rsidRDefault="00E065EA" w:rsidP="00DA7409">
            <w:pPr>
              <w:jc w:val="center"/>
              <w:rPr>
                <w:sz w:val="20"/>
              </w:rPr>
            </w:pPr>
            <w:r w:rsidRPr="000E3604">
              <w:rPr>
                <w:sz w:val="20"/>
              </w:rPr>
              <w:t>Príloha č.</w:t>
            </w:r>
          </w:p>
        </w:tc>
      </w:tr>
      <w:tr w:rsidR="00E065EA" w:rsidRPr="000E3604" w:rsidTr="00DA7409">
        <w:tc>
          <w:tcPr>
            <w:tcW w:w="534" w:type="dxa"/>
            <w:tcBorders>
              <w:top w:val="single" w:sz="4" w:space="0" w:color="auto"/>
              <w:left w:val="single" w:sz="4" w:space="0" w:color="auto"/>
              <w:bottom w:val="single" w:sz="4" w:space="0" w:color="auto"/>
              <w:right w:val="single" w:sz="4" w:space="0" w:color="auto"/>
            </w:tcBorders>
          </w:tcPr>
          <w:p w:rsidR="00E065EA" w:rsidRPr="000E3604" w:rsidRDefault="00E065EA" w:rsidP="00DA7409">
            <w:pPr>
              <w:pStyle w:val="Zkladntext2"/>
              <w:jc w:val="center"/>
            </w:pPr>
            <w:r w:rsidRPr="000E3604">
              <w:t>1.</w:t>
            </w:r>
          </w:p>
        </w:tc>
        <w:tc>
          <w:tcPr>
            <w:tcW w:w="8034" w:type="dxa"/>
            <w:gridSpan w:val="3"/>
            <w:tcBorders>
              <w:top w:val="single" w:sz="4" w:space="0" w:color="auto"/>
              <w:left w:val="single" w:sz="4" w:space="0" w:color="auto"/>
              <w:bottom w:val="single" w:sz="4" w:space="0" w:color="auto"/>
              <w:right w:val="single" w:sz="4" w:space="0" w:color="auto"/>
            </w:tcBorders>
            <w:vAlign w:val="center"/>
          </w:tcPr>
          <w:p w:rsidR="00E065EA" w:rsidRPr="000E3604" w:rsidRDefault="00E065EA" w:rsidP="00DA7409">
            <w:pPr>
              <w:pStyle w:val="Zkladntext2"/>
            </w:pPr>
            <w:r w:rsidRPr="000E3604">
              <w:t>Poverenie na zastupovanie</w:t>
            </w:r>
          </w:p>
        </w:tc>
        <w:tc>
          <w:tcPr>
            <w:tcW w:w="720" w:type="dxa"/>
            <w:tcBorders>
              <w:top w:val="single" w:sz="4" w:space="0" w:color="auto"/>
              <w:left w:val="single" w:sz="4" w:space="0" w:color="auto"/>
              <w:bottom w:val="single" w:sz="4" w:space="0" w:color="auto"/>
              <w:right w:val="single" w:sz="4" w:space="0" w:color="auto"/>
            </w:tcBorders>
          </w:tcPr>
          <w:p w:rsidR="00E065EA" w:rsidRPr="000E3604" w:rsidRDefault="00E065EA" w:rsidP="00DA7409">
            <w:pPr>
              <w:pStyle w:val="Zkladntext2"/>
              <w:jc w:val="center"/>
            </w:pPr>
            <w:r w:rsidRPr="000E3604">
              <w:t>1</w:t>
            </w:r>
          </w:p>
        </w:tc>
      </w:tr>
      <w:tr w:rsidR="00E065EA" w:rsidRPr="000E3604" w:rsidTr="00DA7409">
        <w:tc>
          <w:tcPr>
            <w:tcW w:w="534" w:type="dxa"/>
            <w:tcBorders>
              <w:top w:val="single" w:sz="4" w:space="0" w:color="auto"/>
              <w:left w:val="single" w:sz="4" w:space="0" w:color="auto"/>
              <w:bottom w:val="single" w:sz="4" w:space="0" w:color="auto"/>
              <w:right w:val="single" w:sz="4" w:space="0" w:color="auto"/>
            </w:tcBorders>
          </w:tcPr>
          <w:p w:rsidR="00E065EA" w:rsidRPr="000E3604" w:rsidRDefault="00E065EA" w:rsidP="00DA7409">
            <w:pPr>
              <w:pStyle w:val="Zkladntext2"/>
              <w:jc w:val="center"/>
            </w:pPr>
            <w:r w:rsidRPr="000E3604">
              <w:t>2.</w:t>
            </w:r>
          </w:p>
        </w:tc>
        <w:tc>
          <w:tcPr>
            <w:tcW w:w="8034" w:type="dxa"/>
            <w:gridSpan w:val="3"/>
            <w:tcBorders>
              <w:top w:val="single" w:sz="4" w:space="0" w:color="auto"/>
              <w:left w:val="single" w:sz="4" w:space="0" w:color="auto"/>
              <w:bottom w:val="single" w:sz="4" w:space="0" w:color="auto"/>
              <w:right w:val="single" w:sz="4" w:space="0" w:color="auto"/>
            </w:tcBorders>
            <w:vAlign w:val="center"/>
          </w:tcPr>
          <w:p w:rsidR="00E065EA" w:rsidRPr="000E3604" w:rsidRDefault="00E065EA" w:rsidP="007B0C2A">
            <w:pPr>
              <w:pStyle w:val="Zkladntext2"/>
            </w:pPr>
            <w:r w:rsidRPr="000E3604">
              <w:t>Rozhodnutie zo zisťova</w:t>
            </w:r>
            <w:r w:rsidR="007B0C2A">
              <w:t>cieho konania č. OU-SE-OSZP/2015</w:t>
            </w:r>
            <w:r w:rsidRPr="000E3604">
              <w:t>/</w:t>
            </w:r>
            <w:r w:rsidR="007B0C2A">
              <w:t>11151</w:t>
            </w:r>
            <w:r w:rsidRPr="000E3604">
              <w:t>/</w:t>
            </w:r>
            <w:r w:rsidR="007B0C2A">
              <w:t>12</w:t>
            </w:r>
            <w:bookmarkStart w:id="19" w:name="_GoBack"/>
            <w:bookmarkEnd w:id="19"/>
            <w:r w:rsidRPr="000E3604">
              <w:t xml:space="preserve"> </w:t>
            </w:r>
          </w:p>
        </w:tc>
        <w:tc>
          <w:tcPr>
            <w:tcW w:w="720" w:type="dxa"/>
            <w:tcBorders>
              <w:top w:val="single" w:sz="4" w:space="0" w:color="auto"/>
              <w:left w:val="single" w:sz="4" w:space="0" w:color="auto"/>
              <w:bottom w:val="single" w:sz="4" w:space="0" w:color="auto"/>
              <w:right w:val="single" w:sz="4" w:space="0" w:color="auto"/>
            </w:tcBorders>
          </w:tcPr>
          <w:p w:rsidR="00E065EA" w:rsidRPr="000E3604" w:rsidRDefault="00E065EA" w:rsidP="00DA7409">
            <w:pPr>
              <w:pStyle w:val="Zkladntext2"/>
              <w:jc w:val="center"/>
            </w:pPr>
            <w:r w:rsidRPr="000E3604">
              <w:t>2</w:t>
            </w:r>
          </w:p>
        </w:tc>
      </w:tr>
      <w:tr w:rsidR="00E065EA" w:rsidRPr="000E3604" w:rsidTr="00DA7409">
        <w:tc>
          <w:tcPr>
            <w:tcW w:w="534" w:type="dxa"/>
            <w:tcBorders>
              <w:top w:val="single" w:sz="4" w:space="0" w:color="auto"/>
              <w:left w:val="single" w:sz="4" w:space="0" w:color="auto"/>
              <w:bottom w:val="single" w:sz="4" w:space="0" w:color="auto"/>
              <w:right w:val="single" w:sz="4" w:space="0" w:color="auto"/>
            </w:tcBorders>
          </w:tcPr>
          <w:p w:rsidR="00E065EA" w:rsidRPr="000E3604" w:rsidRDefault="00E065EA" w:rsidP="00DA7409">
            <w:pPr>
              <w:pStyle w:val="Zkladntext2"/>
              <w:jc w:val="center"/>
            </w:pPr>
            <w:r w:rsidRPr="000E3604">
              <w:t>3.</w:t>
            </w:r>
          </w:p>
        </w:tc>
        <w:tc>
          <w:tcPr>
            <w:tcW w:w="8034" w:type="dxa"/>
            <w:gridSpan w:val="3"/>
            <w:tcBorders>
              <w:top w:val="single" w:sz="4" w:space="0" w:color="auto"/>
              <w:left w:val="single" w:sz="4" w:space="0" w:color="auto"/>
              <w:bottom w:val="single" w:sz="4" w:space="0" w:color="auto"/>
              <w:right w:val="single" w:sz="4" w:space="0" w:color="auto"/>
            </w:tcBorders>
            <w:vAlign w:val="center"/>
          </w:tcPr>
          <w:p w:rsidR="00E065EA" w:rsidRPr="000E3604" w:rsidRDefault="00E065EA" w:rsidP="00DA7409">
            <w:pPr>
              <w:pStyle w:val="Zkladntext2"/>
            </w:pPr>
            <w:r w:rsidRPr="000E3604">
              <w:t>Výpis z obchodného registra</w:t>
            </w:r>
          </w:p>
        </w:tc>
        <w:tc>
          <w:tcPr>
            <w:tcW w:w="720" w:type="dxa"/>
            <w:tcBorders>
              <w:top w:val="single" w:sz="4" w:space="0" w:color="auto"/>
              <w:left w:val="single" w:sz="4" w:space="0" w:color="auto"/>
              <w:bottom w:val="single" w:sz="4" w:space="0" w:color="auto"/>
              <w:right w:val="single" w:sz="4" w:space="0" w:color="auto"/>
            </w:tcBorders>
          </w:tcPr>
          <w:p w:rsidR="00E065EA" w:rsidRPr="000E3604" w:rsidRDefault="00E065EA" w:rsidP="00DA7409">
            <w:pPr>
              <w:pStyle w:val="Zkladntext2"/>
              <w:jc w:val="center"/>
            </w:pPr>
            <w:r w:rsidRPr="000E3604">
              <w:t>3</w:t>
            </w:r>
          </w:p>
        </w:tc>
      </w:tr>
      <w:tr w:rsidR="00E065EA" w:rsidRPr="000E3604" w:rsidTr="00DA7409">
        <w:tc>
          <w:tcPr>
            <w:tcW w:w="534" w:type="dxa"/>
            <w:tcBorders>
              <w:top w:val="single" w:sz="4" w:space="0" w:color="auto"/>
              <w:left w:val="single" w:sz="4" w:space="0" w:color="auto"/>
              <w:bottom w:val="single" w:sz="4" w:space="0" w:color="auto"/>
              <w:right w:val="single" w:sz="4" w:space="0" w:color="auto"/>
            </w:tcBorders>
          </w:tcPr>
          <w:p w:rsidR="00E065EA" w:rsidRPr="000E3604" w:rsidRDefault="00F1504F" w:rsidP="00DA7409">
            <w:pPr>
              <w:pStyle w:val="Zkladntext2"/>
              <w:jc w:val="center"/>
            </w:pPr>
            <w:r w:rsidRPr="000E3604">
              <w:t>4</w:t>
            </w:r>
          </w:p>
        </w:tc>
        <w:tc>
          <w:tcPr>
            <w:tcW w:w="8034" w:type="dxa"/>
            <w:gridSpan w:val="3"/>
            <w:tcBorders>
              <w:top w:val="single" w:sz="4" w:space="0" w:color="auto"/>
              <w:left w:val="single" w:sz="4" w:space="0" w:color="auto"/>
              <w:bottom w:val="single" w:sz="4" w:space="0" w:color="auto"/>
              <w:right w:val="single" w:sz="4" w:space="0" w:color="auto"/>
            </w:tcBorders>
            <w:vAlign w:val="center"/>
          </w:tcPr>
          <w:p w:rsidR="00E065EA" w:rsidRPr="000E3604" w:rsidRDefault="00E065EA" w:rsidP="00DA7409">
            <w:pPr>
              <w:pStyle w:val="Zkladntext2"/>
            </w:pPr>
            <w:r w:rsidRPr="000E3604">
              <w:t xml:space="preserve">List vlastníctva č. 2188 + kópia katastrálnej mapy </w:t>
            </w:r>
          </w:p>
        </w:tc>
        <w:tc>
          <w:tcPr>
            <w:tcW w:w="720" w:type="dxa"/>
            <w:tcBorders>
              <w:top w:val="single" w:sz="4" w:space="0" w:color="auto"/>
              <w:left w:val="single" w:sz="4" w:space="0" w:color="auto"/>
              <w:bottom w:val="single" w:sz="4" w:space="0" w:color="auto"/>
              <w:right w:val="single" w:sz="4" w:space="0" w:color="auto"/>
            </w:tcBorders>
          </w:tcPr>
          <w:p w:rsidR="00E065EA" w:rsidRPr="000E3604" w:rsidRDefault="00F1504F" w:rsidP="00DA7409">
            <w:pPr>
              <w:pStyle w:val="Zkladntext2"/>
              <w:jc w:val="center"/>
            </w:pPr>
            <w:r w:rsidRPr="000E3604">
              <w:t>4</w:t>
            </w:r>
          </w:p>
        </w:tc>
      </w:tr>
      <w:tr w:rsidR="00E065EA" w:rsidRPr="000E3604" w:rsidTr="00DA7409">
        <w:tc>
          <w:tcPr>
            <w:tcW w:w="534" w:type="dxa"/>
            <w:tcBorders>
              <w:top w:val="single" w:sz="4" w:space="0" w:color="auto"/>
              <w:left w:val="single" w:sz="4" w:space="0" w:color="auto"/>
              <w:bottom w:val="single" w:sz="4" w:space="0" w:color="auto"/>
              <w:right w:val="single" w:sz="4" w:space="0" w:color="auto"/>
            </w:tcBorders>
          </w:tcPr>
          <w:p w:rsidR="00E065EA" w:rsidRPr="000E3604" w:rsidRDefault="00F1504F" w:rsidP="00DA7409">
            <w:pPr>
              <w:pStyle w:val="Zkladntext2"/>
              <w:jc w:val="center"/>
            </w:pPr>
            <w:r w:rsidRPr="000E3604">
              <w:t>5</w:t>
            </w:r>
          </w:p>
        </w:tc>
        <w:tc>
          <w:tcPr>
            <w:tcW w:w="8034" w:type="dxa"/>
            <w:gridSpan w:val="3"/>
            <w:tcBorders>
              <w:top w:val="single" w:sz="4" w:space="0" w:color="auto"/>
              <w:left w:val="single" w:sz="4" w:space="0" w:color="auto"/>
              <w:bottom w:val="single" w:sz="4" w:space="0" w:color="auto"/>
              <w:right w:val="single" w:sz="4" w:space="0" w:color="auto"/>
            </w:tcBorders>
            <w:vAlign w:val="center"/>
          </w:tcPr>
          <w:p w:rsidR="00E065EA" w:rsidRPr="000E3604" w:rsidRDefault="00E065EA" w:rsidP="00DA7409">
            <w:pPr>
              <w:pStyle w:val="Zkladntext2"/>
            </w:pPr>
            <w:r w:rsidRPr="000E3604">
              <w:t>IPKZ -             3019/OIPK-737/05-Kk/37035014</w:t>
            </w:r>
          </w:p>
          <w:p w:rsidR="00E065EA" w:rsidRPr="000E3604" w:rsidRDefault="00E065EA" w:rsidP="00DA7409">
            <w:pPr>
              <w:pStyle w:val="Zkladntext2"/>
            </w:pPr>
            <w:r w:rsidRPr="000E3604">
              <w:t>Zmeny IPKZ : 3866-7580/37/2012/Sob/370350104/Z1</w:t>
            </w:r>
          </w:p>
          <w:p w:rsidR="00E065EA" w:rsidRPr="000E3604" w:rsidRDefault="00E065EA" w:rsidP="00DA7409">
            <w:pPr>
              <w:tabs>
                <w:tab w:val="left" w:pos="4905"/>
              </w:tabs>
              <w:snapToGrid w:val="0"/>
              <w:rPr>
                <w:sz w:val="20"/>
                <w:szCs w:val="20"/>
              </w:rPr>
            </w:pPr>
            <w:r w:rsidRPr="000E3604">
              <w:rPr>
                <w:sz w:val="20"/>
                <w:szCs w:val="20"/>
              </w:rPr>
              <w:t xml:space="preserve">                        8322-40245/37/2015/Sob/370350104/Z2</w:t>
            </w:r>
          </w:p>
          <w:p w:rsidR="00E065EA" w:rsidRPr="000E3604" w:rsidRDefault="00E065EA" w:rsidP="00DA7409">
            <w:pPr>
              <w:pStyle w:val="Zkladntext2"/>
            </w:pPr>
            <w:r w:rsidRPr="000E3604">
              <w:t xml:space="preserve">                        6994-7377/37/2016/Sob/370350104/Z3</w:t>
            </w:r>
          </w:p>
          <w:p w:rsidR="00E065EA" w:rsidRPr="000E3604" w:rsidRDefault="00E065EA" w:rsidP="00581DA9">
            <w:pPr>
              <w:pStyle w:val="Zkladntext2"/>
              <w:rPr>
                <w:strike/>
              </w:rPr>
            </w:pPr>
            <w:r w:rsidRPr="000E3604">
              <w:t xml:space="preserve">                        </w:t>
            </w:r>
            <w:r w:rsidR="00581DA9" w:rsidRPr="000E3604">
              <w:t>3138-15209/37/2016/Sob/370350104/Z4-SP</w:t>
            </w:r>
          </w:p>
        </w:tc>
        <w:tc>
          <w:tcPr>
            <w:tcW w:w="720" w:type="dxa"/>
            <w:tcBorders>
              <w:top w:val="single" w:sz="4" w:space="0" w:color="auto"/>
              <w:left w:val="single" w:sz="4" w:space="0" w:color="auto"/>
              <w:bottom w:val="single" w:sz="4" w:space="0" w:color="auto"/>
              <w:right w:val="single" w:sz="4" w:space="0" w:color="auto"/>
            </w:tcBorders>
          </w:tcPr>
          <w:p w:rsidR="00E065EA" w:rsidRPr="000E3604" w:rsidRDefault="00F1504F" w:rsidP="00DA7409">
            <w:pPr>
              <w:pStyle w:val="Zkladntext2"/>
              <w:jc w:val="center"/>
            </w:pPr>
            <w:r w:rsidRPr="000E3604">
              <w:t>5</w:t>
            </w:r>
          </w:p>
        </w:tc>
      </w:tr>
      <w:tr w:rsidR="004F31A8" w:rsidRPr="000E3604" w:rsidTr="00DA7409">
        <w:tc>
          <w:tcPr>
            <w:tcW w:w="534" w:type="dxa"/>
            <w:tcBorders>
              <w:top w:val="single" w:sz="4" w:space="0" w:color="auto"/>
              <w:left w:val="single" w:sz="4" w:space="0" w:color="auto"/>
              <w:bottom w:val="single" w:sz="4" w:space="0" w:color="auto"/>
              <w:right w:val="single" w:sz="4" w:space="0" w:color="auto"/>
            </w:tcBorders>
          </w:tcPr>
          <w:p w:rsidR="004F31A8" w:rsidRPr="000E3604" w:rsidRDefault="00F1504F" w:rsidP="00DA7409">
            <w:pPr>
              <w:pStyle w:val="Zkladntext2"/>
              <w:jc w:val="center"/>
            </w:pPr>
            <w:r w:rsidRPr="000E3604">
              <w:t>6.</w:t>
            </w:r>
          </w:p>
        </w:tc>
        <w:tc>
          <w:tcPr>
            <w:tcW w:w="8034" w:type="dxa"/>
            <w:gridSpan w:val="3"/>
            <w:tcBorders>
              <w:top w:val="single" w:sz="4" w:space="0" w:color="auto"/>
              <w:left w:val="single" w:sz="4" w:space="0" w:color="auto"/>
              <w:bottom w:val="single" w:sz="4" w:space="0" w:color="auto"/>
              <w:right w:val="single" w:sz="4" w:space="0" w:color="auto"/>
            </w:tcBorders>
            <w:vAlign w:val="center"/>
          </w:tcPr>
          <w:p w:rsidR="004F31A8" w:rsidRPr="000E3604" w:rsidRDefault="004F31A8" w:rsidP="00DA7409">
            <w:pPr>
              <w:pStyle w:val="Zkladntext2"/>
            </w:pPr>
            <w:r w:rsidRPr="000E3604">
              <w:t>Odborný posudok vo veciach odpadov</w:t>
            </w:r>
          </w:p>
        </w:tc>
        <w:tc>
          <w:tcPr>
            <w:tcW w:w="720" w:type="dxa"/>
            <w:tcBorders>
              <w:top w:val="single" w:sz="4" w:space="0" w:color="auto"/>
              <w:left w:val="single" w:sz="4" w:space="0" w:color="auto"/>
              <w:bottom w:val="single" w:sz="4" w:space="0" w:color="auto"/>
              <w:right w:val="single" w:sz="4" w:space="0" w:color="auto"/>
            </w:tcBorders>
          </w:tcPr>
          <w:p w:rsidR="004F31A8" w:rsidRPr="000E3604" w:rsidRDefault="00F1504F" w:rsidP="00DA7409">
            <w:pPr>
              <w:pStyle w:val="Zkladntext2"/>
              <w:jc w:val="center"/>
            </w:pPr>
            <w:r w:rsidRPr="000E3604">
              <w:t>6</w:t>
            </w:r>
          </w:p>
        </w:tc>
      </w:tr>
      <w:tr w:rsidR="000E3604" w:rsidRPr="000E3604" w:rsidTr="00DA7409">
        <w:tc>
          <w:tcPr>
            <w:tcW w:w="534" w:type="dxa"/>
            <w:tcBorders>
              <w:top w:val="single" w:sz="4" w:space="0" w:color="auto"/>
              <w:left w:val="single" w:sz="4" w:space="0" w:color="auto"/>
              <w:bottom w:val="single" w:sz="4" w:space="0" w:color="auto"/>
              <w:right w:val="single" w:sz="4" w:space="0" w:color="auto"/>
            </w:tcBorders>
          </w:tcPr>
          <w:p w:rsidR="000E3604" w:rsidRPr="000E3604" w:rsidRDefault="000E3604" w:rsidP="00DA7409">
            <w:pPr>
              <w:pStyle w:val="Zkladntext2"/>
              <w:jc w:val="center"/>
            </w:pPr>
            <w:r w:rsidRPr="000E3604">
              <w:t>7.</w:t>
            </w:r>
          </w:p>
        </w:tc>
        <w:tc>
          <w:tcPr>
            <w:tcW w:w="8034" w:type="dxa"/>
            <w:gridSpan w:val="3"/>
            <w:tcBorders>
              <w:top w:val="single" w:sz="4" w:space="0" w:color="auto"/>
              <w:left w:val="single" w:sz="4" w:space="0" w:color="auto"/>
              <w:bottom w:val="single" w:sz="4" w:space="0" w:color="auto"/>
              <w:right w:val="single" w:sz="4" w:space="0" w:color="auto"/>
            </w:tcBorders>
            <w:vAlign w:val="center"/>
          </w:tcPr>
          <w:p w:rsidR="000E3604" w:rsidRPr="000E3604" w:rsidRDefault="000E3604" w:rsidP="00DA7409">
            <w:pPr>
              <w:pStyle w:val="Zkladntext2"/>
            </w:pPr>
            <w:r w:rsidRPr="000E3604">
              <w:t>Situácia širších vzťahov</w:t>
            </w:r>
          </w:p>
        </w:tc>
        <w:tc>
          <w:tcPr>
            <w:tcW w:w="720" w:type="dxa"/>
            <w:tcBorders>
              <w:top w:val="single" w:sz="4" w:space="0" w:color="auto"/>
              <w:left w:val="single" w:sz="4" w:space="0" w:color="auto"/>
              <w:bottom w:val="single" w:sz="4" w:space="0" w:color="auto"/>
              <w:right w:val="single" w:sz="4" w:space="0" w:color="auto"/>
            </w:tcBorders>
          </w:tcPr>
          <w:p w:rsidR="000E3604" w:rsidRPr="000E3604" w:rsidRDefault="000E3604" w:rsidP="00DA7409">
            <w:pPr>
              <w:pStyle w:val="Zkladntext2"/>
              <w:jc w:val="center"/>
            </w:pPr>
            <w:r w:rsidRPr="000E3604">
              <w:t>9</w:t>
            </w:r>
          </w:p>
        </w:tc>
      </w:tr>
      <w:tr w:rsidR="00E065EA" w:rsidRPr="000E3604" w:rsidTr="00DA7409">
        <w:trPr>
          <w:trHeight w:val="281"/>
        </w:trPr>
        <w:tc>
          <w:tcPr>
            <w:tcW w:w="534" w:type="dxa"/>
            <w:shd w:val="pct10" w:color="000000" w:fill="FFFFFF"/>
          </w:tcPr>
          <w:p w:rsidR="00E065EA" w:rsidRPr="000E3604" w:rsidRDefault="00E065EA" w:rsidP="00DA7409">
            <w:pPr>
              <w:pStyle w:val="Zkladntext2"/>
              <w:jc w:val="center"/>
            </w:pPr>
            <w:r w:rsidRPr="000E3604">
              <w:t>P. č.</w:t>
            </w:r>
          </w:p>
        </w:tc>
        <w:tc>
          <w:tcPr>
            <w:tcW w:w="8034" w:type="dxa"/>
            <w:gridSpan w:val="3"/>
            <w:shd w:val="pct10" w:color="000000" w:fill="FFFFFF"/>
          </w:tcPr>
          <w:p w:rsidR="00E065EA" w:rsidRPr="000E3604" w:rsidRDefault="00E065EA" w:rsidP="00DA7409">
            <w:pPr>
              <w:pStyle w:val="Zkladntext2"/>
            </w:pPr>
            <w:r w:rsidRPr="000E3604">
              <w:t>Doklad o zaplatení správneho poplatku</w:t>
            </w:r>
          </w:p>
        </w:tc>
        <w:tc>
          <w:tcPr>
            <w:tcW w:w="720" w:type="dxa"/>
            <w:shd w:val="pct10" w:color="000000" w:fill="FFFFFF"/>
          </w:tcPr>
          <w:p w:rsidR="00E065EA" w:rsidRPr="000E3604" w:rsidRDefault="00E065EA" w:rsidP="00DA7409">
            <w:pPr>
              <w:pStyle w:val="Zkladntext2"/>
              <w:jc w:val="center"/>
            </w:pPr>
            <w:r w:rsidRPr="000E3604">
              <w:t>Príloha č.</w:t>
            </w:r>
          </w:p>
        </w:tc>
      </w:tr>
      <w:tr w:rsidR="00E065EA" w:rsidRPr="00B9230A" w:rsidTr="00DA7409">
        <w:tc>
          <w:tcPr>
            <w:tcW w:w="534" w:type="dxa"/>
          </w:tcPr>
          <w:p w:rsidR="00E065EA" w:rsidRPr="000E3604" w:rsidRDefault="00E065EA" w:rsidP="00DA7409">
            <w:pPr>
              <w:pStyle w:val="Zkladntext2"/>
              <w:jc w:val="center"/>
            </w:pPr>
            <w:r w:rsidRPr="000E3604">
              <w:t>1.</w:t>
            </w:r>
          </w:p>
        </w:tc>
        <w:tc>
          <w:tcPr>
            <w:tcW w:w="8034" w:type="dxa"/>
            <w:gridSpan w:val="3"/>
          </w:tcPr>
          <w:p w:rsidR="00E065EA" w:rsidRPr="00B9230A" w:rsidRDefault="00E065EA" w:rsidP="00DA7409">
            <w:pPr>
              <w:pStyle w:val="Zkladntext2"/>
            </w:pPr>
            <w:r w:rsidRPr="000E3604">
              <w:t>Bez poplatku</w:t>
            </w:r>
          </w:p>
        </w:tc>
        <w:tc>
          <w:tcPr>
            <w:tcW w:w="720" w:type="dxa"/>
          </w:tcPr>
          <w:p w:rsidR="00E065EA" w:rsidRPr="00B9230A" w:rsidRDefault="00E065EA" w:rsidP="00DA7409">
            <w:pPr>
              <w:pStyle w:val="Zkladntext2"/>
              <w:jc w:val="center"/>
            </w:pPr>
          </w:p>
        </w:tc>
      </w:tr>
    </w:tbl>
    <w:p w:rsidR="00E065EA" w:rsidRDefault="00E065EA" w:rsidP="00E065EA"/>
    <w:p w:rsidR="00E065EA" w:rsidRDefault="00E065EA" w:rsidP="00E065EA"/>
    <w:p w:rsidR="006A137B" w:rsidRDefault="006A137B"/>
    <w:sectPr w:rsidR="006A137B" w:rsidSect="004A39FF">
      <w:headerReference w:type="default" r:id="rId9"/>
      <w:pgSz w:w="11906" w:h="16838"/>
      <w:pgMar w:top="21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0F" w:rsidRDefault="00397D0F" w:rsidP="004A39FF">
      <w:r>
        <w:separator/>
      </w:r>
    </w:p>
  </w:endnote>
  <w:endnote w:type="continuationSeparator" w:id="0">
    <w:p w:rsidR="00397D0F" w:rsidRDefault="00397D0F" w:rsidP="004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7" w:usb1="08070000" w:usb2="00000010" w:usb3="00000000" w:csb0="00020003" w:csb1="00000000"/>
  </w:font>
  <w:font w:name="TeXGyreBonumRegular">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0F" w:rsidRDefault="00397D0F" w:rsidP="004A39FF">
      <w:r>
        <w:separator/>
      </w:r>
    </w:p>
  </w:footnote>
  <w:footnote w:type="continuationSeparator" w:id="0">
    <w:p w:rsidR="00397D0F" w:rsidRDefault="00397D0F" w:rsidP="004A3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46" w:rsidRDefault="00340946">
    <w:pPr>
      <w:pStyle w:val="Hlavika"/>
    </w:pPr>
    <w:r w:rsidRPr="004A39FF">
      <w:rPr>
        <w:noProof/>
      </w:rPr>
      <w:drawing>
        <wp:anchor distT="0" distB="0" distL="114300" distR="114300" simplePos="0" relativeHeight="251659264" behindDoc="0" locked="0" layoutInCell="1" allowOverlap="1">
          <wp:simplePos x="0" y="0"/>
          <wp:positionH relativeFrom="column">
            <wp:posOffset>-899795</wp:posOffset>
          </wp:positionH>
          <wp:positionV relativeFrom="paragraph">
            <wp:posOffset>-97155</wp:posOffset>
          </wp:positionV>
          <wp:extent cx="3295650" cy="913130"/>
          <wp:effectExtent l="0" t="0" r="0" b="127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drave-ot-prirodata.com/image/data/BANNER/ic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5650" cy="9131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6FC90CC"/>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596E5186"/>
    <w:lvl w:ilvl="0">
      <w:start w:val="1"/>
      <w:numFmt w:val="decimal"/>
      <w:pStyle w:val="slovanzoznam"/>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Times New Roman" w:hAnsi="Times New Roman" w:cs="Arial" w:hint="default"/>
        <w:color w:val="00B050"/>
      </w:rPr>
    </w:lvl>
  </w:abstractNum>
  <w:abstractNum w:abstractNumId="4">
    <w:nsid w:val="005740D0"/>
    <w:multiLevelType w:val="hybridMultilevel"/>
    <w:tmpl w:val="548279AE"/>
    <w:lvl w:ilvl="0" w:tplc="A3FEB7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438124D"/>
    <w:multiLevelType w:val="hybridMultilevel"/>
    <w:tmpl w:val="D556D5A4"/>
    <w:lvl w:ilvl="0" w:tplc="54A6E15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D286DE4"/>
    <w:multiLevelType w:val="singleLevel"/>
    <w:tmpl w:val="1A00C34C"/>
    <w:lvl w:ilvl="0">
      <w:start w:val="1"/>
      <w:numFmt w:val="decimal"/>
      <w:lvlText w:val="1.%1 "/>
      <w:legacy w:legacy="1" w:legacySpace="0" w:legacyIndent="360"/>
      <w:lvlJc w:val="left"/>
      <w:pPr>
        <w:ind w:left="360" w:hanging="360"/>
      </w:pPr>
      <w:rPr>
        <w:rFonts w:ascii="Times New Roman" w:hAnsi="Times New Roman" w:hint="default"/>
        <w:b w:val="0"/>
        <w:i w:val="0"/>
        <w:sz w:val="22"/>
        <w:u w:val="none"/>
      </w:rPr>
    </w:lvl>
  </w:abstractNum>
  <w:abstractNum w:abstractNumId="7">
    <w:nsid w:val="0D8C6098"/>
    <w:multiLevelType w:val="singleLevel"/>
    <w:tmpl w:val="D062F82E"/>
    <w:lvl w:ilvl="0">
      <w:start w:val="8"/>
      <w:numFmt w:val="decimal"/>
      <w:lvlText w:val="2.%1 "/>
      <w:legacy w:legacy="1" w:legacySpace="0" w:legacyIndent="360"/>
      <w:lvlJc w:val="left"/>
      <w:pPr>
        <w:ind w:left="360" w:hanging="360"/>
      </w:pPr>
      <w:rPr>
        <w:rFonts w:ascii="Times New Roman" w:hAnsi="Times New Roman" w:hint="default"/>
        <w:b w:val="0"/>
        <w:i w:val="0"/>
        <w:sz w:val="22"/>
        <w:u w:val="none"/>
      </w:rPr>
    </w:lvl>
  </w:abstractNum>
  <w:abstractNum w:abstractNumId="8">
    <w:nsid w:val="16450215"/>
    <w:multiLevelType w:val="hybridMultilevel"/>
    <w:tmpl w:val="167E362C"/>
    <w:lvl w:ilvl="0" w:tplc="041B000B">
      <w:start w:val="1"/>
      <w:numFmt w:val="bullet"/>
      <w:lvlText w:val=""/>
      <w:lvlJc w:val="left"/>
      <w:pPr>
        <w:ind w:left="1262" w:hanging="360"/>
      </w:pPr>
      <w:rPr>
        <w:rFonts w:ascii="Wingdings" w:hAnsi="Wingdings" w:hint="default"/>
      </w:rPr>
    </w:lvl>
    <w:lvl w:ilvl="1" w:tplc="041B0003" w:tentative="1">
      <w:start w:val="1"/>
      <w:numFmt w:val="bullet"/>
      <w:lvlText w:val="o"/>
      <w:lvlJc w:val="left"/>
      <w:pPr>
        <w:ind w:left="1982" w:hanging="360"/>
      </w:pPr>
      <w:rPr>
        <w:rFonts w:ascii="Courier New" w:hAnsi="Courier New" w:cs="Courier New" w:hint="default"/>
      </w:rPr>
    </w:lvl>
    <w:lvl w:ilvl="2" w:tplc="041B0005" w:tentative="1">
      <w:start w:val="1"/>
      <w:numFmt w:val="bullet"/>
      <w:lvlText w:val=""/>
      <w:lvlJc w:val="left"/>
      <w:pPr>
        <w:ind w:left="2702" w:hanging="360"/>
      </w:pPr>
      <w:rPr>
        <w:rFonts w:ascii="Wingdings" w:hAnsi="Wingdings" w:hint="default"/>
      </w:rPr>
    </w:lvl>
    <w:lvl w:ilvl="3" w:tplc="041B0001" w:tentative="1">
      <w:start w:val="1"/>
      <w:numFmt w:val="bullet"/>
      <w:lvlText w:val=""/>
      <w:lvlJc w:val="left"/>
      <w:pPr>
        <w:ind w:left="3422" w:hanging="360"/>
      </w:pPr>
      <w:rPr>
        <w:rFonts w:ascii="Symbol" w:hAnsi="Symbol" w:hint="default"/>
      </w:rPr>
    </w:lvl>
    <w:lvl w:ilvl="4" w:tplc="041B0003" w:tentative="1">
      <w:start w:val="1"/>
      <w:numFmt w:val="bullet"/>
      <w:lvlText w:val="o"/>
      <w:lvlJc w:val="left"/>
      <w:pPr>
        <w:ind w:left="4142" w:hanging="360"/>
      </w:pPr>
      <w:rPr>
        <w:rFonts w:ascii="Courier New" w:hAnsi="Courier New" w:cs="Courier New" w:hint="default"/>
      </w:rPr>
    </w:lvl>
    <w:lvl w:ilvl="5" w:tplc="041B0005" w:tentative="1">
      <w:start w:val="1"/>
      <w:numFmt w:val="bullet"/>
      <w:lvlText w:val=""/>
      <w:lvlJc w:val="left"/>
      <w:pPr>
        <w:ind w:left="4862" w:hanging="360"/>
      </w:pPr>
      <w:rPr>
        <w:rFonts w:ascii="Wingdings" w:hAnsi="Wingdings" w:hint="default"/>
      </w:rPr>
    </w:lvl>
    <w:lvl w:ilvl="6" w:tplc="041B0001" w:tentative="1">
      <w:start w:val="1"/>
      <w:numFmt w:val="bullet"/>
      <w:lvlText w:val=""/>
      <w:lvlJc w:val="left"/>
      <w:pPr>
        <w:ind w:left="5582" w:hanging="360"/>
      </w:pPr>
      <w:rPr>
        <w:rFonts w:ascii="Symbol" w:hAnsi="Symbol" w:hint="default"/>
      </w:rPr>
    </w:lvl>
    <w:lvl w:ilvl="7" w:tplc="041B0003" w:tentative="1">
      <w:start w:val="1"/>
      <w:numFmt w:val="bullet"/>
      <w:lvlText w:val="o"/>
      <w:lvlJc w:val="left"/>
      <w:pPr>
        <w:ind w:left="6302" w:hanging="360"/>
      </w:pPr>
      <w:rPr>
        <w:rFonts w:ascii="Courier New" w:hAnsi="Courier New" w:cs="Courier New" w:hint="default"/>
      </w:rPr>
    </w:lvl>
    <w:lvl w:ilvl="8" w:tplc="041B0005" w:tentative="1">
      <w:start w:val="1"/>
      <w:numFmt w:val="bullet"/>
      <w:lvlText w:val=""/>
      <w:lvlJc w:val="left"/>
      <w:pPr>
        <w:ind w:left="7022" w:hanging="360"/>
      </w:pPr>
      <w:rPr>
        <w:rFonts w:ascii="Wingdings" w:hAnsi="Wingdings" w:hint="default"/>
      </w:rPr>
    </w:lvl>
  </w:abstractNum>
  <w:abstractNum w:abstractNumId="9">
    <w:nsid w:val="18EE191F"/>
    <w:multiLevelType w:val="singleLevel"/>
    <w:tmpl w:val="0630B974"/>
    <w:lvl w:ilvl="0">
      <w:start w:val="3"/>
      <w:numFmt w:val="decimal"/>
      <w:lvlText w:val="2.%1 "/>
      <w:legacy w:legacy="1" w:legacySpace="0" w:legacyIndent="360"/>
      <w:lvlJc w:val="left"/>
      <w:pPr>
        <w:ind w:left="360" w:hanging="360"/>
      </w:pPr>
      <w:rPr>
        <w:rFonts w:ascii="Times New Roman" w:hAnsi="Times New Roman" w:hint="default"/>
        <w:b w:val="0"/>
        <w:i w:val="0"/>
        <w:sz w:val="22"/>
        <w:u w:val="none"/>
      </w:rPr>
    </w:lvl>
  </w:abstractNum>
  <w:abstractNum w:abstractNumId="10">
    <w:nsid w:val="29391AE0"/>
    <w:multiLevelType w:val="singleLevel"/>
    <w:tmpl w:val="8DD23FDA"/>
    <w:lvl w:ilvl="0">
      <w:start w:val="11"/>
      <w:numFmt w:val="upperLetter"/>
      <w:pStyle w:val="Nadpis5"/>
      <w:lvlText w:val="%1."/>
      <w:lvlJc w:val="left"/>
      <w:pPr>
        <w:tabs>
          <w:tab w:val="num" w:pos="705"/>
        </w:tabs>
        <w:ind w:left="705" w:hanging="705"/>
      </w:pPr>
      <w:rPr>
        <w:rFonts w:hint="default"/>
      </w:rPr>
    </w:lvl>
  </w:abstractNum>
  <w:abstractNum w:abstractNumId="11">
    <w:nsid w:val="2F051DEC"/>
    <w:multiLevelType w:val="hybridMultilevel"/>
    <w:tmpl w:val="43523596"/>
    <w:lvl w:ilvl="0" w:tplc="041B0001">
      <w:start w:val="1"/>
      <w:numFmt w:val="bullet"/>
      <w:lvlText w:val=""/>
      <w:lvlJc w:val="left"/>
      <w:pPr>
        <w:ind w:left="1262" w:hanging="360"/>
      </w:pPr>
      <w:rPr>
        <w:rFonts w:ascii="Symbol" w:hAnsi="Symbol" w:hint="default"/>
      </w:rPr>
    </w:lvl>
    <w:lvl w:ilvl="1" w:tplc="041B0003" w:tentative="1">
      <w:start w:val="1"/>
      <w:numFmt w:val="bullet"/>
      <w:lvlText w:val="o"/>
      <w:lvlJc w:val="left"/>
      <w:pPr>
        <w:ind w:left="1982" w:hanging="360"/>
      </w:pPr>
      <w:rPr>
        <w:rFonts w:ascii="Courier New" w:hAnsi="Courier New" w:cs="Courier New" w:hint="default"/>
      </w:rPr>
    </w:lvl>
    <w:lvl w:ilvl="2" w:tplc="041B0005" w:tentative="1">
      <w:start w:val="1"/>
      <w:numFmt w:val="bullet"/>
      <w:lvlText w:val=""/>
      <w:lvlJc w:val="left"/>
      <w:pPr>
        <w:ind w:left="2702" w:hanging="360"/>
      </w:pPr>
      <w:rPr>
        <w:rFonts w:ascii="Wingdings" w:hAnsi="Wingdings" w:hint="default"/>
      </w:rPr>
    </w:lvl>
    <w:lvl w:ilvl="3" w:tplc="041B0001" w:tentative="1">
      <w:start w:val="1"/>
      <w:numFmt w:val="bullet"/>
      <w:lvlText w:val=""/>
      <w:lvlJc w:val="left"/>
      <w:pPr>
        <w:ind w:left="3422" w:hanging="360"/>
      </w:pPr>
      <w:rPr>
        <w:rFonts w:ascii="Symbol" w:hAnsi="Symbol" w:hint="default"/>
      </w:rPr>
    </w:lvl>
    <w:lvl w:ilvl="4" w:tplc="041B0003" w:tentative="1">
      <w:start w:val="1"/>
      <w:numFmt w:val="bullet"/>
      <w:lvlText w:val="o"/>
      <w:lvlJc w:val="left"/>
      <w:pPr>
        <w:ind w:left="4142" w:hanging="360"/>
      </w:pPr>
      <w:rPr>
        <w:rFonts w:ascii="Courier New" w:hAnsi="Courier New" w:cs="Courier New" w:hint="default"/>
      </w:rPr>
    </w:lvl>
    <w:lvl w:ilvl="5" w:tplc="041B0005" w:tentative="1">
      <w:start w:val="1"/>
      <w:numFmt w:val="bullet"/>
      <w:lvlText w:val=""/>
      <w:lvlJc w:val="left"/>
      <w:pPr>
        <w:ind w:left="4862" w:hanging="360"/>
      </w:pPr>
      <w:rPr>
        <w:rFonts w:ascii="Wingdings" w:hAnsi="Wingdings" w:hint="default"/>
      </w:rPr>
    </w:lvl>
    <w:lvl w:ilvl="6" w:tplc="041B0001" w:tentative="1">
      <w:start w:val="1"/>
      <w:numFmt w:val="bullet"/>
      <w:lvlText w:val=""/>
      <w:lvlJc w:val="left"/>
      <w:pPr>
        <w:ind w:left="5582" w:hanging="360"/>
      </w:pPr>
      <w:rPr>
        <w:rFonts w:ascii="Symbol" w:hAnsi="Symbol" w:hint="default"/>
      </w:rPr>
    </w:lvl>
    <w:lvl w:ilvl="7" w:tplc="041B0003" w:tentative="1">
      <w:start w:val="1"/>
      <w:numFmt w:val="bullet"/>
      <w:lvlText w:val="o"/>
      <w:lvlJc w:val="left"/>
      <w:pPr>
        <w:ind w:left="6302" w:hanging="360"/>
      </w:pPr>
      <w:rPr>
        <w:rFonts w:ascii="Courier New" w:hAnsi="Courier New" w:cs="Courier New" w:hint="default"/>
      </w:rPr>
    </w:lvl>
    <w:lvl w:ilvl="8" w:tplc="041B0005" w:tentative="1">
      <w:start w:val="1"/>
      <w:numFmt w:val="bullet"/>
      <w:lvlText w:val=""/>
      <w:lvlJc w:val="left"/>
      <w:pPr>
        <w:ind w:left="7022" w:hanging="360"/>
      </w:pPr>
      <w:rPr>
        <w:rFonts w:ascii="Wingdings" w:hAnsi="Wingdings" w:hint="default"/>
      </w:rPr>
    </w:lvl>
  </w:abstractNum>
  <w:abstractNum w:abstractNumId="12">
    <w:nsid w:val="3147361A"/>
    <w:multiLevelType w:val="hybridMultilevel"/>
    <w:tmpl w:val="87D448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3587D12"/>
    <w:multiLevelType w:val="hybridMultilevel"/>
    <w:tmpl w:val="B852CE38"/>
    <w:lvl w:ilvl="0" w:tplc="7526B45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E4E7B57"/>
    <w:multiLevelType w:val="hybridMultilevel"/>
    <w:tmpl w:val="34D42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1D5443F"/>
    <w:multiLevelType w:val="hybridMultilevel"/>
    <w:tmpl w:val="D56C1D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3CC343E"/>
    <w:multiLevelType w:val="hybridMultilevel"/>
    <w:tmpl w:val="DA7C5BA4"/>
    <w:lvl w:ilvl="0" w:tplc="041B000B">
      <w:start w:val="1"/>
      <w:numFmt w:val="bullet"/>
      <w:lvlText w:val=""/>
      <w:lvlJc w:val="left"/>
      <w:pPr>
        <w:ind w:left="1262" w:hanging="360"/>
      </w:pPr>
      <w:rPr>
        <w:rFonts w:ascii="Wingdings" w:hAnsi="Wingdings" w:hint="default"/>
      </w:rPr>
    </w:lvl>
    <w:lvl w:ilvl="1" w:tplc="041B0003" w:tentative="1">
      <w:start w:val="1"/>
      <w:numFmt w:val="bullet"/>
      <w:lvlText w:val="o"/>
      <w:lvlJc w:val="left"/>
      <w:pPr>
        <w:ind w:left="1982" w:hanging="360"/>
      </w:pPr>
      <w:rPr>
        <w:rFonts w:ascii="Courier New" w:hAnsi="Courier New" w:cs="Courier New" w:hint="default"/>
      </w:rPr>
    </w:lvl>
    <w:lvl w:ilvl="2" w:tplc="041B0005" w:tentative="1">
      <w:start w:val="1"/>
      <w:numFmt w:val="bullet"/>
      <w:lvlText w:val=""/>
      <w:lvlJc w:val="left"/>
      <w:pPr>
        <w:ind w:left="2702" w:hanging="360"/>
      </w:pPr>
      <w:rPr>
        <w:rFonts w:ascii="Wingdings" w:hAnsi="Wingdings" w:hint="default"/>
      </w:rPr>
    </w:lvl>
    <w:lvl w:ilvl="3" w:tplc="041B0001" w:tentative="1">
      <w:start w:val="1"/>
      <w:numFmt w:val="bullet"/>
      <w:lvlText w:val=""/>
      <w:lvlJc w:val="left"/>
      <w:pPr>
        <w:ind w:left="3422" w:hanging="360"/>
      </w:pPr>
      <w:rPr>
        <w:rFonts w:ascii="Symbol" w:hAnsi="Symbol" w:hint="default"/>
      </w:rPr>
    </w:lvl>
    <w:lvl w:ilvl="4" w:tplc="041B0003" w:tentative="1">
      <w:start w:val="1"/>
      <w:numFmt w:val="bullet"/>
      <w:lvlText w:val="o"/>
      <w:lvlJc w:val="left"/>
      <w:pPr>
        <w:ind w:left="4142" w:hanging="360"/>
      </w:pPr>
      <w:rPr>
        <w:rFonts w:ascii="Courier New" w:hAnsi="Courier New" w:cs="Courier New" w:hint="default"/>
      </w:rPr>
    </w:lvl>
    <w:lvl w:ilvl="5" w:tplc="041B0005" w:tentative="1">
      <w:start w:val="1"/>
      <w:numFmt w:val="bullet"/>
      <w:lvlText w:val=""/>
      <w:lvlJc w:val="left"/>
      <w:pPr>
        <w:ind w:left="4862" w:hanging="360"/>
      </w:pPr>
      <w:rPr>
        <w:rFonts w:ascii="Wingdings" w:hAnsi="Wingdings" w:hint="default"/>
      </w:rPr>
    </w:lvl>
    <w:lvl w:ilvl="6" w:tplc="041B0001" w:tentative="1">
      <w:start w:val="1"/>
      <w:numFmt w:val="bullet"/>
      <w:lvlText w:val=""/>
      <w:lvlJc w:val="left"/>
      <w:pPr>
        <w:ind w:left="5582" w:hanging="360"/>
      </w:pPr>
      <w:rPr>
        <w:rFonts w:ascii="Symbol" w:hAnsi="Symbol" w:hint="default"/>
      </w:rPr>
    </w:lvl>
    <w:lvl w:ilvl="7" w:tplc="041B0003" w:tentative="1">
      <w:start w:val="1"/>
      <w:numFmt w:val="bullet"/>
      <w:lvlText w:val="o"/>
      <w:lvlJc w:val="left"/>
      <w:pPr>
        <w:ind w:left="6302" w:hanging="360"/>
      </w:pPr>
      <w:rPr>
        <w:rFonts w:ascii="Courier New" w:hAnsi="Courier New" w:cs="Courier New" w:hint="default"/>
      </w:rPr>
    </w:lvl>
    <w:lvl w:ilvl="8" w:tplc="041B0005" w:tentative="1">
      <w:start w:val="1"/>
      <w:numFmt w:val="bullet"/>
      <w:lvlText w:val=""/>
      <w:lvlJc w:val="left"/>
      <w:pPr>
        <w:ind w:left="7022" w:hanging="360"/>
      </w:pPr>
      <w:rPr>
        <w:rFonts w:ascii="Wingdings" w:hAnsi="Wingdings" w:hint="default"/>
      </w:rPr>
    </w:lvl>
  </w:abstractNum>
  <w:abstractNum w:abstractNumId="17">
    <w:nsid w:val="5B5D51C4"/>
    <w:multiLevelType w:val="multilevel"/>
    <w:tmpl w:val="4558AB26"/>
    <w:lvl w:ilvl="0">
      <w:start w:val="1"/>
      <w:numFmt w:val="decimal"/>
      <w:lvlText w:val="%1."/>
      <w:lvlJc w:val="left"/>
      <w:pPr>
        <w:tabs>
          <w:tab w:val="num" w:pos="360"/>
        </w:tabs>
        <w:ind w:left="360" w:hanging="360"/>
      </w:pPr>
      <w:rPr>
        <w:rFonts w:hint="default"/>
        <w:b w:val="0"/>
        <w:i w:val="0"/>
        <w:strike w:val="0"/>
        <w:color w:val="auto"/>
        <w:u w:val="none"/>
      </w:rPr>
    </w:lvl>
    <w:lvl w:ilvl="1">
      <w:start w:val="1"/>
      <w:numFmt w:val="none"/>
      <w:lvlText w:val="1.1"/>
      <w:lvlJc w:val="left"/>
      <w:pPr>
        <w:tabs>
          <w:tab w:val="num" w:pos="360"/>
        </w:tabs>
        <w:ind w:left="360" w:hanging="360"/>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0220DD"/>
    <w:multiLevelType w:val="hybridMultilevel"/>
    <w:tmpl w:val="8894167E"/>
    <w:lvl w:ilvl="0" w:tplc="0CBE3B62">
      <w:start w:val="3"/>
      <w:numFmt w:val="decimal"/>
      <w:lvlText w:val="%1."/>
      <w:lvlJc w:val="left"/>
      <w:pPr>
        <w:ind w:left="696" w:hanging="360"/>
      </w:pPr>
      <w:rPr>
        <w:rFonts w:hint="default"/>
      </w:rPr>
    </w:lvl>
    <w:lvl w:ilvl="1" w:tplc="041B0019" w:tentative="1">
      <w:start w:val="1"/>
      <w:numFmt w:val="lowerLetter"/>
      <w:lvlText w:val="%2."/>
      <w:lvlJc w:val="left"/>
      <w:pPr>
        <w:ind w:left="1416" w:hanging="360"/>
      </w:pPr>
    </w:lvl>
    <w:lvl w:ilvl="2" w:tplc="041B001B" w:tentative="1">
      <w:start w:val="1"/>
      <w:numFmt w:val="lowerRoman"/>
      <w:lvlText w:val="%3."/>
      <w:lvlJc w:val="right"/>
      <w:pPr>
        <w:ind w:left="2136" w:hanging="180"/>
      </w:pPr>
    </w:lvl>
    <w:lvl w:ilvl="3" w:tplc="041B000F" w:tentative="1">
      <w:start w:val="1"/>
      <w:numFmt w:val="decimal"/>
      <w:lvlText w:val="%4."/>
      <w:lvlJc w:val="left"/>
      <w:pPr>
        <w:ind w:left="2856" w:hanging="360"/>
      </w:pPr>
    </w:lvl>
    <w:lvl w:ilvl="4" w:tplc="041B0019" w:tentative="1">
      <w:start w:val="1"/>
      <w:numFmt w:val="lowerLetter"/>
      <w:lvlText w:val="%5."/>
      <w:lvlJc w:val="left"/>
      <w:pPr>
        <w:ind w:left="3576" w:hanging="360"/>
      </w:pPr>
    </w:lvl>
    <w:lvl w:ilvl="5" w:tplc="041B001B" w:tentative="1">
      <w:start w:val="1"/>
      <w:numFmt w:val="lowerRoman"/>
      <w:lvlText w:val="%6."/>
      <w:lvlJc w:val="right"/>
      <w:pPr>
        <w:ind w:left="4296" w:hanging="180"/>
      </w:pPr>
    </w:lvl>
    <w:lvl w:ilvl="6" w:tplc="041B000F" w:tentative="1">
      <w:start w:val="1"/>
      <w:numFmt w:val="decimal"/>
      <w:lvlText w:val="%7."/>
      <w:lvlJc w:val="left"/>
      <w:pPr>
        <w:ind w:left="5016" w:hanging="360"/>
      </w:pPr>
    </w:lvl>
    <w:lvl w:ilvl="7" w:tplc="041B0019" w:tentative="1">
      <w:start w:val="1"/>
      <w:numFmt w:val="lowerLetter"/>
      <w:lvlText w:val="%8."/>
      <w:lvlJc w:val="left"/>
      <w:pPr>
        <w:ind w:left="5736" w:hanging="360"/>
      </w:pPr>
    </w:lvl>
    <w:lvl w:ilvl="8" w:tplc="041B001B" w:tentative="1">
      <w:start w:val="1"/>
      <w:numFmt w:val="lowerRoman"/>
      <w:lvlText w:val="%9."/>
      <w:lvlJc w:val="right"/>
      <w:pPr>
        <w:ind w:left="6456" w:hanging="180"/>
      </w:pPr>
    </w:lvl>
  </w:abstractNum>
  <w:abstractNum w:abstractNumId="19">
    <w:nsid w:val="5F5A4CF4"/>
    <w:multiLevelType w:val="singleLevel"/>
    <w:tmpl w:val="DB7CE4D8"/>
    <w:lvl w:ilvl="0">
      <w:start w:val="1"/>
      <w:numFmt w:val="decimal"/>
      <w:lvlText w:val="%1."/>
      <w:lvlJc w:val="left"/>
      <w:pPr>
        <w:tabs>
          <w:tab w:val="num" w:pos="570"/>
        </w:tabs>
        <w:ind w:left="570" w:hanging="570"/>
      </w:pPr>
      <w:rPr>
        <w:rFonts w:hint="default"/>
      </w:rPr>
    </w:lvl>
  </w:abstractNum>
  <w:abstractNum w:abstractNumId="20">
    <w:nsid w:val="650F4129"/>
    <w:multiLevelType w:val="hybridMultilevel"/>
    <w:tmpl w:val="2ECA47EA"/>
    <w:lvl w:ilvl="0" w:tplc="53F434C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5022BDA"/>
    <w:multiLevelType w:val="singleLevel"/>
    <w:tmpl w:val="FD14941C"/>
    <w:lvl w:ilvl="0">
      <w:start w:val="2"/>
      <w:numFmt w:val="bullet"/>
      <w:lvlText w:val="-"/>
      <w:lvlJc w:val="left"/>
      <w:pPr>
        <w:tabs>
          <w:tab w:val="num" w:pos="360"/>
        </w:tabs>
        <w:ind w:left="360" w:hanging="360"/>
      </w:pPr>
      <w:rPr>
        <w:rFonts w:ascii="Times New Roman" w:hAnsi="Times New Roman" w:hint="default"/>
      </w:rPr>
    </w:lvl>
  </w:abstractNum>
  <w:abstractNum w:abstractNumId="22">
    <w:nsid w:val="7BEB36B0"/>
    <w:multiLevelType w:val="hybridMultilevel"/>
    <w:tmpl w:val="2E24A572"/>
    <w:lvl w:ilvl="0" w:tplc="F280D7CC">
      <w:start w:val="1"/>
      <w:numFmt w:val="decimal"/>
      <w:lvlText w:val="%1."/>
      <w:lvlJc w:val="left"/>
      <w:pPr>
        <w:tabs>
          <w:tab w:val="num" w:pos="696"/>
        </w:tabs>
        <w:ind w:left="696" w:hanging="360"/>
      </w:pPr>
      <w:rPr>
        <w:rFonts w:hint="default"/>
      </w:rPr>
    </w:lvl>
    <w:lvl w:ilvl="1" w:tplc="041B0019" w:tentative="1">
      <w:start w:val="1"/>
      <w:numFmt w:val="lowerLetter"/>
      <w:lvlText w:val="%2."/>
      <w:lvlJc w:val="left"/>
      <w:pPr>
        <w:tabs>
          <w:tab w:val="num" w:pos="1416"/>
        </w:tabs>
        <w:ind w:left="1416" w:hanging="360"/>
      </w:pPr>
    </w:lvl>
    <w:lvl w:ilvl="2" w:tplc="041B001B" w:tentative="1">
      <w:start w:val="1"/>
      <w:numFmt w:val="lowerRoman"/>
      <w:lvlText w:val="%3."/>
      <w:lvlJc w:val="right"/>
      <w:pPr>
        <w:tabs>
          <w:tab w:val="num" w:pos="2136"/>
        </w:tabs>
        <w:ind w:left="2136" w:hanging="180"/>
      </w:pPr>
    </w:lvl>
    <w:lvl w:ilvl="3" w:tplc="041B000F" w:tentative="1">
      <w:start w:val="1"/>
      <w:numFmt w:val="decimal"/>
      <w:lvlText w:val="%4."/>
      <w:lvlJc w:val="left"/>
      <w:pPr>
        <w:tabs>
          <w:tab w:val="num" w:pos="2856"/>
        </w:tabs>
        <w:ind w:left="2856" w:hanging="360"/>
      </w:pPr>
    </w:lvl>
    <w:lvl w:ilvl="4" w:tplc="041B0019" w:tentative="1">
      <w:start w:val="1"/>
      <w:numFmt w:val="lowerLetter"/>
      <w:lvlText w:val="%5."/>
      <w:lvlJc w:val="left"/>
      <w:pPr>
        <w:tabs>
          <w:tab w:val="num" w:pos="3576"/>
        </w:tabs>
        <w:ind w:left="3576" w:hanging="360"/>
      </w:pPr>
    </w:lvl>
    <w:lvl w:ilvl="5" w:tplc="041B001B" w:tentative="1">
      <w:start w:val="1"/>
      <w:numFmt w:val="lowerRoman"/>
      <w:lvlText w:val="%6."/>
      <w:lvlJc w:val="right"/>
      <w:pPr>
        <w:tabs>
          <w:tab w:val="num" w:pos="4296"/>
        </w:tabs>
        <w:ind w:left="4296" w:hanging="180"/>
      </w:pPr>
    </w:lvl>
    <w:lvl w:ilvl="6" w:tplc="041B000F" w:tentative="1">
      <w:start w:val="1"/>
      <w:numFmt w:val="decimal"/>
      <w:lvlText w:val="%7."/>
      <w:lvlJc w:val="left"/>
      <w:pPr>
        <w:tabs>
          <w:tab w:val="num" w:pos="5016"/>
        </w:tabs>
        <w:ind w:left="5016" w:hanging="360"/>
      </w:pPr>
    </w:lvl>
    <w:lvl w:ilvl="7" w:tplc="041B0019" w:tentative="1">
      <w:start w:val="1"/>
      <w:numFmt w:val="lowerLetter"/>
      <w:lvlText w:val="%8."/>
      <w:lvlJc w:val="left"/>
      <w:pPr>
        <w:tabs>
          <w:tab w:val="num" w:pos="5736"/>
        </w:tabs>
        <w:ind w:left="5736" w:hanging="360"/>
      </w:pPr>
    </w:lvl>
    <w:lvl w:ilvl="8" w:tplc="041B001B" w:tentative="1">
      <w:start w:val="1"/>
      <w:numFmt w:val="lowerRoman"/>
      <w:lvlText w:val="%9."/>
      <w:lvlJc w:val="right"/>
      <w:pPr>
        <w:tabs>
          <w:tab w:val="num" w:pos="6456"/>
        </w:tabs>
        <w:ind w:left="6456" w:hanging="180"/>
      </w:pPr>
    </w:lvl>
  </w:abstractNum>
  <w:num w:numId="1">
    <w:abstractNumId w:val="0"/>
  </w:num>
  <w:num w:numId="2">
    <w:abstractNumId w:val="1"/>
  </w:num>
  <w:num w:numId="3">
    <w:abstractNumId w:val="10"/>
  </w:num>
  <w:num w:numId="4">
    <w:abstractNumId w:val="19"/>
  </w:num>
  <w:num w:numId="5">
    <w:abstractNumId w:val="5"/>
  </w:num>
  <w:num w:numId="6">
    <w:abstractNumId w:val="13"/>
  </w:num>
  <w:num w:numId="7">
    <w:abstractNumId w:val="22"/>
  </w:num>
  <w:num w:numId="8">
    <w:abstractNumId w:val="12"/>
  </w:num>
  <w:num w:numId="9">
    <w:abstractNumId w:val="15"/>
  </w:num>
  <w:num w:numId="10">
    <w:abstractNumId w:val="20"/>
  </w:num>
  <w:num w:numId="11">
    <w:abstractNumId w:val="17"/>
  </w:num>
  <w:num w:numId="12">
    <w:abstractNumId w:val="9"/>
  </w:num>
  <w:num w:numId="13">
    <w:abstractNumId w:val="2"/>
    <w:lvlOverride w:ilvl="0">
      <w:lvl w:ilvl="0">
        <w:start w:val="1"/>
        <w:numFmt w:val="bullet"/>
        <w:lvlText w:val=""/>
        <w:legacy w:legacy="1" w:legacySpace="0" w:legacyIndent="283"/>
        <w:lvlJc w:val="left"/>
        <w:pPr>
          <w:ind w:left="283" w:hanging="283"/>
        </w:pPr>
        <w:rPr>
          <w:rFonts w:ascii="Symbol" w:hAnsi="Symbol" w:hint="default"/>
          <w:b w:val="0"/>
          <w:i w:val="0"/>
        </w:rPr>
      </w:lvl>
    </w:lvlOverride>
  </w:num>
  <w:num w:numId="1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1"/>
  </w:num>
  <w:num w:numId="16">
    <w:abstractNumId w:val="6"/>
  </w:num>
  <w:num w:numId="17">
    <w:abstractNumId w:val="7"/>
  </w:num>
  <w:num w:numId="18">
    <w:abstractNumId w:val="18"/>
  </w:num>
  <w:num w:numId="19">
    <w:abstractNumId w:val="8"/>
  </w:num>
  <w:num w:numId="20">
    <w:abstractNumId w:val="14"/>
  </w:num>
  <w:num w:numId="21">
    <w:abstractNumId w:val="4"/>
  </w:num>
  <w:num w:numId="22">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3">
    <w:abstractNumId w:val="11"/>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003D"/>
    <w:rsid w:val="00000555"/>
    <w:rsid w:val="000058CE"/>
    <w:rsid w:val="00007B6D"/>
    <w:rsid w:val="00012401"/>
    <w:rsid w:val="00020EF4"/>
    <w:rsid w:val="00027B56"/>
    <w:rsid w:val="000310A8"/>
    <w:rsid w:val="00043A8E"/>
    <w:rsid w:val="000440B9"/>
    <w:rsid w:val="00044679"/>
    <w:rsid w:val="00045136"/>
    <w:rsid w:val="00046887"/>
    <w:rsid w:val="00052762"/>
    <w:rsid w:val="00052DFD"/>
    <w:rsid w:val="000552E0"/>
    <w:rsid w:val="00056582"/>
    <w:rsid w:val="00057DC2"/>
    <w:rsid w:val="000603AF"/>
    <w:rsid w:val="00061686"/>
    <w:rsid w:val="00064086"/>
    <w:rsid w:val="000644E1"/>
    <w:rsid w:val="000661EA"/>
    <w:rsid w:val="00066680"/>
    <w:rsid w:val="000669FD"/>
    <w:rsid w:val="00067EEC"/>
    <w:rsid w:val="00067F80"/>
    <w:rsid w:val="000712A6"/>
    <w:rsid w:val="0007386A"/>
    <w:rsid w:val="00077E4D"/>
    <w:rsid w:val="000803B3"/>
    <w:rsid w:val="00081271"/>
    <w:rsid w:val="0008462C"/>
    <w:rsid w:val="00087D83"/>
    <w:rsid w:val="00093345"/>
    <w:rsid w:val="000933FB"/>
    <w:rsid w:val="00093414"/>
    <w:rsid w:val="00093645"/>
    <w:rsid w:val="00094C90"/>
    <w:rsid w:val="00096180"/>
    <w:rsid w:val="000A006B"/>
    <w:rsid w:val="000A109A"/>
    <w:rsid w:val="000A33A9"/>
    <w:rsid w:val="000B16B8"/>
    <w:rsid w:val="000B2CDA"/>
    <w:rsid w:val="000B6CB7"/>
    <w:rsid w:val="000B6F2B"/>
    <w:rsid w:val="000C109D"/>
    <w:rsid w:val="000C1509"/>
    <w:rsid w:val="000C596B"/>
    <w:rsid w:val="000D541D"/>
    <w:rsid w:val="000D5B29"/>
    <w:rsid w:val="000E180C"/>
    <w:rsid w:val="000E2AD1"/>
    <w:rsid w:val="000E3604"/>
    <w:rsid w:val="000E4F33"/>
    <w:rsid w:val="000E5F84"/>
    <w:rsid w:val="000F4777"/>
    <w:rsid w:val="000F48F5"/>
    <w:rsid w:val="001002F8"/>
    <w:rsid w:val="00102209"/>
    <w:rsid w:val="00103AEE"/>
    <w:rsid w:val="00104BD3"/>
    <w:rsid w:val="00105152"/>
    <w:rsid w:val="0011166E"/>
    <w:rsid w:val="0011187E"/>
    <w:rsid w:val="001140E7"/>
    <w:rsid w:val="0012524E"/>
    <w:rsid w:val="0012632E"/>
    <w:rsid w:val="001268F2"/>
    <w:rsid w:val="00130132"/>
    <w:rsid w:val="00132E54"/>
    <w:rsid w:val="0013373D"/>
    <w:rsid w:val="001368AA"/>
    <w:rsid w:val="001447CC"/>
    <w:rsid w:val="00156B3F"/>
    <w:rsid w:val="001575A1"/>
    <w:rsid w:val="00162049"/>
    <w:rsid w:val="0016231C"/>
    <w:rsid w:val="00162934"/>
    <w:rsid w:val="00162B7D"/>
    <w:rsid w:val="001643A5"/>
    <w:rsid w:val="00171381"/>
    <w:rsid w:val="00176C7A"/>
    <w:rsid w:val="0017741D"/>
    <w:rsid w:val="001775C3"/>
    <w:rsid w:val="00180A10"/>
    <w:rsid w:val="001813A8"/>
    <w:rsid w:val="00181DBD"/>
    <w:rsid w:val="00182BAA"/>
    <w:rsid w:val="001838F4"/>
    <w:rsid w:val="00183FDC"/>
    <w:rsid w:val="00185A1F"/>
    <w:rsid w:val="00185B44"/>
    <w:rsid w:val="001B276C"/>
    <w:rsid w:val="001B302B"/>
    <w:rsid w:val="001B4419"/>
    <w:rsid w:val="001C1A3D"/>
    <w:rsid w:val="001C4921"/>
    <w:rsid w:val="001C604F"/>
    <w:rsid w:val="001C6DB5"/>
    <w:rsid w:val="001D1D5D"/>
    <w:rsid w:val="001D5692"/>
    <w:rsid w:val="001E1F1B"/>
    <w:rsid w:val="001E3211"/>
    <w:rsid w:val="001E3BBE"/>
    <w:rsid w:val="001E3D93"/>
    <w:rsid w:val="001E3E64"/>
    <w:rsid w:val="001E78B2"/>
    <w:rsid w:val="001E7AF4"/>
    <w:rsid w:val="001E7DF9"/>
    <w:rsid w:val="001F1651"/>
    <w:rsid w:val="001F242D"/>
    <w:rsid w:val="001F631E"/>
    <w:rsid w:val="001F67D0"/>
    <w:rsid w:val="001F6CE8"/>
    <w:rsid w:val="001F7C59"/>
    <w:rsid w:val="00200FA7"/>
    <w:rsid w:val="00201391"/>
    <w:rsid w:val="002015F2"/>
    <w:rsid w:val="00201C2E"/>
    <w:rsid w:val="00205CE5"/>
    <w:rsid w:val="002070C6"/>
    <w:rsid w:val="002156A7"/>
    <w:rsid w:val="00215B76"/>
    <w:rsid w:val="00216856"/>
    <w:rsid w:val="00221B51"/>
    <w:rsid w:val="002235A7"/>
    <w:rsid w:val="00225A33"/>
    <w:rsid w:val="002279B4"/>
    <w:rsid w:val="00230D3A"/>
    <w:rsid w:val="00237F8A"/>
    <w:rsid w:val="002433BF"/>
    <w:rsid w:val="00250E4B"/>
    <w:rsid w:val="00251E7C"/>
    <w:rsid w:val="00252B9F"/>
    <w:rsid w:val="0025303F"/>
    <w:rsid w:val="00254DA6"/>
    <w:rsid w:val="00257C2E"/>
    <w:rsid w:val="00261A1D"/>
    <w:rsid w:val="00262F81"/>
    <w:rsid w:val="00264282"/>
    <w:rsid w:val="00264BF0"/>
    <w:rsid w:val="00265819"/>
    <w:rsid w:val="002662EE"/>
    <w:rsid w:val="00267A5A"/>
    <w:rsid w:val="002712EC"/>
    <w:rsid w:val="00273763"/>
    <w:rsid w:val="002741DF"/>
    <w:rsid w:val="00274AA5"/>
    <w:rsid w:val="00275982"/>
    <w:rsid w:val="00275AE1"/>
    <w:rsid w:val="002761AB"/>
    <w:rsid w:val="00277BD6"/>
    <w:rsid w:val="0028055E"/>
    <w:rsid w:val="002810BF"/>
    <w:rsid w:val="00282C0A"/>
    <w:rsid w:val="002830D2"/>
    <w:rsid w:val="002847A2"/>
    <w:rsid w:val="00284C78"/>
    <w:rsid w:val="00284CE4"/>
    <w:rsid w:val="00290B30"/>
    <w:rsid w:val="002919AC"/>
    <w:rsid w:val="002926AD"/>
    <w:rsid w:val="002955FD"/>
    <w:rsid w:val="00296690"/>
    <w:rsid w:val="002969B8"/>
    <w:rsid w:val="002A03A1"/>
    <w:rsid w:val="002A555E"/>
    <w:rsid w:val="002A78B6"/>
    <w:rsid w:val="002B0B81"/>
    <w:rsid w:val="002B1A80"/>
    <w:rsid w:val="002B4ABC"/>
    <w:rsid w:val="002B684A"/>
    <w:rsid w:val="002B728F"/>
    <w:rsid w:val="002C086A"/>
    <w:rsid w:val="002C4785"/>
    <w:rsid w:val="002C622D"/>
    <w:rsid w:val="002C6309"/>
    <w:rsid w:val="002D431C"/>
    <w:rsid w:val="002D452C"/>
    <w:rsid w:val="002D5E1D"/>
    <w:rsid w:val="002E12EA"/>
    <w:rsid w:val="002E52BE"/>
    <w:rsid w:val="002F3FA3"/>
    <w:rsid w:val="002F43BF"/>
    <w:rsid w:val="002F6872"/>
    <w:rsid w:val="002F77C1"/>
    <w:rsid w:val="00301BC7"/>
    <w:rsid w:val="003052D1"/>
    <w:rsid w:val="00310332"/>
    <w:rsid w:val="003121A7"/>
    <w:rsid w:val="003157FE"/>
    <w:rsid w:val="003169D1"/>
    <w:rsid w:val="00317AFC"/>
    <w:rsid w:val="00325ADA"/>
    <w:rsid w:val="00325BA0"/>
    <w:rsid w:val="00331371"/>
    <w:rsid w:val="003333A1"/>
    <w:rsid w:val="00333EF0"/>
    <w:rsid w:val="0033710D"/>
    <w:rsid w:val="00340946"/>
    <w:rsid w:val="00340D89"/>
    <w:rsid w:val="00341A43"/>
    <w:rsid w:val="00342B57"/>
    <w:rsid w:val="003444A3"/>
    <w:rsid w:val="003538D4"/>
    <w:rsid w:val="0035428E"/>
    <w:rsid w:val="00354AC3"/>
    <w:rsid w:val="003553AD"/>
    <w:rsid w:val="003570B8"/>
    <w:rsid w:val="00357CB8"/>
    <w:rsid w:val="00360B85"/>
    <w:rsid w:val="00360D0C"/>
    <w:rsid w:val="00360DEB"/>
    <w:rsid w:val="003652DB"/>
    <w:rsid w:val="00371D0C"/>
    <w:rsid w:val="00371E79"/>
    <w:rsid w:val="00373BA6"/>
    <w:rsid w:val="003765C7"/>
    <w:rsid w:val="00376BCD"/>
    <w:rsid w:val="00391B10"/>
    <w:rsid w:val="00391B6C"/>
    <w:rsid w:val="003928EA"/>
    <w:rsid w:val="003934C8"/>
    <w:rsid w:val="00394AEC"/>
    <w:rsid w:val="003972A6"/>
    <w:rsid w:val="00397AC8"/>
    <w:rsid w:val="00397D0F"/>
    <w:rsid w:val="003A1995"/>
    <w:rsid w:val="003A2806"/>
    <w:rsid w:val="003A53AB"/>
    <w:rsid w:val="003A5454"/>
    <w:rsid w:val="003A5BE2"/>
    <w:rsid w:val="003A7A6A"/>
    <w:rsid w:val="003B5FF5"/>
    <w:rsid w:val="003B7242"/>
    <w:rsid w:val="003C1F94"/>
    <w:rsid w:val="003C2F29"/>
    <w:rsid w:val="003C777E"/>
    <w:rsid w:val="003C7CC4"/>
    <w:rsid w:val="003C7DBF"/>
    <w:rsid w:val="003D0FD9"/>
    <w:rsid w:val="003D24BB"/>
    <w:rsid w:val="003D33E2"/>
    <w:rsid w:val="003D7AF0"/>
    <w:rsid w:val="003E24E2"/>
    <w:rsid w:val="003E5923"/>
    <w:rsid w:val="003F0B67"/>
    <w:rsid w:val="003F36C6"/>
    <w:rsid w:val="003F7003"/>
    <w:rsid w:val="00402837"/>
    <w:rsid w:val="004034C6"/>
    <w:rsid w:val="00403720"/>
    <w:rsid w:val="00404E3C"/>
    <w:rsid w:val="004062CD"/>
    <w:rsid w:val="00406AA2"/>
    <w:rsid w:val="00407DDE"/>
    <w:rsid w:val="00411572"/>
    <w:rsid w:val="00412BDE"/>
    <w:rsid w:val="00413A58"/>
    <w:rsid w:val="00413D95"/>
    <w:rsid w:val="00420D13"/>
    <w:rsid w:val="00422B03"/>
    <w:rsid w:val="00426BA5"/>
    <w:rsid w:val="004323E1"/>
    <w:rsid w:val="00432DAD"/>
    <w:rsid w:val="00434A02"/>
    <w:rsid w:val="0043510B"/>
    <w:rsid w:val="004364D6"/>
    <w:rsid w:val="00437505"/>
    <w:rsid w:val="00445654"/>
    <w:rsid w:val="004460A7"/>
    <w:rsid w:val="004569D1"/>
    <w:rsid w:val="00461F30"/>
    <w:rsid w:val="00470EEA"/>
    <w:rsid w:val="004740EC"/>
    <w:rsid w:val="004755D7"/>
    <w:rsid w:val="00480AFA"/>
    <w:rsid w:val="0048574F"/>
    <w:rsid w:val="0048716E"/>
    <w:rsid w:val="00487D27"/>
    <w:rsid w:val="00490E2A"/>
    <w:rsid w:val="00495D15"/>
    <w:rsid w:val="00497640"/>
    <w:rsid w:val="00497C52"/>
    <w:rsid w:val="004A0C7E"/>
    <w:rsid w:val="004A2690"/>
    <w:rsid w:val="004A39FF"/>
    <w:rsid w:val="004A3A23"/>
    <w:rsid w:val="004A3F37"/>
    <w:rsid w:val="004A6590"/>
    <w:rsid w:val="004A7A0D"/>
    <w:rsid w:val="004B3842"/>
    <w:rsid w:val="004B3B62"/>
    <w:rsid w:val="004B78C9"/>
    <w:rsid w:val="004B7FD7"/>
    <w:rsid w:val="004C1D04"/>
    <w:rsid w:val="004C66DF"/>
    <w:rsid w:val="004C6DD5"/>
    <w:rsid w:val="004D103F"/>
    <w:rsid w:val="004D2305"/>
    <w:rsid w:val="004D245A"/>
    <w:rsid w:val="004D7A2A"/>
    <w:rsid w:val="004E1210"/>
    <w:rsid w:val="004E1F99"/>
    <w:rsid w:val="004E2F6A"/>
    <w:rsid w:val="004E69B0"/>
    <w:rsid w:val="004E6FF8"/>
    <w:rsid w:val="004E75B8"/>
    <w:rsid w:val="004E7C4E"/>
    <w:rsid w:val="004F31A8"/>
    <w:rsid w:val="004F5605"/>
    <w:rsid w:val="004F6B8F"/>
    <w:rsid w:val="004F6D7B"/>
    <w:rsid w:val="00502324"/>
    <w:rsid w:val="00504345"/>
    <w:rsid w:val="00507524"/>
    <w:rsid w:val="005236C2"/>
    <w:rsid w:val="00525089"/>
    <w:rsid w:val="00530058"/>
    <w:rsid w:val="005315D7"/>
    <w:rsid w:val="0053254A"/>
    <w:rsid w:val="00535624"/>
    <w:rsid w:val="00535A87"/>
    <w:rsid w:val="00536F16"/>
    <w:rsid w:val="0054029B"/>
    <w:rsid w:val="00541A35"/>
    <w:rsid w:val="005460EB"/>
    <w:rsid w:val="005511E6"/>
    <w:rsid w:val="0055366B"/>
    <w:rsid w:val="005571F2"/>
    <w:rsid w:val="0056005A"/>
    <w:rsid w:val="00560186"/>
    <w:rsid w:val="00560B03"/>
    <w:rsid w:val="0056150B"/>
    <w:rsid w:val="00566881"/>
    <w:rsid w:val="00567A31"/>
    <w:rsid w:val="00570D3B"/>
    <w:rsid w:val="005726E0"/>
    <w:rsid w:val="00572D85"/>
    <w:rsid w:val="00576FEE"/>
    <w:rsid w:val="005806E3"/>
    <w:rsid w:val="005818B9"/>
    <w:rsid w:val="00581DA9"/>
    <w:rsid w:val="00583393"/>
    <w:rsid w:val="005859E2"/>
    <w:rsid w:val="005866FD"/>
    <w:rsid w:val="005924EC"/>
    <w:rsid w:val="00597D65"/>
    <w:rsid w:val="005A2564"/>
    <w:rsid w:val="005A76DD"/>
    <w:rsid w:val="005A7A59"/>
    <w:rsid w:val="005A7FFB"/>
    <w:rsid w:val="005B51DD"/>
    <w:rsid w:val="005B73AE"/>
    <w:rsid w:val="005C28CE"/>
    <w:rsid w:val="005C2D64"/>
    <w:rsid w:val="005C6860"/>
    <w:rsid w:val="005D0682"/>
    <w:rsid w:val="005D080A"/>
    <w:rsid w:val="005D1CBC"/>
    <w:rsid w:val="005D31F4"/>
    <w:rsid w:val="005D4C87"/>
    <w:rsid w:val="005D7288"/>
    <w:rsid w:val="005D74C9"/>
    <w:rsid w:val="005E024B"/>
    <w:rsid w:val="005E37A7"/>
    <w:rsid w:val="005E5F5E"/>
    <w:rsid w:val="005E6C1D"/>
    <w:rsid w:val="005F07AD"/>
    <w:rsid w:val="005F0BDA"/>
    <w:rsid w:val="005F132A"/>
    <w:rsid w:val="005F1FAE"/>
    <w:rsid w:val="005F251A"/>
    <w:rsid w:val="005F3EE1"/>
    <w:rsid w:val="005F4A46"/>
    <w:rsid w:val="005F77CB"/>
    <w:rsid w:val="00601ECC"/>
    <w:rsid w:val="00602823"/>
    <w:rsid w:val="006031CA"/>
    <w:rsid w:val="006070CC"/>
    <w:rsid w:val="00607D4E"/>
    <w:rsid w:val="00611AF7"/>
    <w:rsid w:val="00620FC8"/>
    <w:rsid w:val="006232F9"/>
    <w:rsid w:val="006279DE"/>
    <w:rsid w:val="006439F7"/>
    <w:rsid w:val="00651F4E"/>
    <w:rsid w:val="0065349B"/>
    <w:rsid w:val="00654367"/>
    <w:rsid w:val="00654580"/>
    <w:rsid w:val="00655A08"/>
    <w:rsid w:val="00665CD6"/>
    <w:rsid w:val="00665F9F"/>
    <w:rsid w:val="00670FBE"/>
    <w:rsid w:val="006746E3"/>
    <w:rsid w:val="006815D7"/>
    <w:rsid w:val="006A137B"/>
    <w:rsid w:val="006A1BFD"/>
    <w:rsid w:val="006A2473"/>
    <w:rsid w:val="006A24D9"/>
    <w:rsid w:val="006A4D6B"/>
    <w:rsid w:val="006B1689"/>
    <w:rsid w:val="006C0BB0"/>
    <w:rsid w:val="006C3545"/>
    <w:rsid w:val="006C5005"/>
    <w:rsid w:val="006C5CD4"/>
    <w:rsid w:val="006C5F1A"/>
    <w:rsid w:val="006D0546"/>
    <w:rsid w:val="006D1E9C"/>
    <w:rsid w:val="006D3EF9"/>
    <w:rsid w:val="006D61A1"/>
    <w:rsid w:val="006E2242"/>
    <w:rsid w:val="006F0A1C"/>
    <w:rsid w:val="006F4D5A"/>
    <w:rsid w:val="006F54B6"/>
    <w:rsid w:val="006F6408"/>
    <w:rsid w:val="006F6603"/>
    <w:rsid w:val="0070697A"/>
    <w:rsid w:val="00710A01"/>
    <w:rsid w:val="00711C34"/>
    <w:rsid w:val="0071343B"/>
    <w:rsid w:val="00713CBC"/>
    <w:rsid w:val="00715478"/>
    <w:rsid w:val="00715F81"/>
    <w:rsid w:val="00716157"/>
    <w:rsid w:val="00716CB5"/>
    <w:rsid w:val="00722548"/>
    <w:rsid w:val="00722C73"/>
    <w:rsid w:val="007248BD"/>
    <w:rsid w:val="00726D88"/>
    <w:rsid w:val="0072712E"/>
    <w:rsid w:val="00731D75"/>
    <w:rsid w:val="00736BE3"/>
    <w:rsid w:val="00737CFF"/>
    <w:rsid w:val="007409F1"/>
    <w:rsid w:val="00742FA2"/>
    <w:rsid w:val="00743396"/>
    <w:rsid w:val="007459FE"/>
    <w:rsid w:val="00745A9C"/>
    <w:rsid w:val="00746419"/>
    <w:rsid w:val="007510A1"/>
    <w:rsid w:val="00751E95"/>
    <w:rsid w:val="007520A9"/>
    <w:rsid w:val="007527C5"/>
    <w:rsid w:val="00761200"/>
    <w:rsid w:val="00762AC6"/>
    <w:rsid w:val="00763D0E"/>
    <w:rsid w:val="00764086"/>
    <w:rsid w:val="00766F86"/>
    <w:rsid w:val="00770BC6"/>
    <w:rsid w:val="00770F95"/>
    <w:rsid w:val="00774284"/>
    <w:rsid w:val="00775037"/>
    <w:rsid w:val="007830DA"/>
    <w:rsid w:val="007860FF"/>
    <w:rsid w:val="007878A6"/>
    <w:rsid w:val="00791894"/>
    <w:rsid w:val="00795B1B"/>
    <w:rsid w:val="007A3CD9"/>
    <w:rsid w:val="007A49FC"/>
    <w:rsid w:val="007B0C2A"/>
    <w:rsid w:val="007B1051"/>
    <w:rsid w:val="007B11E9"/>
    <w:rsid w:val="007B2BBE"/>
    <w:rsid w:val="007B384D"/>
    <w:rsid w:val="007B528A"/>
    <w:rsid w:val="007C3EE9"/>
    <w:rsid w:val="007C408E"/>
    <w:rsid w:val="007C6082"/>
    <w:rsid w:val="007C70B5"/>
    <w:rsid w:val="007C7245"/>
    <w:rsid w:val="007C7F0F"/>
    <w:rsid w:val="007D2C21"/>
    <w:rsid w:val="007D2ECA"/>
    <w:rsid w:val="007E04B9"/>
    <w:rsid w:val="007E1279"/>
    <w:rsid w:val="007E7284"/>
    <w:rsid w:val="007F2999"/>
    <w:rsid w:val="007F34A7"/>
    <w:rsid w:val="007F4F70"/>
    <w:rsid w:val="007F534F"/>
    <w:rsid w:val="007F5AEC"/>
    <w:rsid w:val="007F6F2B"/>
    <w:rsid w:val="00802695"/>
    <w:rsid w:val="008030AC"/>
    <w:rsid w:val="00807475"/>
    <w:rsid w:val="0081004C"/>
    <w:rsid w:val="008104B8"/>
    <w:rsid w:val="00812E9D"/>
    <w:rsid w:val="00814ABD"/>
    <w:rsid w:val="00817B8A"/>
    <w:rsid w:val="00817BFD"/>
    <w:rsid w:val="008214D1"/>
    <w:rsid w:val="00822805"/>
    <w:rsid w:val="00822CF8"/>
    <w:rsid w:val="0082391B"/>
    <w:rsid w:val="00825682"/>
    <w:rsid w:val="00826035"/>
    <w:rsid w:val="008274B6"/>
    <w:rsid w:val="0083013B"/>
    <w:rsid w:val="00832DA5"/>
    <w:rsid w:val="0083339E"/>
    <w:rsid w:val="00843778"/>
    <w:rsid w:val="008508B4"/>
    <w:rsid w:val="00853CAB"/>
    <w:rsid w:val="0085540B"/>
    <w:rsid w:val="008566DC"/>
    <w:rsid w:val="00856AA3"/>
    <w:rsid w:val="00856D90"/>
    <w:rsid w:val="008628BD"/>
    <w:rsid w:val="00870B11"/>
    <w:rsid w:val="00877C4A"/>
    <w:rsid w:val="00882D44"/>
    <w:rsid w:val="008842FF"/>
    <w:rsid w:val="008855D2"/>
    <w:rsid w:val="00885B4B"/>
    <w:rsid w:val="00885EE0"/>
    <w:rsid w:val="008863B6"/>
    <w:rsid w:val="00886620"/>
    <w:rsid w:val="008866FF"/>
    <w:rsid w:val="008869D2"/>
    <w:rsid w:val="0089024C"/>
    <w:rsid w:val="008911A3"/>
    <w:rsid w:val="008977A7"/>
    <w:rsid w:val="008A0274"/>
    <w:rsid w:val="008A1FDE"/>
    <w:rsid w:val="008A2C71"/>
    <w:rsid w:val="008A3A91"/>
    <w:rsid w:val="008A7FFE"/>
    <w:rsid w:val="008B02C0"/>
    <w:rsid w:val="008B05CC"/>
    <w:rsid w:val="008B0853"/>
    <w:rsid w:val="008B3FF8"/>
    <w:rsid w:val="008B56AC"/>
    <w:rsid w:val="008C08A7"/>
    <w:rsid w:val="008C2C53"/>
    <w:rsid w:val="008C3825"/>
    <w:rsid w:val="008C4C2F"/>
    <w:rsid w:val="008C64BB"/>
    <w:rsid w:val="008C6689"/>
    <w:rsid w:val="008D705C"/>
    <w:rsid w:val="008E2534"/>
    <w:rsid w:val="008F2A75"/>
    <w:rsid w:val="008F46BF"/>
    <w:rsid w:val="008F6E09"/>
    <w:rsid w:val="00900C40"/>
    <w:rsid w:val="00903D54"/>
    <w:rsid w:val="0090426A"/>
    <w:rsid w:val="0091503D"/>
    <w:rsid w:val="009159C9"/>
    <w:rsid w:val="009203E6"/>
    <w:rsid w:val="00925ADB"/>
    <w:rsid w:val="00925C59"/>
    <w:rsid w:val="00925F23"/>
    <w:rsid w:val="00926A43"/>
    <w:rsid w:val="00932DF4"/>
    <w:rsid w:val="009332FA"/>
    <w:rsid w:val="00937A38"/>
    <w:rsid w:val="00940893"/>
    <w:rsid w:val="00941300"/>
    <w:rsid w:val="00946BFE"/>
    <w:rsid w:val="00947849"/>
    <w:rsid w:val="00950064"/>
    <w:rsid w:val="0095181B"/>
    <w:rsid w:val="0095262E"/>
    <w:rsid w:val="00955110"/>
    <w:rsid w:val="0095544C"/>
    <w:rsid w:val="00961B40"/>
    <w:rsid w:val="00963E0F"/>
    <w:rsid w:val="00964B7F"/>
    <w:rsid w:val="009702E2"/>
    <w:rsid w:val="00976BB9"/>
    <w:rsid w:val="00981AA0"/>
    <w:rsid w:val="009847B7"/>
    <w:rsid w:val="009863C2"/>
    <w:rsid w:val="00986F7F"/>
    <w:rsid w:val="00993D99"/>
    <w:rsid w:val="00993EC4"/>
    <w:rsid w:val="009958A0"/>
    <w:rsid w:val="009A0E74"/>
    <w:rsid w:val="009A4A79"/>
    <w:rsid w:val="009A5877"/>
    <w:rsid w:val="009A5CEA"/>
    <w:rsid w:val="009B639D"/>
    <w:rsid w:val="009B6904"/>
    <w:rsid w:val="009C02B5"/>
    <w:rsid w:val="009C04FB"/>
    <w:rsid w:val="009C24CB"/>
    <w:rsid w:val="009C29A8"/>
    <w:rsid w:val="009C37A7"/>
    <w:rsid w:val="009C4958"/>
    <w:rsid w:val="009C7985"/>
    <w:rsid w:val="009D15EB"/>
    <w:rsid w:val="009D277D"/>
    <w:rsid w:val="009D6420"/>
    <w:rsid w:val="009E08E9"/>
    <w:rsid w:val="009E3882"/>
    <w:rsid w:val="009E5868"/>
    <w:rsid w:val="009E603E"/>
    <w:rsid w:val="009F1714"/>
    <w:rsid w:val="009F46CB"/>
    <w:rsid w:val="009F4960"/>
    <w:rsid w:val="00A0036A"/>
    <w:rsid w:val="00A00469"/>
    <w:rsid w:val="00A123C7"/>
    <w:rsid w:val="00A1385F"/>
    <w:rsid w:val="00A14BE3"/>
    <w:rsid w:val="00A21D0C"/>
    <w:rsid w:val="00A227CE"/>
    <w:rsid w:val="00A228CD"/>
    <w:rsid w:val="00A2653E"/>
    <w:rsid w:val="00A33BF8"/>
    <w:rsid w:val="00A348B6"/>
    <w:rsid w:val="00A35873"/>
    <w:rsid w:val="00A44C92"/>
    <w:rsid w:val="00A468F7"/>
    <w:rsid w:val="00A476DD"/>
    <w:rsid w:val="00A53124"/>
    <w:rsid w:val="00A63234"/>
    <w:rsid w:val="00A66113"/>
    <w:rsid w:val="00A670C1"/>
    <w:rsid w:val="00A67507"/>
    <w:rsid w:val="00A72679"/>
    <w:rsid w:val="00A74127"/>
    <w:rsid w:val="00A845E4"/>
    <w:rsid w:val="00A85573"/>
    <w:rsid w:val="00A86A39"/>
    <w:rsid w:val="00A86E38"/>
    <w:rsid w:val="00A9280E"/>
    <w:rsid w:val="00A9383B"/>
    <w:rsid w:val="00A939E5"/>
    <w:rsid w:val="00A95F7F"/>
    <w:rsid w:val="00A96AF7"/>
    <w:rsid w:val="00AA29E6"/>
    <w:rsid w:val="00AA3910"/>
    <w:rsid w:val="00AA4494"/>
    <w:rsid w:val="00AA61CE"/>
    <w:rsid w:val="00AA7551"/>
    <w:rsid w:val="00AA7FF6"/>
    <w:rsid w:val="00AB04AE"/>
    <w:rsid w:val="00AB338F"/>
    <w:rsid w:val="00AB6790"/>
    <w:rsid w:val="00AB6A51"/>
    <w:rsid w:val="00AB6F11"/>
    <w:rsid w:val="00AB725B"/>
    <w:rsid w:val="00AC3055"/>
    <w:rsid w:val="00AC4BCC"/>
    <w:rsid w:val="00AC575F"/>
    <w:rsid w:val="00AD2017"/>
    <w:rsid w:val="00AD3DA2"/>
    <w:rsid w:val="00AD3EF1"/>
    <w:rsid w:val="00AD7843"/>
    <w:rsid w:val="00AE2A3B"/>
    <w:rsid w:val="00AF6E78"/>
    <w:rsid w:val="00B0448E"/>
    <w:rsid w:val="00B053F3"/>
    <w:rsid w:val="00B06E10"/>
    <w:rsid w:val="00B10357"/>
    <w:rsid w:val="00B10904"/>
    <w:rsid w:val="00B122FB"/>
    <w:rsid w:val="00B12948"/>
    <w:rsid w:val="00B15065"/>
    <w:rsid w:val="00B157F6"/>
    <w:rsid w:val="00B15A46"/>
    <w:rsid w:val="00B160DD"/>
    <w:rsid w:val="00B17466"/>
    <w:rsid w:val="00B17FA2"/>
    <w:rsid w:val="00B204D9"/>
    <w:rsid w:val="00B22546"/>
    <w:rsid w:val="00B2386D"/>
    <w:rsid w:val="00B31504"/>
    <w:rsid w:val="00B33E02"/>
    <w:rsid w:val="00B3595F"/>
    <w:rsid w:val="00B41644"/>
    <w:rsid w:val="00B43298"/>
    <w:rsid w:val="00B45CA3"/>
    <w:rsid w:val="00B51222"/>
    <w:rsid w:val="00B53FAC"/>
    <w:rsid w:val="00B564D5"/>
    <w:rsid w:val="00B565F5"/>
    <w:rsid w:val="00B56F22"/>
    <w:rsid w:val="00B607E9"/>
    <w:rsid w:val="00B73591"/>
    <w:rsid w:val="00B73980"/>
    <w:rsid w:val="00B74E82"/>
    <w:rsid w:val="00B75AFA"/>
    <w:rsid w:val="00B82999"/>
    <w:rsid w:val="00B8633A"/>
    <w:rsid w:val="00B8694B"/>
    <w:rsid w:val="00B87DB8"/>
    <w:rsid w:val="00B919E4"/>
    <w:rsid w:val="00B92DE0"/>
    <w:rsid w:val="00B931F7"/>
    <w:rsid w:val="00B93C40"/>
    <w:rsid w:val="00B9757C"/>
    <w:rsid w:val="00B97BE5"/>
    <w:rsid w:val="00BA468A"/>
    <w:rsid w:val="00BA535F"/>
    <w:rsid w:val="00BA6A28"/>
    <w:rsid w:val="00BB0A38"/>
    <w:rsid w:val="00BB1821"/>
    <w:rsid w:val="00BB31F5"/>
    <w:rsid w:val="00BB3302"/>
    <w:rsid w:val="00BB785B"/>
    <w:rsid w:val="00BC54CF"/>
    <w:rsid w:val="00BD0EE9"/>
    <w:rsid w:val="00BD12FE"/>
    <w:rsid w:val="00BD1D8C"/>
    <w:rsid w:val="00BD44B6"/>
    <w:rsid w:val="00BD553B"/>
    <w:rsid w:val="00BE48D7"/>
    <w:rsid w:val="00BE5BD5"/>
    <w:rsid w:val="00BF1580"/>
    <w:rsid w:val="00BF42D5"/>
    <w:rsid w:val="00BF4D1E"/>
    <w:rsid w:val="00C000AC"/>
    <w:rsid w:val="00C07948"/>
    <w:rsid w:val="00C106EF"/>
    <w:rsid w:val="00C14604"/>
    <w:rsid w:val="00C159AF"/>
    <w:rsid w:val="00C20859"/>
    <w:rsid w:val="00C2357F"/>
    <w:rsid w:val="00C23B00"/>
    <w:rsid w:val="00C24125"/>
    <w:rsid w:val="00C257DE"/>
    <w:rsid w:val="00C265C3"/>
    <w:rsid w:val="00C32DEA"/>
    <w:rsid w:val="00C351B6"/>
    <w:rsid w:val="00C37FF7"/>
    <w:rsid w:val="00C4059B"/>
    <w:rsid w:val="00C437A2"/>
    <w:rsid w:val="00C43C28"/>
    <w:rsid w:val="00C44906"/>
    <w:rsid w:val="00C5452A"/>
    <w:rsid w:val="00C551FA"/>
    <w:rsid w:val="00C55923"/>
    <w:rsid w:val="00C56F3E"/>
    <w:rsid w:val="00C61F2D"/>
    <w:rsid w:val="00C639C6"/>
    <w:rsid w:val="00C63CCF"/>
    <w:rsid w:val="00C646A5"/>
    <w:rsid w:val="00C65B1E"/>
    <w:rsid w:val="00C672A5"/>
    <w:rsid w:val="00C73C08"/>
    <w:rsid w:val="00C75404"/>
    <w:rsid w:val="00C76BF0"/>
    <w:rsid w:val="00C83A17"/>
    <w:rsid w:val="00C83B08"/>
    <w:rsid w:val="00C93359"/>
    <w:rsid w:val="00C94AB2"/>
    <w:rsid w:val="00C95324"/>
    <w:rsid w:val="00C95E3B"/>
    <w:rsid w:val="00CA0FFC"/>
    <w:rsid w:val="00CA3FCD"/>
    <w:rsid w:val="00CA55CD"/>
    <w:rsid w:val="00CB120F"/>
    <w:rsid w:val="00CB5F0C"/>
    <w:rsid w:val="00CB63BC"/>
    <w:rsid w:val="00CC1168"/>
    <w:rsid w:val="00CC15B6"/>
    <w:rsid w:val="00CC24F0"/>
    <w:rsid w:val="00CC2982"/>
    <w:rsid w:val="00CC416F"/>
    <w:rsid w:val="00CD425D"/>
    <w:rsid w:val="00CD57C4"/>
    <w:rsid w:val="00CD6281"/>
    <w:rsid w:val="00CE1419"/>
    <w:rsid w:val="00CE30F3"/>
    <w:rsid w:val="00CE3992"/>
    <w:rsid w:val="00CE3FDA"/>
    <w:rsid w:val="00CE593A"/>
    <w:rsid w:val="00CF04E4"/>
    <w:rsid w:val="00CF4873"/>
    <w:rsid w:val="00CF4965"/>
    <w:rsid w:val="00CF773A"/>
    <w:rsid w:val="00CF7B03"/>
    <w:rsid w:val="00CF7B70"/>
    <w:rsid w:val="00D000C2"/>
    <w:rsid w:val="00D001DC"/>
    <w:rsid w:val="00D01D76"/>
    <w:rsid w:val="00D0256E"/>
    <w:rsid w:val="00D02609"/>
    <w:rsid w:val="00D063FA"/>
    <w:rsid w:val="00D10C30"/>
    <w:rsid w:val="00D11F43"/>
    <w:rsid w:val="00D12CBF"/>
    <w:rsid w:val="00D137FC"/>
    <w:rsid w:val="00D16AA0"/>
    <w:rsid w:val="00D209B8"/>
    <w:rsid w:val="00D22EBF"/>
    <w:rsid w:val="00D24EC2"/>
    <w:rsid w:val="00D26E71"/>
    <w:rsid w:val="00D27EE3"/>
    <w:rsid w:val="00D318B2"/>
    <w:rsid w:val="00D32BFA"/>
    <w:rsid w:val="00D3410A"/>
    <w:rsid w:val="00D349C0"/>
    <w:rsid w:val="00D360A0"/>
    <w:rsid w:val="00D36D47"/>
    <w:rsid w:val="00D3790D"/>
    <w:rsid w:val="00D4077C"/>
    <w:rsid w:val="00D409DE"/>
    <w:rsid w:val="00D43D98"/>
    <w:rsid w:val="00D4550D"/>
    <w:rsid w:val="00D46931"/>
    <w:rsid w:val="00D47936"/>
    <w:rsid w:val="00D5155F"/>
    <w:rsid w:val="00D5169D"/>
    <w:rsid w:val="00D54A1A"/>
    <w:rsid w:val="00D55BDD"/>
    <w:rsid w:val="00D614E0"/>
    <w:rsid w:val="00D645C1"/>
    <w:rsid w:val="00D65CB7"/>
    <w:rsid w:val="00D706AB"/>
    <w:rsid w:val="00D74AD8"/>
    <w:rsid w:val="00D75F32"/>
    <w:rsid w:val="00D8011D"/>
    <w:rsid w:val="00D822B7"/>
    <w:rsid w:val="00D873CF"/>
    <w:rsid w:val="00D9055E"/>
    <w:rsid w:val="00D92298"/>
    <w:rsid w:val="00D92A3A"/>
    <w:rsid w:val="00D94688"/>
    <w:rsid w:val="00D96048"/>
    <w:rsid w:val="00DA0BB6"/>
    <w:rsid w:val="00DA1B8F"/>
    <w:rsid w:val="00DA1C9E"/>
    <w:rsid w:val="00DA23FE"/>
    <w:rsid w:val="00DA2BFD"/>
    <w:rsid w:val="00DA42F3"/>
    <w:rsid w:val="00DA54F2"/>
    <w:rsid w:val="00DA7409"/>
    <w:rsid w:val="00DA7C60"/>
    <w:rsid w:val="00DB183E"/>
    <w:rsid w:val="00DB5C84"/>
    <w:rsid w:val="00DB77EE"/>
    <w:rsid w:val="00DC19AA"/>
    <w:rsid w:val="00DD0B71"/>
    <w:rsid w:val="00DD3801"/>
    <w:rsid w:val="00DD7889"/>
    <w:rsid w:val="00DE0503"/>
    <w:rsid w:val="00DE1BE5"/>
    <w:rsid w:val="00DE3305"/>
    <w:rsid w:val="00DE49D9"/>
    <w:rsid w:val="00DE7945"/>
    <w:rsid w:val="00DE7F6A"/>
    <w:rsid w:val="00DF061D"/>
    <w:rsid w:val="00DF09C4"/>
    <w:rsid w:val="00DF19FD"/>
    <w:rsid w:val="00DF27B6"/>
    <w:rsid w:val="00DF4426"/>
    <w:rsid w:val="00DF4DB4"/>
    <w:rsid w:val="00E022E9"/>
    <w:rsid w:val="00E065EA"/>
    <w:rsid w:val="00E06DDE"/>
    <w:rsid w:val="00E07BFC"/>
    <w:rsid w:val="00E11798"/>
    <w:rsid w:val="00E14CF7"/>
    <w:rsid w:val="00E17004"/>
    <w:rsid w:val="00E17AC8"/>
    <w:rsid w:val="00E17B74"/>
    <w:rsid w:val="00E2234A"/>
    <w:rsid w:val="00E32AF9"/>
    <w:rsid w:val="00E377A2"/>
    <w:rsid w:val="00E37CAD"/>
    <w:rsid w:val="00E46A0E"/>
    <w:rsid w:val="00E46C2B"/>
    <w:rsid w:val="00E47708"/>
    <w:rsid w:val="00E520A3"/>
    <w:rsid w:val="00E5336E"/>
    <w:rsid w:val="00E5485E"/>
    <w:rsid w:val="00E552CE"/>
    <w:rsid w:val="00E55E83"/>
    <w:rsid w:val="00E6350D"/>
    <w:rsid w:val="00E661F4"/>
    <w:rsid w:val="00E66A26"/>
    <w:rsid w:val="00E67AC6"/>
    <w:rsid w:val="00E7094A"/>
    <w:rsid w:val="00E7445C"/>
    <w:rsid w:val="00E74807"/>
    <w:rsid w:val="00E7558E"/>
    <w:rsid w:val="00E75CAE"/>
    <w:rsid w:val="00E82846"/>
    <w:rsid w:val="00E82F49"/>
    <w:rsid w:val="00E854FA"/>
    <w:rsid w:val="00E86483"/>
    <w:rsid w:val="00E93B95"/>
    <w:rsid w:val="00E968A7"/>
    <w:rsid w:val="00EA137F"/>
    <w:rsid w:val="00EA1EFA"/>
    <w:rsid w:val="00EA2436"/>
    <w:rsid w:val="00EA2726"/>
    <w:rsid w:val="00EA51F0"/>
    <w:rsid w:val="00EA543B"/>
    <w:rsid w:val="00EA7198"/>
    <w:rsid w:val="00EB1D07"/>
    <w:rsid w:val="00EC2453"/>
    <w:rsid w:val="00EC3E47"/>
    <w:rsid w:val="00EC4B45"/>
    <w:rsid w:val="00ED164E"/>
    <w:rsid w:val="00ED748D"/>
    <w:rsid w:val="00EE147C"/>
    <w:rsid w:val="00EE5256"/>
    <w:rsid w:val="00EE6619"/>
    <w:rsid w:val="00EF1399"/>
    <w:rsid w:val="00EF2C54"/>
    <w:rsid w:val="00EF5CF6"/>
    <w:rsid w:val="00F04BEC"/>
    <w:rsid w:val="00F051AE"/>
    <w:rsid w:val="00F1504F"/>
    <w:rsid w:val="00F22FBB"/>
    <w:rsid w:val="00F231E2"/>
    <w:rsid w:val="00F23710"/>
    <w:rsid w:val="00F267EC"/>
    <w:rsid w:val="00F3342C"/>
    <w:rsid w:val="00F3387D"/>
    <w:rsid w:val="00F35C12"/>
    <w:rsid w:val="00F365FB"/>
    <w:rsid w:val="00F3771B"/>
    <w:rsid w:val="00F40770"/>
    <w:rsid w:val="00F4081B"/>
    <w:rsid w:val="00F40C1D"/>
    <w:rsid w:val="00F42B02"/>
    <w:rsid w:val="00F5106D"/>
    <w:rsid w:val="00F511E9"/>
    <w:rsid w:val="00F547A3"/>
    <w:rsid w:val="00F55AF9"/>
    <w:rsid w:val="00F628A4"/>
    <w:rsid w:val="00F65315"/>
    <w:rsid w:val="00F66DE7"/>
    <w:rsid w:val="00F67617"/>
    <w:rsid w:val="00F715DE"/>
    <w:rsid w:val="00F72783"/>
    <w:rsid w:val="00F737B9"/>
    <w:rsid w:val="00F74148"/>
    <w:rsid w:val="00F757CC"/>
    <w:rsid w:val="00F807B3"/>
    <w:rsid w:val="00F84166"/>
    <w:rsid w:val="00F85559"/>
    <w:rsid w:val="00F87630"/>
    <w:rsid w:val="00F905C1"/>
    <w:rsid w:val="00F92D95"/>
    <w:rsid w:val="00F95D4E"/>
    <w:rsid w:val="00F96175"/>
    <w:rsid w:val="00F979C3"/>
    <w:rsid w:val="00FA0CEF"/>
    <w:rsid w:val="00FA3353"/>
    <w:rsid w:val="00FA3A1A"/>
    <w:rsid w:val="00FA4C90"/>
    <w:rsid w:val="00FB003D"/>
    <w:rsid w:val="00FB044C"/>
    <w:rsid w:val="00FB24CD"/>
    <w:rsid w:val="00FC03E4"/>
    <w:rsid w:val="00FC180F"/>
    <w:rsid w:val="00FC3034"/>
    <w:rsid w:val="00FC37A9"/>
    <w:rsid w:val="00FC7C98"/>
    <w:rsid w:val="00FD14D2"/>
    <w:rsid w:val="00FD1BBC"/>
    <w:rsid w:val="00FD3031"/>
    <w:rsid w:val="00FD4329"/>
    <w:rsid w:val="00FD4D22"/>
    <w:rsid w:val="00FD7ADA"/>
    <w:rsid w:val="00FE18F7"/>
    <w:rsid w:val="00FE2491"/>
    <w:rsid w:val="00FE2644"/>
    <w:rsid w:val="00FF1652"/>
    <w:rsid w:val="00FF2170"/>
    <w:rsid w:val="00FF54AE"/>
    <w:rsid w:val="00FF624F"/>
    <w:rsid w:val="00FF6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278" w:hanging="2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003D"/>
    <w:pPr>
      <w:ind w:left="0" w:firstLine="0"/>
      <w:jc w:val="left"/>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B003D"/>
    <w:pPr>
      <w:keepNext/>
      <w:spacing w:before="240" w:after="60"/>
      <w:outlineLvl w:val="0"/>
    </w:pPr>
    <w:rPr>
      <w:rFonts w:ascii="Arial" w:hAnsi="Arial"/>
      <w:b/>
      <w:kern w:val="28"/>
      <w:sz w:val="28"/>
      <w:szCs w:val="20"/>
    </w:rPr>
  </w:style>
  <w:style w:type="paragraph" w:styleId="Nadpis2">
    <w:name w:val="heading 2"/>
    <w:basedOn w:val="Normlny"/>
    <w:next w:val="Normlny"/>
    <w:link w:val="Nadpis2Char"/>
    <w:qFormat/>
    <w:rsid w:val="00FB003D"/>
    <w:pPr>
      <w:keepNext/>
      <w:spacing w:line="300" w:lineRule="exact"/>
      <w:jc w:val="both"/>
      <w:outlineLvl w:val="1"/>
    </w:pPr>
    <w:rPr>
      <w:b/>
      <w:szCs w:val="20"/>
    </w:rPr>
  </w:style>
  <w:style w:type="paragraph" w:styleId="Nadpis3">
    <w:name w:val="heading 3"/>
    <w:basedOn w:val="Normlny"/>
    <w:next w:val="Normlny"/>
    <w:link w:val="Nadpis3Char"/>
    <w:qFormat/>
    <w:rsid w:val="00FB003D"/>
    <w:pPr>
      <w:keepNext/>
      <w:spacing w:line="300" w:lineRule="exact"/>
      <w:jc w:val="both"/>
      <w:outlineLvl w:val="2"/>
    </w:pPr>
    <w:rPr>
      <w:b/>
      <w:sz w:val="22"/>
      <w:szCs w:val="20"/>
      <w:lang w:val="en-US"/>
    </w:rPr>
  </w:style>
  <w:style w:type="paragraph" w:styleId="Nadpis4">
    <w:name w:val="heading 4"/>
    <w:basedOn w:val="Normlny"/>
    <w:next w:val="Normlny"/>
    <w:link w:val="Nadpis4Char"/>
    <w:unhideWhenUsed/>
    <w:qFormat/>
    <w:rsid w:val="00FB003D"/>
    <w:pPr>
      <w:keepNext/>
      <w:spacing w:before="240" w:after="60"/>
      <w:outlineLvl w:val="3"/>
    </w:pPr>
    <w:rPr>
      <w:rFonts w:ascii="Calibri" w:hAnsi="Calibri"/>
      <w:b/>
      <w:bCs/>
      <w:sz w:val="28"/>
      <w:szCs w:val="28"/>
    </w:rPr>
  </w:style>
  <w:style w:type="paragraph" w:styleId="Nadpis5">
    <w:name w:val="heading 5"/>
    <w:basedOn w:val="Normlny"/>
    <w:next w:val="Normlny"/>
    <w:link w:val="Nadpis5Char"/>
    <w:qFormat/>
    <w:rsid w:val="00FB003D"/>
    <w:pPr>
      <w:keepNext/>
      <w:numPr>
        <w:numId w:val="3"/>
      </w:numPr>
      <w:outlineLvl w:val="4"/>
    </w:pPr>
    <w:rPr>
      <w:b/>
      <w:szCs w:val="20"/>
    </w:rPr>
  </w:style>
  <w:style w:type="paragraph" w:styleId="Nadpis6">
    <w:name w:val="heading 6"/>
    <w:basedOn w:val="Normlny"/>
    <w:next w:val="Normlny"/>
    <w:link w:val="Nadpis6Char"/>
    <w:qFormat/>
    <w:rsid w:val="00FB003D"/>
    <w:pPr>
      <w:keepNext/>
      <w:widowControl w:val="0"/>
      <w:spacing w:before="60" w:after="60"/>
      <w:outlineLvl w:val="5"/>
    </w:pPr>
    <w:rPr>
      <w:rFonts w:ascii="Arial" w:hAnsi="Arial"/>
      <w:b/>
      <w:sz w:val="20"/>
      <w:szCs w:val="20"/>
    </w:rPr>
  </w:style>
  <w:style w:type="paragraph" w:styleId="Nadpis7">
    <w:name w:val="heading 7"/>
    <w:basedOn w:val="Normlny"/>
    <w:next w:val="Normlny"/>
    <w:link w:val="Nadpis7Char"/>
    <w:qFormat/>
    <w:rsid w:val="00FB003D"/>
    <w:pPr>
      <w:keepNext/>
      <w:jc w:val="both"/>
      <w:outlineLvl w:val="6"/>
    </w:pPr>
    <w:rPr>
      <w:b/>
      <w:i/>
      <w:szCs w:val="20"/>
    </w:rPr>
  </w:style>
  <w:style w:type="paragraph" w:styleId="Nadpis8">
    <w:name w:val="heading 8"/>
    <w:basedOn w:val="Normlny"/>
    <w:next w:val="Normlny"/>
    <w:link w:val="Nadpis8Char"/>
    <w:qFormat/>
    <w:rsid w:val="00FB003D"/>
    <w:pPr>
      <w:keepNext/>
      <w:jc w:val="both"/>
      <w:outlineLvl w:val="7"/>
    </w:pPr>
    <w:rPr>
      <w:rFonts w:ascii="Arial" w:hAnsi="Arial"/>
      <w:b/>
      <w:sz w:val="20"/>
      <w:szCs w:val="20"/>
    </w:rPr>
  </w:style>
  <w:style w:type="paragraph" w:styleId="Nadpis9">
    <w:name w:val="heading 9"/>
    <w:basedOn w:val="Normlny"/>
    <w:next w:val="Normlny"/>
    <w:link w:val="Nadpis9Char"/>
    <w:qFormat/>
    <w:rsid w:val="00FB003D"/>
    <w:pPr>
      <w:keepNext/>
      <w:ind w:left="709" w:right="-51" w:hanging="709"/>
      <w:outlineLvl w:val="8"/>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B003D"/>
    <w:rPr>
      <w:rFonts w:ascii="Arial" w:eastAsia="Times New Roman" w:hAnsi="Arial" w:cs="Times New Roman"/>
      <w:b/>
      <w:kern w:val="28"/>
      <w:sz w:val="28"/>
      <w:szCs w:val="20"/>
      <w:lang w:eastAsia="sk-SK"/>
    </w:rPr>
  </w:style>
  <w:style w:type="character" w:customStyle="1" w:styleId="Nadpis2Char">
    <w:name w:val="Nadpis 2 Char"/>
    <w:basedOn w:val="Predvolenpsmoodseku"/>
    <w:link w:val="Nadpis2"/>
    <w:rsid w:val="00FB003D"/>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FB003D"/>
    <w:rPr>
      <w:rFonts w:ascii="Times New Roman" w:eastAsia="Times New Roman" w:hAnsi="Times New Roman" w:cs="Times New Roman"/>
      <w:b/>
      <w:szCs w:val="20"/>
      <w:lang w:val="en-US" w:eastAsia="sk-SK"/>
    </w:rPr>
  </w:style>
  <w:style w:type="character" w:customStyle="1" w:styleId="Nadpis4Char">
    <w:name w:val="Nadpis 4 Char"/>
    <w:basedOn w:val="Predvolenpsmoodseku"/>
    <w:link w:val="Nadpis4"/>
    <w:rsid w:val="00FB003D"/>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rsid w:val="00FB003D"/>
    <w:rPr>
      <w:rFonts w:ascii="Times New Roman" w:eastAsia="Times New Roman" w:hAnsi="Times New Roman" w:cs="Times New Roman"/>
      <w:b/>
      <w:sz w:val="24"/>
      <w:szCs w:val="20"/>
      <w:lang w:eastAsia="sk-SK"/>
    </w:rPr>
  </w:style>
  <w:style w:type="character" w:customStyle="1" w:styleId="Nadpis6Char">
    <w:name w:val="Nadpis 6 Char"/>
    <w:basedOn w:val="Predvolenpsmoodseku"/>
    <w:link w:val="Nadpis6"/>
    <w:rsid w:val="00FB003D"/>
    <w:rPr>
      <w:rFonts w:ascii="Arial" w:eastAsia="Times New Roman" w:hAnsi="Arial" w:cs="Times New Roman"/>
      <w:b/>
      <w:sz w:val="20"/>
      <w:szCs w:val="20"/>
      <w:lang w:eastAsia="sk-SK"/>
    </w:rPr>
  </w:style>
  <w:style w:type="character" w:customStyle="1" w:styleId="Nadpis7Char">
    <w:name w:val="Nadpis 7 Char"/>
    <w:basedOn w:val="Predvolenpsmoodseku"/>
    <w:link w:val="Nadpis7"/>
    <w:rsid w:val="00FB003D"/>
    <w:rPr>
      <w:rFonts w:ascii="Times New Roman" w:eastAsia="Times New Roman" w:hAnsi="Times New Roman" w:cs="Times New Roman"/>
      <w:b/>
      <w:i/>
      <w:sz w:val="24"/>
      <w:szCs w:val="20"/>
      <w:lang w:eastAsia="sk-SK"/>
    </w:rPr>
  </w:style>
  <w:style w:type="character" w:customStyle="1" w:styleId="Nadpis8Char">
    <w:name w:val="Nadpis 8 Char"/>
    <w:basedOn w:val="Predvolenpsmoodseku"/>
    <w:link w:val="Nadpis8"/>
    <w:rsid w:val="00FB003D"/>
    <w:rPr>
      <w:rFonts w:ascii="Arial" w:eastAsia="Times New Roman" w:hAnsi="Arial" w:cs="Times New Roman"/>
      <w:b/>
      <w:sz w:val="20"/>
      <w:szCs w:val="20"/>
      <w:lang w:eastAsia="sk-SK"/>
    </w:rPr>
  </w:style>
  <w:style w:type="character" w:customStyle="1" w:styleId="Nadpis9Char">
    <w:name w:val="Nadpis 9 Char"/>
    <w:basedOn w:val="Predvolenpsmoodseku"/>
    <w:link w:val="Nadpis9"/>
    <w:rsid w:val="00FB003D"/>
    <w:rPr>
      <w:rFonts w:ascii="Times New Roman" w:eastAsia="Times New Roman" w:hAnsi="Times New Roman" w:cs="Times New Roman"/>
      <w:b/>
      <w:sz w:val="24"/>
      <w:szCs w:val="20"/>
      <w:lang w:eastAsia="sk-SK"/>
    </w:rPr>
  </w:style>
  <w:style w:type="paragraph" w:styleId="slovanzoznam2">
    <w:name w:val="List Number 2"/>
    <w:basedOn w:val="slovanzoznam"/>
    <w:next w:val="Zkladntext"/>
    <w:rsid w:val="00FB003D"/>
    <w:pPr>
      <w:numPr>
        <w:numId w:val="1"/>
      </w:numPr>
      <w:tabs>
        <w:tab w:val="clear" w:pos="643"/>
        <w:tab w:val="num" w:pos="360"/>
      </w:tabs>
      <w:ind w:left="360"/>
    </w:pPr>
    <w:rPr>
      <w:rFonts w:ascii="Arial" w:hAnsi="Arial"/>
      <w:sz w:val="24"/>
    </w:rPr>
  </w:style>
  <w:style w:type="paragraph" w:styleId="slovanzoznam">
    <w:name w:val="List Number"/>
    <w:basedOn w:val="Normlny"/>
    <w:rsid w:val="00FB003D"/>
    <w:pPr>
      <w:widowControl w:val="0"/>
      <w:numPr>
        <w:numId w:val="2"/>
      </w:numPr>
    </w:pPr>
    <w:rPr>
      <w:sz w:val="20"/>
      <w:szCs w:val="20"/>
    </w:rPr>
  </w:style>
  <w:style w:type="paragraph" w:styleId="Zkladntext">
    <w:name w:val="Body Text"/>
    <w:basedOn w:val="Normlny"/>
    <w:link w:val="ZkladntextChar"/>
    <w:rsid w:val="00FB003D"/>
    <w:pPr>
      <w:widowControl w:val="0"/>
      <w:jc w:val="both"/>
    </w:pPr>
    <w:rPr>
      <w:rFonts w:ascii="Arial" w:hAnsi="Arial"/>
      <w:strike/>
      <w:szCs w:val="20"/>
    </w:rPr>
  </w:style>
  <w:style w:type="character" w:customStyle="1" w:styleId="ZkladntextChar">
    <w:name w:val="Základný text Char"/>
    <w:basedOn w:val="Predvolenpsmoodseku"/>
    <w:link w:val="Zkladntext"/>
    <w:rsid w:val="00FB003D"/>
    <w:rPr>
      <w:rFonts w:ascii="Arial" w:eastAsia="Times New Roman" w:hAnsi="Arial" w:cs="Times New Roman"/>
      <w:strike/>
      <w:sz w:val="24"/>
      <w:szCs w:val="20"/>
      <w:lang w:eastAsia="sk-SK"/>
    </w:rPr>
  </w:style>
  <w:style w:type="paragraph" w:styleId="Hlavika">
    <w:name w:val="header"/>
    <w:basedOn w:val="Normlny"/>
    <w:link w:val="HlavikaChar"/>
    <w:rsid w:val="00FB003D"/>
    <w:pPr>
      <w:tabs>
        <w:tab w:val="center" w:pos="4536"/>
        <w:tab w:val="right" w:pos="9072"/>
      </w:tabs>
    </w:pPr>
    <w:rPr>
      <w:szCs w:val="20"/>
    </w:rPr>
  </w:style>
  <w:style w:type="character" w:customStyle="1" w:styleId="HlavikaChar">
    <w:name w:val="Hlavička Char"/>
    <w:basedOn w:val="Predvolenpsmoodseku"/>
    <w:link w:val="Hlavika"/>
    <w:rsid w:val="00FB003D"/>
    <w:rPr>
      <w:rFonts w:ascii="Times New Roman" w:eastAsia="Times New Roman" w:hAnsi="Times New Roman" w:cs="Times New Roman"/>
      <w:sz w:val="24"/>
      <w:szCs w:val="20"/>
      <w:lang w:eastAsia="sk-SK"/>
    </w:rPr>
  </w:style>
  <w:style w:type="paragraph" w:styleId="Zkladntext3">
    <w:name w:val="Body Text 3"/>
    <w:basedOn w:val="Normlny"/>
    <w:link w:val="Zkladntext3Char"/>
    <w:rsid w:val="00FB003D"/>
    <w:rPr>
      <w:b/>
      <w:szCs w:val="20"/>
    </w:rPr>
  </w:style>
  <w:style w:type="character" w:customStyle="1" w:styleId="Zkladntext3Char">
    <w:name w:val="Základný text 3 Char"/>
    <w:basedOn w:val="Predvolenpsmoodseku"/>
    <w:link w:val="Zkladntext3"/>
    <w:rsid w:val="00FB003D"/>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FB003D"/>
    <w:pPr>
      <w:ind w:left="709" w:hanging="709"/>
    </w:pPr>
    <w:rPr>
      <w:szCs w:val="20"/>
    </w:rPr>
  </w:style>
  <w:style w:type="character" w:customStyle="1" w:styleId="ZarkazkladnhotextuChar">
    <w:name w:val="Zarážka základného textu Char"/>
    <w:basedOn w:val="Predvolenpsmoodseku"/>
    <w:link w:val="Zarkazkladnhotextu"/>
    <w:rsid w:val="00FB003D"/>
    <w:rPr>
      <w:rFonts w:ascii="Times New Roman" w:eastAsia="Times New Roman" w:hAnsi="Times New Roman" w:cs="Times New Roman"/>
      <w:sz w:val="24"/>
      <w:szCs w:val="20"/>
      <w:lang w:eastAsia="sk-SK"/>
    </w:rPr>
  </w:style>
  <w:style w:type="paragraph" w:styleId="Zkladntext2">
    <w:name w:val="Body Text 2"/>
    <w:basedOn w:val="Normlny"/>
    <w:link w:val="Zkladntext2Char"/>
    <w:rsid w:val="00FB003D"/>
    <w:rPr>
      <w:sz w:val="20"/>
      <w:szCs w:val="20"/>
    </w:rPr>
  </w:style>
  <w:style w:type="character" w:customStyle="1" w:styleId="Zkladntext2Char">
    <w:name w:val="Základný text 2 Char"/>
    <w:basedOn w:val="Predvolenpsmoodseku"/>
    <w:link w:val="Zkladntext2"/>
    <w:rsid w:val="00FB003D"/>
    <w:rPr>
      <w:rFonts w:ascii="Times New Roman" w:eastAsia="Times New Roman" w:hAnsi="Times New Roman" w:cs="Times New Roman"/>
      <w:sz w:val="20"/>
      <w:szCs w:val="20"/>
      <w:lang w:eastAsia="sk-SK"/>
    </w:rPr>
  </w:style>
  <w:style w:type="paragraph" w:customStyle="1" w:styleId="fili1">
    <w:name w:val="fili1"/>
    <w:basedOn w:val="Nadpis1"/>
    <w:rsid w:val="00FB003D"/>
    <w:pPr>
      <w:tabs>
        <w:tab w:val="left" w:pos="284"/>
        <w:tab w:val="left" w:pos="567"/>
      </w:tabs>
      <w:ind w:left="567" w:hanging="567"/>
    </w:pPr>
    <w:rPr>
      <w:sz w:val="24"/>
      <w:lang w:val="en-GB"/>
    </w:rPr>
  </w:style>
  <w:style w:type="paragraph" w:styleId="Pta">
    <w:name w:val="footer"/>
    <w:basedOn w:val="Normlny"/>
    <w:link w:val="PtaChar"/>
    <w:rsid w:val="00FB003D"/>
    <w:pPr>
      <w:widowControl w:val="0"/>
      <w:tabs>
        <w:tab w:val="center" w:pos="4536"/>
        <w:tab w:val="right" w:pos="9072"/>
      </w:tabs>
    </w:pPr>
    <w:rPr>
      <w:sz w:val="20"/>
      <w:szCs w:val="20"/>
    </w:rPr>
  </w:style>
  <w:style w:type="character" w:customStyle="1" w:styleId="PtaChar">
    <w:name w:val="Päta Char"/>
    <w:basedOn w:val="Predvolenpsmoodseku"/>
    <w:link w:val="Pta"/>
    <w:rsid w:val="00FB003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semiHidden/>
    <w:rsid w:val="00FB003D"/>
    <w:rPr>
      <w:sz w:val="20"/>
      <w:szCs w:val="20"/>
    </w:rPr>
  </w:style>
  <w:style w:type="character" w:customStyle="1" w:styleId="TextpoznmkypodiarouChar">
    <w:name w:val="Text poznámky pod čiarou Char"/>
    <w:basedOn w:val="Predvolenpsmoodseku"/>
    <w:link w:val="Textpoznmkypodiarou"/>
    <w:semiHidden/>
    <w:rsid w:val="00FB003D"/>
    <w:rPr>
      <w:rFonts w:ascii="Times New Roman" w:eastAsia="Times New Roman" w:hAnsi="Times New Roman" w:cs="Times New Roman"/>
      <w:sz w:val="20"/>
      <w:szCs w:val="20"/>
      <w:lang w:eastAsia="sk-SK"/>
    </w:rPr>
  </w:style>
  <w:style w:type="paragraph" w:customStyle="1" w:styleId="Vysvtlivka">
    <w:name w:val="Vysvětlivka"/>
    <w:basedOn w:val="Normlny"/>
    <w:rsid w:val="00FB003D"/>
    <w:pPr>
      <w:widowControl w:val="0"/>
      <w:spacing w:line="200" w:lineRule="atLeast"/>
      <w:jc w:val="both"/>
    </w:pPr>
    <w:rPr>
      <w:sz w:val="20"/>
      <w:szCs w:val="20"/>
    </w:rPr>
  </w:style>
  <w:style w:type="paragraph" w:styleId="Obsah2">
    <w:name w:val="toc 2"/>
    <w:basedOn w:val="Normlny"/>
    <w:next w:val="Normlny"/>
    <w:autoRedefine/>
    <w:semiHidden/>
    <w:rsid w:val="00FB003D"/>
    <w:rPr>
      <w:sz w:val="20"/>
      <w:szCs w:val="20"/>
    </w:rPr>
  </w:style>
  <w:style w:type="paragraph" w:customStyle="1" w:styleId="pkladyed">
    <w:name w:val="příklady šedě"/>
    <w:basedOn w:val="Normlny"/>
    <w:autoRedefine/>
    <w:rsid w:val="00FB003D"/>
    <w:pPr>
      <w:jc w:val="center"/>
    </w:pPr>
    <w:rPr>
      <w:sz w:val="20"/>
      <w:szCs w:val="20"/>
    </w:rPr>
  </w:style>
  <w:style w:type="character" w:styleId="Odkaznakomentr">
    <w:name w:val="annotation reference"/>
    <w:basedOn w:val="Predvolenpsmoodseku"/>
    <w:semiHidden/>
    <w:rsid w:val="00FB003D"/>
    <w:rPr>
      <w:sz w:val="16"/>
      <w:szCs w:val="16"/>
    </w:rPr>
  </w:style>
  <w:style w:type="paragraph" w:styleId="Popis">
    <w:name w:val="caption"/>
    <w:basedOn w:val="Normlny"/>
    <w:next w:val="Normlny"/>
    <w:qFormat/>
    <w:rsid w:val="00FB003D"/>
    <w:pPr>
      <w:tabs>
        <w:tab w:val="left" w:pos="450"/>
      </w:tabs>
      <w:spacing w:after="120"/>
      <w:jc w:val="both"/>
    </w:pPr>
    <w:rPr>
      <w:rFonts w:ascii="Arial" w:hAnsi="Arial"/>
      <w:szCs w:val="20"/>
    </w:rPr>
  </w:style>
  <w:style w:type="paragraph" w:styleId="Zarkazkladnhotextu2">
    <w:name w:val="Body Text Indent 2"/>
    <w:basedOn w:val="Normlny"/>
    <w:link w:val="Zarkazkladnhotextu2Char"/>
    <w:rsid w:val="00FB003D"/>
    <w:pPr>
      <w:ind w:left="360" w:hanging="360"/>
      <w:jc w:val="both"/>
    </w:pPr>
    <w:rPr>
      <w:sz w:val="22"/>
      <w:szCs w:val="20"/>
      <w:lang w:val="en-US"/>
    </w:rPr>
  </w:style>
  <w:style w:type="character" w:customStyle="1" w:styleId="Zarkazkladnhotextu2Char">
    <w:name w:val="Zarážka základného textu 2 Char"/>
    <w:basedOn w:val="Predvolenpsmoodseku"/>
    <w:link w:val="Zarkazkladnhotextu2"/>
    <w:rsid w:val="00FB003D"/>
    <w:rPr>
      <w:rFonts w:ascii="Times New Roman" w:eastAsia="Times New Roman" w:hAnsi="Times New Roman" w:cs="Times New Roman"/>
      <w:szCs w:val="20"/>
      <w:lang w:val="en-US" w:eastAsia="sk-SK"/>
    </w:rPr>
  </w:style>
  <w:style w:type="paragraph" w:styleId="Zarkazkladnhotextu3">
    <w:name w:val="Body Text Indent 3"/>
    <w:basedOn w:val="Normlny"/>
    <w:link w:val="Zarkazkladnhotextu3Char"/>
    <w:rsid w:val="00FB003D"/>
    <w:pPr>
      <w:ind w:left="709" w:hanging="709"/>
    </w:pPr>
    <w:rPr>
      <w:b/>
      <w:szCs w:val="20"/>
    </w:rPr>
  </w:style>
  <w:style w:type="character" w:customStyle="1" w:styleId="Zarkazkladnhotextu3Char">
    <w:name w:val="Zarážka základného textu 3 Char"/>
    <w:basedOn w:val="Predvolenpsmoodseku"/>
    <w:link w:val="Zarkazkladnhotextu3"/>
    <w:rsid w:val="00FB003D"/>
    <w:rPr>
      <w:rFonts w:ascii="Times New Roman" w:eastAsia="Times New Roman" w:hAnsi="Times New Roman" w:cs="Times New Roman"/>
      <w:b/>
      <w:sz w:val="24"/>
      <w:szCs w:val="20"/>
      <w:lang w:eastAsia="sk-SK"/>
    </w:rPr>
  </w:style>
  <w:style w:type="character" w:styleId="slostrany">
    <w:name w:val="page number"/>
    <w:basedOn w:val="Predvolenpsmoodseku"/>
    <w:rsid w:val="00FB003D"/>
  </w:style>
  <w:style w:type="paragraph" w:styleId="Textkomentra">
    <w:name w:val="annotation text"/>
    <w:basedOn w:val="Normlny"/>
    <w:link w:val="TextkomentraChar"/>
    <w:semiHidden/>
    <w:rsid w:val="00FB003D"/>
    <w:rPr>
      <w:sz w:val="20"/>
      <w:szCs w:val="20"/>
    </w:rPr>
  </w:style>
  <w:style w:type="character" w:customStyle="1" w:styleId="TextkomentraChar">
    <w:name w:val="Text komentára Char"/>
    <w:basedOn w:val="Predvolenpsmoodseku"/>
    <w:link w:val="Textkomentra"/>
    <w:semiHidden/>
    <w:rsid w:val="00FB003D"/>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rsid w:val="00FB003D"/>
    <w:rPr>
      <w:rFonts w:ascii="Tahoma" w:hAnsi="Tahoma" w:cs="Tahoma"/>
      <w:sz w:val="16"/>
      <w:szCs w:val="16"/>
    </w:rPr>
  </w:style>
  <w:style w:type="character" w:customStyle="1" w:styleId="TextbublinyChar">
    <w:name w:val="Text bubliny Char"/>
    <w:basedOn w:val="Predvolenpsmoodseku"/>
    <w:link w:val="Textbubliny"/>
    <w:uiPriority w:val="99"/>
    <w:semiHidden/>
    <w:rsid w:val="00FB003D"/>
    <w:rPr>
      <w:rFonts w:ascii="Tahoma" w:eastAsia="Times New Roman" w:hAnsi="Tahoma" w:cs="Tahoma"/>
      <w:sz w:val="16"/>
      <w:szCs w:val="16"/>
      <w:lang w:eastAsia="sk-SK"/>
    </w:rPr>
  </w:style>
  <w:style w:type="table" w:styleId="Mriekatabuky">
    <w:name w:val="Table Grid"/>
    <w:basedOn w:val="Normlnatabuka"/>
    <w:uiPriority w:val="59"/>
    <w:rsid w:val="00FB003D"/>
    <w:pPr>
      <w:ind w:left="0" w:firstLine="0"/>
      <w:jc w:val="left"/>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lny"/>
    <w:autoRedefine/>
    <w:rsid w:val="00FB003D"/>
    <w:pPr>
      <w:jc w:val="center"/>
    </w:pPr>
    <w:rPr>
      <w:sz w:val="20"/>
      <w:lang w:eastAsia="da-DK"/>
    </w:rPr>
  </w:style>
  <w:style w:type="character" w:styleId="Hypertextovprepojenie">
    <w:name w:val="Hyperlink"/>
    <w:basedOn w:val="Predvolenpsmoodseku"/>
    <w:uiPriority w:val="99"/>
    <w:unhideWhenUsed/>
    <w:rsid w:val="00FB003D"/>
    <w:rPr>
      <w:color w:val="0000FF"/>
      <w:u w:val="single"/>
    </w:rPr>
  </w:style>
  <w:style w:type="paragraph" w:customStyle="1" w:styleId="Nadpis13">
    <w:name w:val="Nadpis13"/>
    <w:rsid w:val="00FB003D"/>
    <w:pPr>
      <w:ind w:left="0" w:firstLine="0"/>
      <w:jc w:val="left"/>
    </w:pPr>
    <w:rPr>
      <w:rFonts w:ascii="Bookman Old Style" w:eastAsia="Times New Roman" w:hAnsi="Bookman Old Style" w:cs="Times New Roman"/>
      <w:b/>
      <w:noProof/>
      <w:sz w:val="26"/>
      <w:szCs w:val="20"/>
      <w:u w:val="single"/>
      <w:lang w:eastAsia="sk-SK"/>
    </w:rPr>
  </w:style>
  <w:style w:type="paragraph" w:customStyle="1" w:styleId="Default">
    <w:name w:val="Default"/>
    <w:rsid w:val="00FB003D"/>
    <w:pPr>
      <w:autoSpaceDE w:val="0"/>
      <w:autoSpaceDN w:val="0"/>
      <w:adjustRightInd w:val="0"/>
      <w:ind w:left="0" w:firstLine="0"/>
      <w:jc w:val="left"/>
    </w:pPr>
    <w:rPr>
      <w:rFonts w:ascii="Times New Roman" w:eastAsia="Calibri" w:hAnsi="Times New Roman" w:cs="Times New Roman"/>
      <w:color w:val="000000"/>
      <w:sz w:val="24"/>
      <w:szCs w:val="24"/>
    </w:rPr>
  </w:style>
  <w:style w:type="paragraph" w:styleId="Odsekzoznamu">
    <w:name w:val="List Paragraph"/>
    <w:basedOn w:val="Normlny"/>
    <w:uiPriority w:val="34"/>
    <w:qFormat/>
    <w:rsid w:val="00FB003D"/>
    <w:pPr>
      <w:spacing w:after="200" w:line="276" w:lineRule="auto"/>
      <w:ind w:left="720"/>
      <w:contextualSpacing/>
    </w:pPr>
    <w:rPr>
      <w:rFonts w:ascii="Calibri" w:eastAsia="Calibri" w:hAnsi="Calibri"/>
      <w:sz w:val="22"/>
      <w:szCs w:val="22"/>
      <w:lang w:eastAsia="en-US"/>
    </w:rPr>
  </w:style>
  <w:style w:type="paragraph" w:styleId="Nzov">
    <w:name w:val="Title"/>
    <w:basedOn w:val="Normlny"/>
    <w:link w:val="NzovChar"/>
    <w:qFormat/>
    <w:rsid w:val="00FB003D"/>
    <w:pPr>
      <w:jc w:val="center"/>
    </w:pPr>
    <w:rPr>
      <w:b/>
      <w:sz w:val="28"/>
      <w:szCs w:val="20"/>
    </w:rPr>
  </w:style>
  <w:style w:type="character" w:customStyle="1" w:styleId="NzovChar">
    <w:name w:val="Názov Char"/>
    <w:basedOn w:val="Predvolenpsmoodseku"/>
    <w:link w:val="Nzov"/>
    <w:rsid w:val="00FB003D"/>
    <w:rPr>
      <w:rFonts w:ascii="Times New Roman" w:eastAsia="Times New Roman" w:hAnsi="Times New Roman" w:cs="Times New Roman"/>
      <w:b/>
      <w:sz w:val="28"/>
      <w:szCs w:val="20"/>
      <w:lang w:eastAsia="sk-SK"/>
    </w:rPr>
  </w:style>
  <w:style w:type="paragraph" w:customStyle="1" w:styleId="Einzug">
    <w:name w:val="Einzug"/>
    <w:basedOn w:val="Normlny"/>
    <w:rsid w:val="00FB003D"/>
    <w:pPr>
      <w:ind w:left="1418" w:hanging="709"/>
      <w:jc w:val="both"/>
    </w:pPr>
    <w:rPr>
      <w:rFonts w:ascii="Arial" w:hAnsi="Arial"/>
      <w:sz w:val="22"/>
      <w:szCs w:val="20"/>
      <w:lang w:eastAsia="de-DE"/>
    </w:rPr>
  </w:style>
  <w:style w:type="paragraph" w:customStyle="1" w:styleId="Normlny0">
    <w:name w:val="Normlny"/>
    <w:rsid w:val="00FB003D"/>
    <w:pPr>
      <w:autoSpaceDE w:val="0"/>
      <w:autoSpaceDN w:val="0"/>
      <w:adjustRightInd w:val="0"/>
      <w:ind w:left="0" w:firstLine="0"/>
    </w:pPr>
    <w:rPr>
      <w:rFonts w:ascii="MS Sans Serif" w:eastAsia="Times New Roman" w:hAnsi="MS Sans Serif" w:cs="Times New Roman"/>
      <w:sz w:val="24"/>
      <w:szCs w:val="24"/>
      <w:lang w:val="cs-CZ" w:eastAsia="cs-CZ"/>
    </w:rPr>
  </w:style>
  <w:style w:type="paragraph" w:customStyle="1" w:styleId="nadpis30">
    <w:name w:val="nadpis 3"/>
    <w:next w:val="Normlny"/>
    <w:rsid w:val="00FB003D"/>
    <w:pPr>
      <w:widowControl w:val="0"/>
      <w:snapToGrid w:val="0"/>
      <w:ind w:left="0" w:firstLine="0"/>
      <w:jc w:val="left"/>
    </w:pPr>
    <w:rPr>
      <w:rFonts w:ascii="Times New Roman" w:eastAsia="Times New Roman" w:hAnsi="Times New Roman" w:cs="Times New Roman"/>
      <w:b/>
      <w:sz w:val="24"/>
      <w:szCs w:val="20"/>
      <w:lang w:eastAsia="cs-CZ"/>
    </w:rPr>
  </w:style>
  <w:style w:type="character" w:customStyle="1" w:styleId="apple-converted-space">
    <w:name w:val="apple-converted-space"/>
    <w:basedOn w:val="Predvolenpsmoodseku"/>
    <w:rsid w:val="00FB003D"/>
  </w:style>
  <w:style w:type="character" w:customStyle="1" w:styleId="WW8Num4z8">
    <w:name w:val="WW8Num4z8"/>
    <w:rsid w:val="00AD7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191E-8DB7-4D1C-AB1F-F1D8EC3C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16406</Words>
  <Characters>93520</Characters>
  <Application>Microsoft Office Word</Application>
  <DocSecurity>0</DocSecurity>
  <Lines>779</Lines>
  <Paragraphs>219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Prievaly</cp:lastModifiedBy>
  <cp:revision>5</cp:revision>
  <cp:lastPrinted>2016-12-19T15:11:00Z</cp:lastPrinted>
  <dcterms:created xsi:type="dcterms:W3CDTF">2016-12-19T14:45:00Z</dcterms:created>
  <dcterms:modified xsi:type="dcterms:W3CDTF">2016-12-19T15:15:00Z</dcterms:modified>
</cp:coreProperties>
</file>